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5F0" w:rsidRPr="00007BB3" w:rsidRDefault="00BC45F0" w:rsidP="00BC45F0">
      <w:pPr>
        <w:widowControl w:val="0"/>
        <w:jc w:val="center"/>
      </w:pPr>
      <w:r w:rsidRPr="00007BB3">
        <w:rPr>
          <w:b/>
          <w:caps/>
        </w:rPr>
        <w:t>Министерство Российской Федерации по развитию Дальнего Востока</w:t>
      </w:r>
    </w:p>
    <w:p w:rsidR="00BC45F0" w:rsidRPr="00007BB3" w:rsidRDefault="00BC45F0" w:rsidP="00BC45F0">
      <w:pPr>
        <w:widowControl w:val="0"/>
        <w:jc w:val="center"/>
        <w:rPr>
          <w:b/>
          <w:sz w:val="28"/>
          <w:szCs w:val="28"/>
        </w:rPr>
      </w:pPr>
      <w:bookmarkStart w:id="0" w:name="_Toc15890874"/>
      <w:bookmarkStart w:id="1" w:name="_Toc125781968"/>
    </w:p>
    <w:p w:rsidR="00BC45F0" w:rsidRPr="00007BB3" w:rsidRDefault="00BC45F0" w:rsidP="00BC45F0">
      <w:pPr>
        <w:widowControl w:val="0"/>
        <w:jc w:val="center"/>
        <w:rPr>
          <w:b/>
          <w:sz w:val="28"/>
          <w:szCs w:val="28"/>
        </w:rPr>
      </w:pPr>
    </w:p>
    <w:p w:rsidR="00BC45F0" w:rsidRPr="00007BB3" w:rsidRDefault="00BC45F0" w:rsidP="00BC45F0">
      <w:pPr>
        <w:widowControl w:val="0"/>
        <w:jc w:val="center"/>
        <w:rPr>
          <w:b/>
          <w:sz w:val="28"/>
          <w:szCs w:val="28"/>
        </w:rPr>
      </w:pPr>
    </w:p>
    <w:p w:rsidR="00BC45F0" w:rsidRPr="00007BB3" w:rsidRDefault="00BC45F0" w:rsidP="00BC45F0">
      <w:pPr>
        <w:widowControl w:val="0"/>
        <w:jc w:val="center"/>
        <w:rPr>
          <w:b/>
          <w:sz w:val="28"/>
          <w:szCs w:val="28"/>
        </w:rPr>
      </w:pPr>
    </w:p>
    <w:p w:rsidR="00BC45F0" w:rsidRPr="00007BB3" w:rsidRDefault="00BC45F0" w:rsidP="00BC45F0">
      <w:pPr>
        <w:widowControl w:val="0"/>
        <w:jc w:val="center"/>
        <w:rPr>
          <w:b/>
          <w:sz w:val="28"/>
          <w:szCs w:val="28"/>
        </w:rPr>
      </w:pPr>
    </w:p>
    <w:p w:rsidR="00BC45F0" w:rsidRPr="00007BB3" w:rsidRDefault="00BC45F0" w:rsidP="00BC45F0">
      <w:pPr>
        <w:widowControl w:val="0"/>
        <w:jc w:val="center"/>
        <w:rPr>
          <w:b/>
          <w:sz w:val="28"/>
          <w:szCs w:val="28"/>
        </w:rPr>
      </w:pPr>
    </w:p>
    <w:p w:rsidR="00BC45F0" w:rsidRPr="00007BB3" w:rsidRDefault="00BC45F0" w:rsidP="00BC45F0">
      <w:pPr>
        <w:widowControl w:val="0"/>
        <w:spacing w:line="360" w:lineRule="auto"/>
        <w:jc w:val="center"/>
        <w:rPr>
          <w:b/>
        </w:rPr>
      </w:pPr>
      <w:r w:rsidRPr="00007BB3">
        <w:rPr>
          <w:b/>
        </w:rPr>
        <w:t>ДОКУМЕНТАЦИЯ</w:t>
      </w:r>
    </w:p>
    <w:p w:rsidR="00BC45F0" w:rsidRPr="00007BB3" w:rsidRDefault="00BC45F0" w:rsidP="00BC45F0">
      <w:pPr>
        <w:widowControl w:val="0"/>
        <w:spacing w:line="360" w:lineRule="auto"/>
        <w:jc w:val="center"/>
        <w:rPr>
          <w:b/>
          <w:sz w:val="28"/>
          <w:szCs w:val="28"/>
        </w:rPr>
      </w:pPr>
      <w:r w:rsidRPr="00007BB3">
        <w:rPr>
          <w:b/>
        </w:rPr>
        <w:t>о проведении запроса предложений на право заключить государственный контракт на аренду недвижимого имущества в г. Москва</w:t>
      </w:r>
    </w:p>
    <w:p w:rsidR="00BC45F0" w:rsidRPr="00007BB3" w:rsidRDefault="00BC45F0" w:rsidP="00BC45F0">
      <w:pPr>
        <w:widowControl w:val="0"/>
        <w:ind w:firstLine="720"/>
        <w:rPr>
          <w:b/>
          <w:sz w:val="28"/>
          <w:szCs w:val="28"/>
        </w:rPr>
      </w:pPr>
    </w:p>
    <w:p w:rsidR="00BC45F0" w:rsidRPr="00007BB3" w:rsidRDefault="00BC45F0" w:rsidP="00BC45F0">
      <w:pPr>
        <w:widowControl w:val="0"/>
        <w:ind w:firstLine="720"/>
      </w:pPr>
    </w:p>
    <w:p w:rsidR="00BC45F0" w:rsidRPr="00007BB3" w:rsidRDefault="00BC45F0" w:rsidP="00BC45F0">
      <w:pPr>
        <w:widowControl w:val="0"/>
        <w:ind w:firstLine="720"/>
      </w:pPr>
    </w:p>
    <w:p w:rsidR="00BC45F0" w:rsidRPr="00007BB3" w:rsidRDefault="00BC45F0" w:rsidP="00BC45F0">
      <w:pPr>
        <w:widowControl w:val="0"/>
        <w:ind w:firstLine="720"/>
      </w:pPr>
    </w:p>
    <w:p w:rsidR="00BC45F0" w:rsidRPr="00007BB3" w:rsidRDefault="00BC45F0" w:rsidP="00BC45F0">
      <w:pPr>
        <w:widowControl w:val="0"/>
        <w:ind w:firstLine="720"/>
      </w:pPr>
    </w:p>
    <w:p w:rsidR="00BC45F0" w:rsidRPr="00007BB3" w:rsidRDefault="00BC45F0" w:rsidP="00BC45F0">
      <w:pPr>
        <w:widowControl w:val="0"/>
        <w:ind w:firstLine="720"/>
      </w:pPr>
    </w:p>
    <w:p w:rsidR="00BC45F0" w:rsidRPr="00007BB3" w:rsidRDefault="00BC45F0" w:rsidP="00BC45F0">
      <w:pPr>
        <w:widowControl w:val="0"/>
        <w:ind w:firstLine="720"/>
      </w:pPr>
    </w:p>
    <w:p w:rsidR="00BC45F0" w:rsidRPr="00007BB3" w:rsidRDefault="00BC45F0" w:rsidP="00BC45F0">
      <w:pPr>
        <w:widowControl w:val="0"/>
        <w:ind w:firstLine="720"/>
      </w:pPr>
    </w:p>
    <w:p w:rsidR="00BC45F0" w:rsidRPr="00007BB3" w:rsidRDefault="00BC45F0" w:rsidP="00BC45F0">
      <w:pPr>
        <w:widowControl w:val="0"/>
        <w:ind w:firstLine="720"/>
      </w:pPr>
    </w:p>
    <w:p w:rsidR="00BC45F0" w:rsidRPr="00007BB3" w:rsidRDefault="00BC45F0" w:rsidP="00BC45F0">
      <w:pPr>
        <w:widowControl w:val="0"/>
        <w:ind w:firstLine="720"/>
      </w:pPr>
    </w:p>
    <w:p w:rsidR="00BC45F0" w:rsidRPr="00007BB3" w:rsidRDefault="00BC45F0" w:rsidP="00BC45F0">
      <w:pPr>
        <w:widowControl w:val="0"/>
        <w:ind w:firstLine="720"/>
      </w:pPr>
    </w:p>
    <w:p w:rsidR="00BC45F0" w:rsidRPr="00007BB3" w:rsidRDefault="00BC45F0" w:rsidP="00BC45F0">
      <w:pPr>
        <w:widowControl w:val="0"/>
        <w:ind w:firstLine="720"/>
      </w:pPr>
    </w:p>
    <w:p w:rsidR="00BC45F0" w:rsidRPr="00007BB3" w:rsidRDefault="00BC45F0" w:rsidP="00BC45F0">
      <w:pPr>
        <w:widowControl w:val="0"/>
        <w:ind w:firstLine="720"/>
      </w:pPr>
    </w:p>
    <w:p w:rsidR="00BC45F0" w:rsidRPr="00007BB3" w:rsidRDefault="00BC45F0" w:rsidP="00BC45F0">
      <w:pPr>
        <w:widowControl w:val="0"/>
      </w:pPr>
    </w:p>
    <w:p w:rsidR="00BC45F0" w:rsidRPr="00007BB3" w:rsidRDefault="00BC45F0" w:rsidP="00BC45F0">
      <w:pPr>
        <w:widowControl w:val="0"/>
      </w:pPr>
    </w:p>
    <w:p w:rsidR="00BC45F0" w:rsidRPr="00007BB3" w:rsidRDefault="00BC45F0" w:rsidP="00BC45F0">
      <w:pPr>
        <w:widowControl w:val="0"/>
      </w:pPr>
    </w:p>
    <w:p w:rsidR="00BC45F0" w:rsidRPr="00007BB3" w:rsidRDefault="00BC45F0" w:rsidP="00BC45F0">
      <w:pPr>
        <w:widowControl w:val="0"/>
        <w:jc w:val="center"/>
        <w:rPr>
          <w:caps/>
        </w:rPr>
      </w:pPr>
    </w:p>
    <w:p w:rsidR="00BC45F0" w:rsidRPr="00007BB3" w:rsidRDefault="00BC45F0" w:rsidP="00BC45F0">
      <w:pPr>
        <w:widowControl w:val="0"/>
        <w:jc w:val="center"/>
        <w:rPr>
          <w:caps/>
        </w:rPr>
      </w:pPr>
    </w:p>
    <w:p w:rsidR="00BC45F0" w:rsidRPr="00007BB3" w:rsidRDefault="00BC45F0" w:rsidP="00BC45F0">
      <w:pPr>
        <w:widowControl w:val="0"/>
        <w:jc w:val="center"/>
        <w:rPr>
          <w:caps/>
        </w:rPr>
      </w:pPr>
    </w:p>
    <w:p w:rsidR="00BC45F0" w:rsidRPr="00007BB3" w:rsidRDefault="00BC45F0" w:rsidP="00BC45F0">
      <w:pPr>
        <w:widowControl w:val="0"/>
        <w:jc w:val="center"/>
        <w:rPr>
          <w:caps/>
        </w:rPr>
      </w:pPr>
    </w:p>
    <w:p w:rsidR="00BC45F0" w:rsidRPr="00007BB3" w:rsidRDefault="00BC45F0" w:rsidP="00BC45F0">
      <w:pPr>
        <w:widowControl w:val="0"/>
        <w:jc w:val="center"/>
        <w:rPr>
          <w:caps/>
        </w:rPr>
      </w:pPr>
    </w:p>
    <w:p w:rsidR="00BC45F0" w:rsidRPr="00007BB3" w:rsidRDefault="00BC45F0" w:rsidP="00BC45F0">
      <w:pPr>
        <w:widowControl w:val="0"/>
        <w:jc w:val="center"/>
        <w:rPr>
          <w:caps/>
        </w:rPr>
      </w:pPr>
    </w:p>
    <w:p w:rsidR="00BC45F0" w:rsidRPr="00007BB3" w:rsidRDefault="00BC45F0" w:rsidP="00BC45F0">
      <w:pPr>
        <w:widowControl w:val="0"/>
        <w:jc w:val="center"/>
        <w:rPr>
          <w:caps/>
        </w:rPr>
      </w:pPr>
    </w:p>
    <w:p w:rsidR="00BC45F0" w:rsidRPr="00007BB3" w:rsidRDefault="00BC45F0" w:rsidP="00BC45F0">
      <w:pPr>
        <w:widowControl w:val="0"/>
        <w:jc w:val="center"/>
        <w:rPr>
          <w:caps/>
        </w:rPr>
      </w:pPr>
    </w:p>
    <w:p w:rsidR="00BC45F0" w:rsidRPr="00007BB3" w:rsidRDefault="00BC45F0" w:rsidP="00BC45F0">
      <w:pPr>
        <w:widowControl w:val="0"/>
        <w:jc w:val="center"/>
        <w:rPr>
          <w:caps/>
        </w:rPr>
      </w:pPr>
    </w:p>
    <w:p w:rsidR="00BC45F0" w:rsidRPr="00007BB3" w:rsidRDefault="00BC45F0" w:rsidP="00BC45F0">
      <w:pPr>
        <w:widowControl w:val="0"/>
        <w:jc w:val="center"/>
        <w:rPr>
          <w:caps/>
        </w:rPr>
      </w:pPr>
    </w:p>
    <w:p w:rsidR="00BC45F0" w:rsidRPr="00007BB3" w:rsidRDefault="00BC45F0" w:rsidP="00BC45F0">
      <w:pPr>
        <w:widowControl w:val="0"/>
        <w:jc w:val="center"/>
        <w:rPr>
          <w:caps/>
        </w:rPr>
      </w:pPr>
    </w:p>
    <w:p w:rsidR="00BC45F0" w:rsidRPr="00007BB3" w:rsidRDefault="00BC45F0" w:rsidP="00BC45F0">
      <w:pPr>
        <w:widowControl w:val="0"/>
        <w:jc w:val="center"/>
        <w:rPr>
          <w:caps/>
        </w:rPr>
      </w:pPr>
    </w:p>
    <w:p w:rsidR="00BC45F0" w:rsidRPr="00007BB3" w:rsidRDefault="00BC45F0" w:rsidP="00BC45F0">
      <w:pPr>
        <w:widowControl w:val="0"/>
        <w:jc w:val="center"/>
        <w:rPr>
          <w:caps/>
        </w:rPr>
      </w:pPr>
    </w:p>
    <w:p w:rsidR="00BC45F0" w:rsidRPr="00007BB3" w:rsidRDefault="00BC45F0" w:rsidP="00BC45F0">
      <w:pPr>
        <w:widowControl w:val="0"/>
        <w:jc w:val="center"/>
        <w:rPr>
          <w:caps/>
        </w:rPr>
      </w:pPr>
    </w:p>
    <w:p w:rsidR="00BC45F0" w:rsidRPr="00007BB3" w:rsidRDefault="00BC45F0" w:rsidP="00BC45F0">
      <w:pPr>
        <w:widowControl w:val="0"/>
        <w:jc w:val="center"/>
        <w:rPr>
          <w:caps/>
        </w:rPr>
      </w:pPr>
    </w:p>
    <w:p w:rsidR="00BC45F0" w:rsidRPr="00007BB3" w:rsidRDefault="00BC45F0" w:rsidP="00BC45F0">
      <w:pPr>
        <w:widowControl w:val="0"/>
        <w:jc w:val="center"/>
        <w:rPr>
          <w:caps/>
        </w:rPr>
      </w:pPr>
    </w:p>
    <w:p w:rsidR="00BC45F0" w:rsidRPr="00007BB3" w:rsidRDefault="00BC45F0" w:rsidP="00BC45F0">
      <w:pPr>
        <w:widowControl w:val="0"/>
        <w:jc w:val="center"/>
        <w:rPr>
          <w:caps/>
        </w:rPr>
      </w:pPr>
    </w:p>
    <w:p w:rsidR="00BC45F0" w:rsidRPr="00007BB3" w:rsidRDefault="00BC45F0" w:rsidP="00BC45F0">
      <w:pPr>
        <w:widowControl w:val="0"/>
        <w:jc w:val="center"/>
        <w:rPr>
          <w:caps/>
        </w:rPr>
      </w:pPr>
    </w:p>
    <w:p w:rsidR="00BC45F0" w:rsidRPr="00007BB3" w:rsidRDefault="00BC45F0" w:rsidP="00BC45F0">
      <w:pPr>
        <w:widowControl w:val="0"/>
        <w:jc w:val="center"/>
        <w:rPr>
          <w:caps/>
        </w:rPr>
      </w:pPr>
      <w:r w:rsidRPr="00007BB3">
        <w:rPr>
          <w:caps/>
        </w:rPr>
        <w:t xml:space="preserve">Москва </w:t>
      </w:r>
    </w:p>
    <w:p w:rsidR="00BC45F0" w:rsidRPr="00007BB3" w:rsidRDefault="00BC45F0" w:rsidP="00BC45F0">
      <w:pPr>
        <w:widowControl w:val="0"/>
        <w:jc w:val="center"/>
      </w:pPr>
      <w:r w:rsidRPr="00007BB3">
        <w:t>2014</w:t>
      </w:r>
    </w:p>
    <w:p w:rsidR="00BC45F0" w:rsidRPr="00C240C8" w:rsidRDefault="00BC45F0" w:rsidP="00BC45F0">
      <w:pPr>
        <w:spacing w:after="200" w:line="276" w:lineRule="auto"/>
        <w:rPr>
          <w:b/>
        </w:rPr>
      </w:pPr>
      <w:bookmarkStart w:id="2" w:name="_Toc490991810"/>
      <w:bookmarkStart w:id="3" w:name="_Toc490651208"/>
      <w:bookmarkStart w:id="4" w:name="_Toc489081076"/>
      <w:bookmarkStart w:id="5" w:name="_Toc489073256"/>
      <w:bookmarkStart w:id="6" w:name="_Toc489070030"/>
      <w:bookmarkStart w:id="7" w:name="_Toc488727595"/>
      <w:bookmarkStart w:id="8" w:name="_Toc488727494"/>
      <w:bookmarkEnd w:id="0"/>
      <w:bookmarkEnd w:id="1"/>
      <w:bookmarkEnd w:id="2"/>
      <w:bookmarkEnd w:id="3"/>
      <w:bookmarkEnd w:id="4"/>
      <w:bookmarkEnd w:id="5"/>
      <w:bookmarkEnd w:id="6"/>
      <w:bookmarkEnd w:id="7"/>
      <w:bookmarkEnd w:id="8"/>
      <w:r w:rsidRPr="00007BB3">
        <w:rPr>
          <w:b/>
          <w:caps/>
          <w:lang w:val="x-none" w:eastAsia="x-none"/>
        </w:rPr>
        <w:br w:type="page"/>
      </w:r>
    </w:p>
    <w:p w:rsidR="00C240C8" w:rsidRPr="00F56156" w:rsidRDefault="00C240C8" w:rsidP="00F56156">
      <w:pPr>
        <w:widowControl w:val="0"/>
        <w:jc w:val="center"/>
        <w:outlineLvl w:val="0"/>
        <w:rPr>
          <w:b/>
          <w:kern w:val="28"/>
        </w:rPr>
      </w:pPr>
      <w:r w:rsidRPr="00F56156">
        <w:rPr>
          <w:b/>
          <w:caps/>
          <w:lang w:val="x-none" w:eastAsia="x-none"/>
        </w:rPr>
        <w:lastRenderedPageBreak/>
        <w:t xml:space="preserve">ЧАСТЬ I. Общие условия проведения </w:t>
      </w:r>
      <w:r w:rsidRPr="00F56156">
        <w:rPr>
          <w:b/>
          <w:caps/>
          <w:lang w:eastAsia="x-none"/>
        </w:rPr>
        <w:t>ЗАПРОСА ПРЕДЛОЖЕНИЙ</w:t>
      </w:r>
    </w:p>
    <w:p w:rsidR="00C240C8" w:rsidRPr="00E54FB1" w:rsidRDefault="00C240C8" w:rsidP="00D24492">
      <w:pPr>
        <w:widowControl w:val="0"/>
        <w:tabs>
          <w:tab w:val="left" w:pos="1080"/>
        </w:tabs>
        <w:ind w:firstLine="709"/>
        <w:jc w:val="both"/>
        <w:outlineLvl w:val="1"/>
        <w:rPr>
          <w:b/>
          <w:bCs/>
          <w:color w:val="215868"/>
        </w:rPr>
      </w:pPr>
    </w:p>
    <w:p w:rsidR="00C240C8" w:rsidRPr="008C79F5" w:rsidRDefault="00C240C8" w:rsidP="008C79F5">
      <w:pPr>
        <w:widowControl w:val="0"/>
        <w:ind w:firstLine="567"/>
        <w:jc w:val="both"/>
        <w:outlineLvl w:val="0"/>
        <w:rPr>
          <w:b/>
          <w:kern w:val="28"/>
        </w:rPr>
      </w:pPr>
      <w:r w:rsidRPr="008C79F5">
        <w:rPr>
          <w:b/>
          <w:kern w:val="28"/>
        </w:rPr>
        <w:t>1. Законодательное регулирование</w:t>
      </w:r>
    </w:p>
    <w:p w:rsidR="00C240C8" w:rsidRPr="008C79F5" w:rsidRDefault="00C240C8" w:rsidP="008C79F5">
      <w:pPr>
        <w:widowControl w:val="0"/>
        <w:ind w:firstLine="567"/>
        <w:jc w:val="both"/>
        <w:outlineLvl w:val="0"/>
        <w:rPr>
          <w:b/>
          <w:kern w:val="28"/>
        </w:rPr>
      </w:pPr>
    </w:p>
    <w:p w:rsidR="00C240C8" w:rsidRPr="008C79F5" w:rsidRDefault="00C240C8" w:rsidP="008C79F5">
      <w:pPr>
        <w:widowControl w:val="0"/>
        <w:autoSpaceDE w:val="0"/>
        <w:autoSpaceDN w:val="0"/>
        <w:adjustRightInd w:val="0"/>
        <w:ind w:firstLine="567"/>
        <w:jc w:val="both"/>
      </w:pPr>
      <w:r w:rsidRPr="008C79F5">
        <w:t>1.1. Настоящий запрос предложений проводится в соответствии с Федеральным законом от 5 апреля 2013 г. № 44-</w:t>
      </w:r>
      <w:r w:rsidRPr="008C79F5">
        <w:softHyphen/>
        <w:t xml:space="preserve">ФЗ «О контрактной системе в сфере закупок товаров, работ, услуг для обеспечения государственных и муниципальных нужд» (далее – Закон) положениями Гражданского </w:t>
      </w:r>
      <w:hyperlink r:id="rId8" w:history="1">
        <w:r w:rsidRPr="008C79F5">
          <w:t>кодекса</w:t>
        </w:r>
      </w:hyperlink>
      <w:r w:rsidRPr="008C79F5">
        <w:t xml:space="preserve"> Российской Федерации, Бюджетного </w:t>
      </w:r>
      <w:hyperlink r:id="rId9" w:history="1">
        <w:r w:rsidRPr="008C79F5">
          <w:t>кодекса</w:t>
        </w:r>
      </w:hyperlink>
      <w:r w:rsidRPr="008C79F5">
        <w:t xml:space="preserve"> Российской Федерации и других федеральных законов регулирующих отношения, направленные на обеспечение государственных и муниципальных нужд. </w:t>
      </w:r>
    </w:p>
    <w:p w:rsidR="00C240C8" w:rsidRPr="008C79F5" w:rsidRDefault="00C240C8" w:rsidP="008C79F5">
      <w:pPr>
        <w:widowControl w:val="0"/>
        <w:ind w:firstLine="567"/>
        <w:jc w:val="both"/>
        <w:rPr>
          <w:b/>
          <w:lang w:eastAsia="ar-SA"/>
        </w:rPr>
      </w:pPr>
    </w:p>
    <w:p w:rsidR="00C240C8" w:rsidRPr="008C79F5" w:rsidRDefault="00C240C8" w:rsidP="008C79F5">
      <w:pPr>
        <w:widowControl w:val="0"/>
        <w:ind w:firstLine="567"/>
        <w:jc w:val="both"/>
        <w:rPr>
          <w:b/>
          <w:lang w:eastAsia="ar-SA"/>
        </w:rPr>
      </w:pPr>
      <w:r w:rsidRPr="008C79F5">
        <w:rPr>
          <w:b/>
          <w:lang w:eastAsia="ar-SA"/>
        </w:rPr>
        <w:t xml:space="preserve">2. </w:t>
      </w:r>
      <w:r w:rsidRPr="008C79F5">
        <w:rPr>
          <w:b/>
        </w:rPr>
        <w:t>Наименование, место нахождения, почтовый адрес, адрес электронной почты, номер контактного телефона, ответственное должностное лицо Государственного заказчика</w:t>
      </w:r>
      <w:r w:rsidRPr="008C79F5">
        <w:rPr>
          <w:b/>
          <w:lang w:eastAsia="ar-SA"/>
        </w:rPr>
        <w:t>.</w:t>
      </w:r>
    </w:p>
    <w:p w:rsidR="00C240C8" w:rsidRPr="008C79F5" w:rsidRDefault="00C240C8" w:rsidP="008C79F5">
      <w:pPr>
        <w:widowControl w:val="0"/>
        <w:tabs>
          <w:tab w:val="left" w:pos="360"/>
          <w:tab w:val="num" w:pos="1260"/>
        </w:tabs>
        <w:ind w:firstLine="567"/>
        <w:jc w:val="both"/>
      </w:pPr>
      <w:r w:rsidRPr="008C79F5">
        <w:t>2.1. Наименование, место нахождения, почтовый адрес, адрес электронной почты, номер контактного телефона, ответственное должностное лицо Государственного заказчика</w:t>
      </w:r>
      <w:r w:rsidRPr="008C79F5" w:rsidDel="008A781D">
        <w:t xml:space="preserve"> </w:t>
      </w:r>
      <w:r w:rsidRPr="008C79F5">
        <w:t xml:space="preserve">указаны в </w:t>
      </w:r>
      <w:r w:rsidRPr="008C79F5">
        <w:rPr>
          <w:b/>
          <w:i/>
        </w:rPr>
        <w:t>Информационной карте запроса предложений</w:t>
      </w:r>
      <w:r w:rsidRPr="008C79F5">
        <w:t>.</w:t>
      </w:r>
    </w:p>
    <w:p w:rsidR="00C240C8" w:rsidRPr="008C79F5" w:rsidRDefault="00C240C8" w:rsidP="008C79F5">
      <w:pPr>
        <w:widowControl w:val="0"/>
        <w:tabs>
          <w:tab w:val="left" w:pos="1600"/>
        </w:tabs>
        <w:ind w:firstLine="567"/>
        <w:jc w:val="both"/>
        <w:rPr>
          <w:b/>
          <w:color w:val="215868"/>
        </w:rPr>
      </w:pPr>
    </w:p>
    <w:p w:rsidR="00C240C8" w:rsidRPr="008C79F5" w:rsidRDefault="00C240C8" w:rsidP="008C79F5">
      <w:pPr>
        <w:widowControl w:val="0"/>
        <w:tabs>
          <w:tab w:val="left" w:pos="1600"/>
        </w:tabs>
        <w:ind w:firstLine="567"/>
        <w:jc w:val="both"/>
        <w:rPr>
          <w:b/>
          <w:color w:val="215868"/>
        </w:rPr>
      </w:pPr>
      <w:r w:rsidRPr="008C79F5">
        <w:rPr>
          <w:b/>
        </w:rPr>
        <w:t>3. Наименование и описание объекта закупки и условий государственного контракта</w:t>
      </w:r>
      <w:r w:rsidRPr="008C79F5">
        <w:rPr>
          <w:b/>
          <w:color w:val="215868"/>
        </w:rPr>
        <w:t xml:space="preserve">. </w:t>
      </w:r>
    </w:p>
    <w:p w:rsidR="00C240C8" w:rsidRPr="00DF4964" w:rsidRDefault="001229E8" w:rsidP="008C79F5">
      <w:pPr>
        <w:widowControl w:val="0"/>
        <w:numPr>
          <w:ilvl w:val="2"/>
          <w:numId w:val="0"/>
        </w:numPr>
        <w:tabs>
          <w:tab w:val="num" w:pos="227"/>
          <w:tab w:val="num" w:pos="1080"/>
        </w:tabs>
        <w:ind w:firstLine="567"/>
        <w:jc w:val="both"/>
        <w:textAlignment w:val="baseline"/>
      </w:pPr>
      <w:r w:rsidRPr="008C79F5">
        <w:t xml:space="preserve">3.1. </w:t>
      </w:r>
      <w:r w:rsidR="00C240C8" w:rsidRPr="008C79F5">
        <w:t xml:space="preserve">Наименование </w:t>
      </w:r>
      <w:r w:rsidR="00C240C8" w:rsidRPr="00DF4964">
        <w:t>и описание объекта закупки и условий государственного контракта (далее – контракт) указаны в</w:t>
      </w:r>
      <w:r w:rsidR="00C240C8" w:rsidRPr="00DF4964">
        <w:rPr>
          <w:b/>
          <w:i/>
        </w:rPr>
        <w:t xml:space="preserve"> Информационной карте запроса предложений,</w:t>
      </w:r>
      <w:r w:rsidR="00C240C8" w:rsidRPr="00DF4964">
        <w:rPr>
          <w:lang w:eastAsia="ar-SA"/>
        </w:rPr>
        <w:t xml:space="preserve"> Части </w:t>
      </w:r>
      <w:r w:rsidR="00C240C8" w:rsidRPr="00DF4964">
        <w:rPr>
          <w:lang w:val="en-US" w:eastAsia="ar-SA"/>
        </w:rPr>
        <w:t>VI</w:t>
      </w:r>
      <w:r w:rsidR="00C240C8" w:rsidRPr="00DF4964">
        <w:rPr>
          <w:lang w:eastAsia="ar-SA"/>
        </w:rPr>
        <w:t xml:space="preserve"> «Проект государственного контракта» и  Части </w:t>
      </w:r>
      <w:r w:rsidR="00C240C8" w:rsidRPr="00DF4964">
        <w:rPr>
          <w:lang w:val="en-US" w:eastAsia="ar-SA"/>
        </w:rPr>
        <w:t>VII</w:t>
      </w:r>
      <w:r w:rsidR="00C240C8" w:rsidRPr="00DF4964">
        <w:rPr>
          <w:lang w:eastAsia="ar-SA"/>
        </w:rPr>
        <w:t xml:space="preserve"> «Техническая часть» настоящей документации о проведении запроса предложений.</w:t>
      </w:r>
    </w:p>
    <w:p w:rsidR="00C240C8" w:rsidRPr="00DF4964" w:rsidRDefault="00C240C8" w:rsidP="008C79F5">
      <w:pPr>
        <w:widowControl w:val="0"/>
        <w:numPr>
          <w:ilvl w:val="2"/>
          <w:numId w:val="0"/>
        </w:numPr>
        <w:tabs>
          <w:tab w:val="num" w:pos="227"/>
          <w:tab w:val="num" w:pos="1080"/>
        </w:tabs>
        <w:ind w:firstLine="567"/>
        <w:jc w:val="both"/>
        <w:textAlignment w:val="baseline"/>
        <w:rPr>
          <w:lang w:eastAsia="ar-SA"/>
        </w:rPr>
      </w:pPr>
    </w:p>
    <w:p w:rsidR="00C240C8" w:rsidRPr="00DF4964" w:rsidRDefault="00C240C8" w:rsidP="008C79F5">
      <w:pPr>
        <w:widowControl w:val="0"/>
        <w:autoSpaceDE w:val="0"/>
        <w:autoSpaceDN w:val="0"/>
        <w:adjustRightInd w:val="0"/>
        <w:ind w:firstLine="567"/>
        <w:jc w:val="both"/>
        <w:rPr>
          <w:b/>
        </w:rPr>
      </w:pPr>
      <w:r w:rsidRPr="00DF4964">
        <w:rPr>
          <w:b/>
        </w:rPr>
        <w:t>4. Начальная (максимальная) цена контракта, обоснование начальной (максимальной) цены контракта.</w:t>
      </w:r>
    </w:p>
    <w:p w:rsidR="00C240C8" w:rsidRPr="008C79F5" w:rsidRDefault="001229E8" w:rsidP="008C79F5">
      <w:pPr>
        <w:widowControl w:val="0"/>
        <w:tabs>
          <w:tab w:val="left" w:pos="360"/>
          <w:tab w:val="num" w:pos="1260"/>
        </w:tabs>
        <w:ind w:firstLine="567"/>
        <w:jc w:val="both"/>
        <w:rPr>
          <w:i/>
        </w:rPr>
      </w:pPr>
      <w:r w:rsidRPr="00DF4964">
        <w:t xml:space="preserve">4.1. </w:t>
      </w:r>
      <w:r w:rsidR="00C240C8" w:rsidRPr="00DF4964">
        <w:t xml:space="preserve">Начальная (максимальная) цена контракта указана в </w:t>
      </w:r>
      <w:r w:rsidR="00C240C8" w:rsidRPr="00DF4964">
        <w:rPr>
          <w:b/>
          <w:i/>
        </w:rPr>
        <w:t>Информационной карте запроса предложений.</w:t>
      </w:r>
      <w:r w:rsidR="00C240C8" w:rsidRPr="00DF4964">
        <w:t xml:space="preserve"> Обоснование начальной (максимальной) цены контракта указано в Части </w:t>
      </w:r>
      <w:r w:rsidR="00C240C8" w:rsidRPr="00DF4964">
        <w:rPr>
          <w:lang w:val="en-US"/>
        </w:rPr>
        <w:t>III</w:t>
      </w:r>
      <w:r w:rsidR="00C240C8" w:rsidRPr="00DF4964">
        <w:t xml:space="preserve"> «Обоснование начальной (максимальной) цены контракта»</w:t>
      </w:r>
      <w:r w:rsidR="00C240C8" w:rsidRPr="00DF4964">
        <w:rPr>
          <w:lang w:eastAsia="ar-SA"/>
        </w:rPr>
        <w:t xml:space="preserve"> настоящей документации о проведении запроса предложений</w:t>
      </w:r>
      <w:r w:rsidR="00C240C8" w:rsidRPr="00DF4964">
        <w:rPr>
          <w:i/>
        </w:rPr>
        <w:t>.</w:t>
      </w:r>
    </w:p>
    <w:p w:rsidR="00C240C8" w:rsidRPr="008C79F5" w:rsidRDefault="00C240C8" w:rsidP="008C79F5">
      <w:pPr>
        <w:widowControl w:val="0"/>
        <w:tabs>
          <w:tab w:val="left" w:pos="360"/>
          <w:tab w:val="num" w:pos="1260"/>
        </w:tabs>
        <w:ind w:firstLine="567"/>
        <w:jc w:val="both"/>
        <w:rPr>
          <w:b/>
        </w:rPr>
      </w:pPr>
    </w:p>
    <w:p w:rsidR="00C240C8" w:rsidRPr="008C79F5" w:rsidRDefault="00C240C8" w:rsidP="008C79F5">
      <w:pPr>
        <w:widowControl w:val="0"/>
        <w:tabs>
          <w:tab w:val="left" w:pos="360"/>
          <w:tab w:val="num" w:pos="1260"/>
        </w:tabs>
        <w:ind w:firstLine="567"/>
        <w:jc w:val="both"/>
        <w:rPr>
          <w:b/>
        </w:rPr>
      </w:pPr>
      <w:r w:rsidRPr="008C79F5">
        <w:rPr>
          <w:b/>
        </w:rPr>
        <w:t>5. Источник финансирования и порядок оплаты.</w:t>
      </w:r>
    </w:p>
    <w:p w:rsidR="00C240C8" w:rsidRPr="008C79F5" w:rsidRDefault="00C240C8" w:rsidP="008C79F5">
      <w:pPr>
        <w:widowControl w:val="0"/>
        <w:tabs>
          <w:tab w:val="left" w:pos="360"/>
          <w:tab w:val="num" w:pos="1260"/>
        </w:tabs>
        <w:ind w:firstLine="567"/>
        <w:jc w:val="both"/>
      </w:pPr>
      <w:r w:rsidRPr="008C79F5">
        <w:t xml:space="preserve">5.1. Финансирование контракта на оказание услуг будет осуществляться из источника, указанного в </w:t>
      </w:r>
      <w:r w:rsidRPr="008C79F5">
        <w:rPr>
          <w:b/>
          <w:i/>
        </w:rPr>
        <w:t>Информационной карте запроса предложений</w:t>
      </w:r>
      <w:r w:rsidRPr="008C79F5">
        <w:t xml:space="preserve">. </w:t>
      </w:r>
    </w:p>
    <w:p w:rsidR="00C240C8" w:rsidRPr="008C79F5" w:rsidRDefault="00C240C8" w:rsidP="008C79F5">
      <w:pPr>
        <w:widowControl w:val="0"/>
        <w:tabs>
          <w:tab w:val="left" w:pos="360"/>
          <w:tab w:val="num" w:pos="1260"/>
        </w:tabs>
        <w:ind w:firstLine="567"/>
        <w:jc w:val="both"/>
      </w:pPr>
      <w:r w:rsidRPr="008C79F5">
        <w:t xml:space="preserve">5.2. Порядок оплаты за оказанные услуги указан в </w:t>
      </w:r>
      <w:r w:rsidRPr="008C79F5">
        <w:rPr>
          <w:b/>
          <w:i/>
        </w:rPr>
        <w:t>Информационной карте запроса предложений</w:t>
      </w:r>
      <w:r w:rsidRPr="008C79F5">
        <w:t>.</w:t>
      </w:r>
    </w:p>
    <w:p w:rsidR="00C240C8" w:rsidRPr="008C79F5" w:rsidRDefault="00C240C8" w:rsidP="008C79F5">
      <w:pPr>
        <w:widowControl w:val="0"/>
        <w:tabs>
          <w:tab w:val="left" w:pos="360"/>
          <w:tab w:val="num" w:pos="1260"/>
        </w:tabs>
        <w:ind w:firstLine="567"/>
        <w:jc w:val="both"/>
        <w:rPr>
          <w:color w:val="215868"/>
        </w:rPr>
      </w:pPr>
    </w:p>
    <w:p w:rsidR="00C240C8" w:rsidRPr="008C79F5" w:rsidRDefault="00202495" w:rsidP="008C79F5">
      <w:pPr>
        <w:widowControl w:val="0"/>
        <w:tabs>
          <w:tab w:val="left" w:pos="360"/>
          <w:tab w:val="num" w:pos="1260"/>
        </w:tabs>
        <w:ind w:firstLine="567"/>
        <w:jc w:val="both"/>
        <w:rPr>
          <w:b/>
        </w:rPr>
      </w:pPr>
      <w:r w:rsidRPr="008C79F5">
        <w:rPr>
          <w:b/>
        </w:rPr>
        <w:t>6</w:t>
      </w:r>
      <w:r w:rsidR="00C240C8" w:rsidRPr="008C79F5">
        <w:rPr>
          <w:b/>
        </w:rPr>
        <w:t>. Используемый способ определения исполнителя.</w:t>
      </w:r>
    </w:p>
    <w:p w:rsidR="00C240C8" w:rsidRPr="008C79F5" w:rsidRDefault="00202495" w:rsidP="008C79F5">
      <w:pPr>
        <w:widowControl w:val="0"/>
        <w:ind w:firstLine="567"/>
        <w:jc w:val="both"/>
      </w:pPr>
      <w:r w:rsidRPr="008C79F5">
        <w:t>6</w:t>
      </w:r>
      <w:r w:rsidR="001229E8" w:rsidRPr="008C79F5">
        <w:t xml:space="preserve">.1. </w:t>
      </w:r>
      <w:r w:rsidR="00C240C8" w:rsidRPr="008C79F5">
        <w:t>Используемый способ определения исполнителя</w:t>
      </w:r>
      <w:r w:rsidR="00C240C8" w:rsidRPr="008C79F5">
        <w:rPr>
          <w:b/>
        </w:rPr>
        <w:t xml:space="preserve"> – </w:t>
      </w:r>
      <w:r w:rsidR="00C240C8" w:rsidRPr="008C79F5">
        <w:t>запрос предложений.</w:t>
      </w:r>
    </w:p>
    <w:p w:rsidR="00BC45F0" w:rsidRPr="008C79F5" w:rsidRDefault="00BC45F0" w:rsidP="008C79F5">
      <w:pPr>
        <w:widowControl w:val="0"/>
        <w:autoSpaceDE w:val="0"/>
        <w:autoSpaceDN w:val="0"/>
        <w:adjustRightInd w:val="0"/>
        <w:ind w:firstLine="567"/>
        <w:jc w:val="both"/>
        <w:rPr>
          <w:color w:val="215868" w:themeColor="accent5" w:themeShade="80"/>
        </w:rPr>
      </w:pPr>
    </w:p>
    <w:p w:rsidR="00BC45F0" w:rsidRPr="008C79F5" w:rsidRDefault="00202495" w:rsidP="008C79F5">
      <w:pPr>
        <w:widowControl w:val="0"/>
        <w:autoSpaceDE w:val="0"/>
        <w:autoSpaceDN w:val="0"/>
        <w:adjustRightInd w:val="0"/>
        <w:ind w:firstLine="567"/>
        <w:jc w:val="both"/>
        <w:rPr>
          <w:b/>
        </w:rPr>
      </w:pPr>
      <w:bookmarkStart w:id="9" w:name="Par12"/>
      <w:bookmarkStart w:id="10" w:name="Par25"/>
      <w:bookmarkEnd w:id="9"/>
      <w:bookmarkEnd w:id="10"/>
      <w:r w:rsidRPr="008C79F5">
        <w:rPr>
          <w:b/>
        </w:rPr>
        <w:t>7</w:t>
      </w:r>
      <w:r w:rsidR="00BC45F0" w:rsidRPr="008C79F5">
        <w:rPr>
          <w:b/>
        </w:rPr>
        <w:t>. Требования, предъявляемые к участникам запроса предложений</w:t>
      </w:r>
      <w:r w:rsidR="000E4B4D" w:rsidRPr="008C79F5">
        <w:rPr>
          <w:b/>
        </w:rPr>
        <w:t>.</w:t>
      </w:r>
    </w:p>
    <w:p w:rsidR="00BC45F0" w:rsidRPr="008C79F5" w:rsidRDefault="00202495" w:rsidP="008C79F5">
      <w:pPr>
        <w:widowControl w:val="0"/>
        <w:autoSpaceDE w:val="0"/>
        <w:autoSpaceDN w:val="0"/>
        <w:adjustRightInd w:val="0"/>
        <w:ind w:firstLine="567"/>
        <w:jc w:val="both"/>
      </w:pPr>
      <w:r w:rsidRPr="008C79F5">
        <w:t>7</w:t>
      </w:r>
      <w:r w:rsidR="00BC45F0" w:rsidRPr="008C79F5">
        <w:t xml:space="preserve">.1. </w:t>
      </w:r>
      <w:r w:rsidR="00F56156" w:rsidRPr="008C79F5">
        <w:t xml:space="preserve">Участник </w:t>
      </w:r>
      <w:r w:rsidR="00E93C26" w:rsidRPr="008C79F5">
        <w:t xml:space="preserve">запроса предложений </w:t>
      </w:r>
      <w:r w:rsidR="00F56156" w:rsidRPr="008C79F5">
        <w:t>–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BC45F0" w:rsidRPr="008C79F5" w:rsidRDefault="00202495" w:rsidP="008C79F5">
      <w:pPr>
        <w:widowControl w:val="0"/>
        <w:autoSpaceDE w:val="0"/>
        <w:autoSpaceDN w:val="0"/>
        <w:adjustRightInd w:val="0"/>
        <w:ind w:firstLine="567"/>
        <w:jc w:val="both"/>
      </w:pPr>
      <w:r w:rsidRPr="008C79F5">
        <w:t>7</w:t>
      </w:r>
      <w:r w:rsidR="00BC45F0" w:rsidRPr="008C79F5">
        <w:t xml:space="preserve">.2. </w:t>
      </w:r>
      <w:r w:rsidR="001D09A7" w:rsidRPr="008C79F5">
        <w:t>К участникам запроса предложений установлены следующие единые требования:</w:t>
      </w:r>
    </w:p>
    <w:p w:rsidR="001D09A7" w:rsidRPr="008C79F5" w:rsidRDefault="00202495" w:rsidP="008C79F5">
      <w:pPr>
        <w:widowControl w:val="0"/>
        <w:autoSpaceDE w:val="0"/>
        <w:autoSpaceDN w:val="0"/>
        <w:adjustRightInd w:val="0"/>
        <w:ind w:firstLine="567"/>
        <w:jc w:val="both"/>
      </w:pPr>
      <w:r w:rsidRPr="008C79F5">
        <w:t>7</w:t>
      </w:r>
      <w:r w:rsidR="001D09A7" w:rsidRPr="008C79F5">
        <w:t xml:space="preserve">.2.1. Соответствие требованиям, установленным в соответствии с законодательством Российской Федерации к лицам, осуществляющим </w:t>
      </w:r>
      <w:r w:rsidR="00374457" w:rsidRPr="008C79F5">
        <w:t>поставку товара, выполнение работы, оказание услуги</w:t>
      </w:r>
      <w:r w:rsidR="001D09A7" w:rsidRPr="008C79F5">
        <w:t xml:space="preserve">, являющихся объектом закупки. </w:t>
      </w:r>
    </w:p>
    <w:p w:rsidR="008412AC" w:rsidRPr="00417C91" w:rsidRDefault="00202495" w:rsidP="008412AC">
      <w:pPr>
        <w:widowControl w:val="0"/>
        <w:autoSpaceDE w:val="0"/>
        <w:autoSpaceDN w:val="0"/>
        <w:adjustRightInd w:val="0"/>
        <w:ind w:firstLine="567"/>
        <w:jc w:val="both"/>
      </w:pPr>
      <w:r w:rsidRPr="008C79F5">
        <w:t>7</w:t>
      </w:r>
      <w:r w:rsidR="001D09A7" w:rsidRPr="008C79F5">
        <w:t>.</w:t>
      </w:r>
      <w:r w:rsidR="00374457" w:rsidRPr="008C79F5">
        <w:t>2</w:t>
      </w:r>
      <w:r w:rsidR="001D09A7" w:rsidRPr="008C79F5">
        <w:t xml:space="preserve">.2.  Правомочность участника </w:t>
      </w:r>
      <w:r w:rsidR="00374457" w:rsidRPr="008C79F5">
        <w:t>закупки</w:t>
      </w:r>
      <w:r w:rsidR="008412AC">
        <w:t xml:space="preserve"> заключать контракт (</w:t>
      </w:r>
      <w:r w:rsidR="008412AC" w:rsidRPr="00417C91">
        <w:t xml:space="preserve">В целях определения правомочности участника </w:t>
      </w:r>
      <w:r w:rsidR="008412AC">
        <w:t>запроса предложений</w:t>
      </w:r>
      <w:r w:rsidR="008412AC" w:rsidRPr="00417C91">
        <w:t xml:space="preserve"> заключать контракт будут рассматриваться следующие документы:</w:t>
      </w:r>
    </w:p>
    <w:p w:rsidR="008412AC" w:rsidRPr="00417C91" w:rsidRDefault="008412AC" w:rsidP="008412AC">
      <w:pPr>
        <w:widowControl w:val="0"/>
        <w:autoSpaceDE w:val="0"/>
        <w:autoSpaceDN w:val="0"/>
        <w:adjustRightInd w:val="0"/>
        <w:ind w:firstLine="567"/>
        <w:jc w:val="both"/>
      </w:pPr>
      <w:r w:rsidRPr="00417C91">
        <w:t xml:space="preserve">а) </w:t>
      </w:r>
      <w:r w:rsidRPr="008412AC">
        <w:t>выписк</w:t>
      </w:r>
      <w:r>
        <w:t>а</w:t>
      </w:r>
      <w:r w:rsidRPr="008412AC">
        <w:t xml:space="preserve"> из единого государственного реестра юридических лиц или </w:t>
      </w:r>
      <w:r w:rsidRPr="008412AC">
        <w:lastRenderedPageBreak/>
        <w:t>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запроса предложений,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w:t>
      </w:r>
      <w:r>
        <w:t>дарства (для иностранного лица)</w:t>
      </w:r>
      <w:r w:rsidRPr="00417C91">
        <w:t>;</w:t>
      </w:r>
    </w:p>
    <w:p w:rsidR="008412AC" w:rsidRPr="00417C91" w:rsidRDefault="008412AC" w:rsidP="008412AC">
      <w:pPr>
        <w:widowControl w:val="0"/>
        <w:autoSpaceDE w:val="0"/>
        <w:autoSpaceDN w:val="0"/>
        <w:adjustRightInd w:val="0"/>
        <w:ind w:firstLine="567"/>
        <w:jc w:val="both"/>
      </w:pPr>
      <w:r w:rsidRPr="00417C91">
        <w:t xml:space="preserve">б) копии учредительных документов участника </w:t>
      </w:r>
      <w:r>
        <w:t>запроса предложений</w:t>
      </w:r>
      <w:r w:rsidRPr="00417C91">
        <w:t xml:space="preserve"> (для юридического лица);</w:t>
      </w:r>
    </w:p>
    <w:p w:rsidR="008412AC" w:rsidRPr="00744E79" w:rsidRDefault="008412AC" w:rsidP="008412AC">
      <w:pPr>
        <w:widowControl w:val="0"/>
        <w:autoSpaceDE w:val="0"/>
        <w:autoSpaceDN w:val="0"/>
        <w:adjustRightInd w:val="0"/>
        <w:ind w:firstLine="567"/>
        <w:jc w:val="both"/>
      </w:pPr>
      <w:r w:rsidRPr="00744E79">
        <w:t xml:space="preserve">в) </w:t>
      </w:r>
      <w:r w:rsidR="00744E79" w:rsidRPr="00744E79">
        <w:t>документ, подтверждающий полномочия лица на осуществление действий от имени участника запроса предложений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запроса предложений без доверенности (далее - руководитель). В случае, если от имени участника запроса предложений действует иное лицо, заявка на участие в запросе предложений должна содержать также доверенность на осуществление действий от имени участника запроса предложений, заверенную печатью участника запроса предложений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запросе предложений должна содержать также документ, подтверждающий полномочия такого лица</w:t>
      </w:r>
      <w:r w:rsidRPr="00744E79">
        <w:t>;</w:t>
      </w:r>
    </w:p>
    <w:p w:rsidR="001D09A7" w:rsidRPr="008C79F5" w:rsidRDefault="008412AC" w:rsidP="008412AC">
      <w:pPr>
        <w:widowControl w:val="0"/>
        <w:autoSpaceDE w:val="0"/>
        <w:autoSpaceDN w:val="0"/>
        <w:adjustRightInd w:val="0"/>
        <w:ind w:firstLine="567"/>
        <w:jc w:val="both"/>
      </w:pPr>
      <w:r w:rsidRPr="00C13244">
        <w:t xml:space="preserve">г) </w:t>
      </w:r>
      <w:r w:rsidR="00C13244" w:rsidRPr="008C79F5">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запроса предложений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запросе предложений, обеспечения исполнения контракта является крупной сделкой</w:t>
      </w:r>
      <w:r w:rsidR="00C13244">
        <w:t>)</w:t>
      </w:r>
      <w:r>
        <w:t>.</w:t>
      </w:r>
    </w:p>
    <w:p w:rsidR="001D09A7" w:rsidRPr="008C79F5" w:rsidRDefault="00202495" w:rsidP="008C79F5">
      <w:pPr>
        <w:widowControl w:val="0"/>
        <w:autoSpaceDE w:val="0"/>
        <w:autoSpaceDN w:val="0"/>
        <w:adjustRightInd w:val="0"/>
        <w:ind w:firstLine="567"/>
        <w:jc w:val="both"/>
      </w:pPr>
      <w:r w:rsidRPr="008C79F5">
        <w:t>7</w:t>
      </w:r>
      <w:r w:rsidR="001D09A7" w:rsidRPr="008C79F5">
        <w:t>.</w:t>
      </w:r>
      <w:r w:rsidR="00374457" w:rsidRPr="008C79F5">
        <w:t>2</w:t>
      </w:r>
      <w:r w:rsidR="001D09A7" w:rsidRPr="008C79F5">
        <w:t xml:space="preserve">.3.  Непроведение ликвидации участника </w:t>
      </w:r>
      <w:r w:rsidR="00374457" w:rsidRPr="008C79F5">
        <w:t>закупки</w:t>
      </w:r>
      <w:r w:rsidR="001D09A7" w:rsidRPr="008C79F5">
        <w:t xml:space="preserve"> - юридического лица и отсутствие решения арбитражного суда о признании участника </w:t>
      </w:r>
      <w:r w:rsidR="00374457" w:rsidRPr="008C79F5">
        <w:t>закупки</w:t>
      </w:r>
      <w:r w:rsidR="001D09A7" w:rsidRPr="008C79F5">
        <w:t xml:space="preserve"> - юридического лица или индивидуального предпринимателя несостоятельным (банкротом) и об открытии конкурсного производства.</w:t>
      </w:r>
    </w:p>
    <w:p w:rsidR="001D09A7" w:rsidRPr="008C79F5" w:rsidRDefault="00202495" w:rsidP="008C79F5">
      <w:pPr>
        <w:widowControl w:val="0"/>
        <w:autoSpaceDE w:val="0"/>
        <w:autoSpaceDN w:val="0"/>
        <w:adjustRightInd w:val="0"/>
        <w:ind w:firstLine="567"/>
        <w:jc w:val="both"/>
      </w:pPr>
      <w:r w:rsidRPr="008C79F5">
        <w:t>7</w:t>
      </w:r>
      <w:r w:rsidR="00374457" w:rsidRPr="008C79F5">
        <w:t>.2</w:t>
      </w:r>
      <w:r w:rsidR="001D09A7" w:rsidRPr="008C79F5">
        <w:t xml:space="preserve">.4. Неприостановление деятельности участника </w:t>
      </w:r>
      <w:r w:rsidR="00374457" w:rsidRPr="008C79F5">
        <w:t>закупки</w:t>
      </w:r>
      <w:r w:rsidR="001D09A7" w:rsidRPr="008C79F5">
        <w:t xml:space="preserve"> в порядке, установленном Кодексом Российской Федерации об административных правонарушениях, на дату подачи заявки на участие в </w:t>
      </w:r>
      <w:r w:rsidR="00374457" w:rsidRPr="008C79F5">
        <w:t>запросе предложений</w:t>
      </w:r>
      <w:r w:rsidR="001D09A7" w:rsidRPr="008C79F5">
        <w:t>.</w:t>
      </w:r>
    </w:p>
    <w:p w:rsidR="001D09A7" w:rsidRPr="008C79F5" w:rsidRDefault="00202495" w:rsidP="008C79F5">
      <w:pPr>
        <w:widowControl w:val="0"/>
        <w:autoSpaceDE w:val="0"/>
        <w:autoSpaceDN w:val="0"/>
        <w:adjustRightInd w:val="0"/>
        <w:ind w:firstLine="567"/>
        <w:jc w:val="both"/>
      </w:pPr>
      <w:r w:rsidRPr="008C79F5">
        <w:t>7</w:t>
      </w:r>
      <w:r w:rsidR="00374457" w:rsidRPr="008C79F5">
        <w:t>.2</w:t>
      </w:r>
      <w:r w:rsidR="001D09A7" w:rsidRPr="008C79F5">
        <w:t xml:space="preserve">.5. Отсутствие у участника </w:t>
      </w:r>
      <w:r w:rsidR="00374457" w:rsidRPr="008C79F5">
        <w:t>закупки</w:t>
      </w:r>
      <w:r w:rsidR="001D09A7" w:rsidRPr="008C79F5">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E93C26" w:rsidRPr="008C79F5">
        <w:t>закупки</w:t>
      </w:r>
      <w:r w:rsidR="001D09A7" w:rsidRPr="008C79F5">
        <w:t xml:space="preserve">, по данным бухгалтерской отчетности за последний отчетный период. Участник </w:t>
      </w:r>
      <w:r w:rsidR="00374457" w:rsidRPr="008C79F5">
        <w:t>закупки</w:t>
      </w:r>
      <w:r w:rsidR="001D09A7" w:rsidRPr="008C79F5">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D09A7" w:rsidRPr="008C79F5" w:rsidRDefault="00202495" w:rsidP="008C79F5">
      <w:pPr>
        <w:widowControl w:val="0"/>
        <w:autoSpaceDE w:val="0"/>
        <w:autoSpaceDN w:val="0"/>
        <w:adjustRightInd w:val="0"/>
        <w:ind w:firstLine="567"/>
        <w:jc w:val="both"/>
      </w:pPr>
      <w:r w:rsidRPr="008C79F5">
        <w:lastRenderedPageBreak/>
        <w:t>7</w:t>
      </w:r>
      <w:r w:rsidR="00CC73C2" w:rsidRPr="008C79F5">
        <w:t>.2.</w:t>
      </w:r>
      <w:r w:rsidR="001D09A7" w:rsidRPr="008C79F5">
        <w:t xml:space="preserve">6. Отсутствие у участника </w:t>
      </w:r>
      <w:r w:rsidR="00CC73C2" w:rsidRPr="008C79F5">
        <w:t>закупки</w:t>
      </w:r>
      <w:r w:rsidR="001D09A7" w:rsidRPr="008C79F5">
        <w:t xml:space="preserve"> - физического лица либо у руководителя, членов коллегиального исполнительного органа или главного бухгалтера юридического лица - участника </w:t>
      </w:r>
      <w:r w:rsidR="00CC73C2" w:rsidRPr="008C79F5">
        <w:t>закупки</w:t>
      </w:r>
      <w:r w:rsidR="001D09A7" w:rsidRPr="008C79F5">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CC73C2" w:rsidRPr="008C79F5">
        <w:t>поставкой товара, выполнением работы, оказанием услуги</w:t>
      </w:r>
      <w:r w:rsidR="001D09A7" w:rsidRPr="008C79F5">
        <w:t>, являющихся объектом осуществляемой закупки, и административного наказания в виде дисквалификации.</w:t>
      </w:r>
    </w:p>
    <w:p w:rsidR="001D09A7" w:rsidRPr="008C79F5" w:rsidRDefault="00202495" w:rsidP="008C79F5">
      <w:pPr>
        <w:widowControl w:val="0"/>
        <w:autoSpaceDE w:val="0"/>
        <w:autoSpaceDN w:val="0"/>
        <w:adjustRightInd w:val="0"/>
        <w:ind w:firstLine="567"/>
        <w:jc w:val="both"/>
      </w:pPr>
      <w:r w:rsidRPr="008C79F5">
        <w:t>7</w:t>
      </w:r>
      <w:r w:rsidR="001D09A7" w:rsidRPr="008C79F5">
        <w:t>.</w:t>
      </w:r>
      <w:r w:rsidR="00CC73C2" w:rsidRPr="008C79F5">
        <w:t>2</w:t>
      </w:r>
      <w:r w:rsidR="001D09A7" w:rsidRPr="008C79F5">
        <w:t xml:space="preserve">.7. Обладание участником </w:t>
      </w:r>
      <w:r w:rsidR="00CC73C2" w:rsidRPr="008C79F5">
        <w:t>закупки</w:t>
      </w:r>
      <w:r w:rsidR="001D09A7" w:rsidRPr="008C79F5">
        <w:t xml:space="preserve"> исключительными правами на результаты интеллектуальной деятельности, если в связи с исполнением контракта Государственный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D09A7" w:rsidRPr="008C79F5" w:rsidRDefault="00202495" w:rsidP="008C79F5">
      <w:pPr>
        <w:widowControl w:val="0"/>
        <w:autoSpaceDE w:val="0"/>
        <w:autoSpaceDN w:val="0"/>
        <w:adjustRightInd w:val="0"/>
        <w:ind w:firstLine="567"/>
        <w:jc w:val="both"/>
      </w:pPr>
      <w:r w:rsidRPr="008C79F5">
        <w:t>7</w:t>
      </w:r>
      <w:r w:rsidR="001D09A7" w:rsidRPr="008C79F5">
        <w:t>.</w:t>
      </w:r>
      <w:r w:rsidR="00CC73C2" w:rsidRPr="008C79F5">
        <w:t>2</w:t>
      </w:r>
      <w:r w:rsidR="001D09A7" w:rsidRPr="008C79F5">
        <w:t xml:space="preserve">.8. Отсутствие между участником </w:t>
      </w:r>
      <w:r w:rsidR="00CC73C2" w:rsidRPr="008C79F5">
        <w:t>закупки</w:t>
      </w:r>
      <w:r w:rsidR="001D09A7" w:rsidRPr="008C79F5">
        <w:t xml:space="preserve"> и Государственным заказчиком конфликта интересов, под которым понимаются случаи, при которых руководитель Государственного заказчика, член комиссии по осуществлению закупок, руководитель контрактной службы Государственного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00E93C26" w:rsidRPr="008C79F5">
        <w:t>закупки</w:t>
      </w:r>
      <w:r w:rsidR="001D09A7" w:rsidRPr="008C79F5">
        <w:t xml:space="preserve">, с физическими лицами, в том числе зарегистрированными в качестве индивидуального предпринимателя, - участниками </w:t>
      </w:r>
      <w:r w:rsidR="00CC73C2" w:rsidRPr="008C79F5">
        <w:t>закупки</w:t>
      </w:r>
      <w:r w:rsidR="001D09A7" w:rsidRPr="008C79F5">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9A7" w:rsidRPr="008C79F5" w:rsidRDefault="00202495" w:rsidP="008C79F5">
      <w:pPr>
        <w:widowControl w:val="0"/>
        <w:autoSpaceDE w:val="0"/>
        <w:autoSpaceDN w:val="0"/>
        <w:adjustRightInd w:val="0"/>
        <w:ind w:firstLine="567"/>
        <w:jc w:val="both"/>
      </w:pPr>
      <w:r w:rsidRPr="008C79F5">
        <w:t>7</w:t>
      </w:r>
      <w:r w:rsidR="001D09A7" w:rsidRPr="008C79F5">
        <w:t>.</w:t>
      </w:r>
      <w:r w:rsidR="00CC73C2" w:rsidRPr="008C79F5">
        <w:t>2</w:t>
      </w:r>
      <w:r w:rsidR="001D09A7" w:rsidRPr="008C79F5">
        <w:t xml:space="preserve">.9. Если указано в </w:t>
      </w:r>
      <w:r w:rsidR="001D09A7" w:rsidRPr="008C79F5">
        <w:rPr>
          <w:b/>
          <w:i/>
        </w:rPr>
        <w:t xml:space="preserve">Информационной карте </w:t>
      </w:r>
      <w:r w:rsidR="00CC73C2" w:rsidRPr="008C79F5">
        <w:rPr>
          <w:b/>
          <w:i/>
        </w:rPr>
        <w:t>запроса предложений</w:t>
      </w:r>
      <w:r w:rsidR="001D09A7" w:rsidRPr="008C79F5">
        <w:t xml:space="preserve"> Государственный заказчик устанавливает требование об отсутствии в предусмотренном Законом реестре недобросовестных поставщиков (подрядчиков, исполнителей) информации об участнике </w:t>
      </w:r>
      <w:r w:rsidR="00CC73C2" w:rsidRPr="008C79F5">
        <w:t>закупки</w:t>
      </w:r>
      <w:r w:rsidR="001D09A7" w:rsidRPr="008C79F5">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00CC73C2" w:rsidRPr="008C79F5">
        <w:t>закупки</w:t>
      </w:r>
      <w:r w:rsidR="001D09A7" w:rsidRPr="008C79F5">
        <w:t xml:space="preserve"> - юридического лица.</w:t>
      </w:r>
    </w:p>
    <w:p w:rsidR="001D09A7" w:rsidRPr="008C79F5" w:rsidRDefault="00202495" w:rsidP="008C79F5">
      <w:pPr>
        <w:widowControl w:val="0"/>
        <w:autoSpaceDE w:val="0"/>
        <w:autoSpaceDN w:val="0"/>
        <w:adjustRightInd w:val="0"/>
        <w:ind w:firstLine="567"/>
        <w:jc w:val="both"/>
      </w:pPr>
      <w:r w:rsidRPr="008C79F5">
        <w:t>7</w:t>
      </w:r>
      <w:r w:rsidR="00E03DF1" w:rsidRPr="008C79F5">
        <w:t>.3.</w:t>
      </w:r>
      <w:r w:rsidR="001D09A7" w:rsidRPr="008C79F5">
        <w:t xml:space="preserve"> Указанные в пунктах </w:t>
      </w:r>
      <w:r w:rsidR="00CE7080">
        <w:t>7</w:t>
      </w:r>
      <w:r w:rsidR="00E03DF1" w:rsidRPr="008C79F5">
        <w:t>.2.1</w:t>
      </w:r>
      <w:r w:rsidR="001D09A7" w:rsidRPr="008C79F5">
        <w:t xml:space="preserve">. – </w:t>
      </w:r>
      <w:r w:rsidR="00CE7080">
        <w:t>7</w:t>
      </w:r>
      <w:r w:rsidR="00BE6303" w:rsidRPr="008C79F5">
        <w:t>.2.9.</w:t>
      </w:r>
      <w:r w:rsidR="001D09A7" w:rsidRPr="008C79F5">
        <w:t xml:space="preserve"> требования предъявляются в равной мере ко всем участникам </w:t>
      </w:r>
      <w:r w:rsidR="00BE6303" w:rsidRPr="008C79F5">
        <w:t>запроса предложений</w:t>
      </w:r>
      <w:r w:rsidR="001D09A7" w:rsidRPr="008C79F5">
        <w:t>.</w:t>
      </w:r>
    </w:p>
    <w:p w:rsidR="00BC45F0" w:rsidRPr="008C79F5" w:rsidRDefault="00BC45F0" w:rsidP="008C79F5">
      <w:pPr>
        <w:widowControl w:val="0"/>
        <w:autoSpaceDE w:val="0"/>
        <w:autoSpaceDN w:val="0"/>
        <w:adjustRightInd w:val="0"/>
        <w:ind w:firstLine="567"/>
        <w:jc w:val="both"/>
        <w:rPr>
          <w:color w:val="215868" w:themeColor="accent5" w:themeShade="80"/>
        </w:rPr>
      </w:pPr>
    </w:p>
    <w:p w:rsidR="00D53819" w:rsidRPr="008C79F5" w:rsidRDefault="00202495" w:rsidP="008C79F5">
      <w:pPr>
        <w:keepNext/>
        <w:keepLines/>
        <w:widowControl w:val="0"/>
        <w:suppressLineNumbers/>
        <w:tabs>
          <w:tab w:val="num" w:pos="720"/>
        </w:tabs>
        <w:suppressAutoHyphens/>
        <w:ind w:firstLine="567"/>
        <w:jc w:val="both"/>
        <w:rPr>
          <w:b/>
        </w:rPr>
      </w:pPr>
      <w:r w:rsidRPr="008C79F5">
        <w:rPr>
          <w:b/>
        </w:rPr>
        <w:t>8</w:t>
      </w:r>
      <w:r w:rsidR="00D53819" w:rsidRPr="008C79F5">
        <w:rPr>
          <w:b/>
        </w:rPr>
        <w:t>. Предоставление преимуществ учреждениям уголовно-исправительной системы, организациям инвалидов, субъектам малого предпринимательства, социально ориентированным некоммерческим организациям.</w:t>
      </w:r>
    </w:p>
    <w:p w:rsidR="00D53819" w:rsidRPr="008C79F5" w:rsidRDefault="00D53819" w:rsidP="008C79F5">
      <w:pPr>
        <w:keepNext/>
        <w:keepLines/>
        <w:widowControl w:val="0"/>
        <w:suppressLineNumbers/>
        <w:tabs>
          <w:tab w:val="num" w:pos="720"/>
        </w:tabs>
        <w:suppressAutoHyphens/>
        <w:ind w:firstLine="567"/>
        <w:jc w:val="both"/>
      </w:pPr>
      <w:r w:rsidRPr="008C79F5">
        <w:t xml:space="preserve">Сведения о предоставлении преимуществ учреждениям уголовно-исполнительной системы, организациям инвалидов, субъектам малого предпринимательства и социально ориентированным некоммерческим организациям содержатся в </w:t>
      </w:r>
      <w:r w:rsidRPr="008C79F5">
        <w:rPr>
          <w:b/>
          <w:i/>
        </w:rPr>
        <w:t>Информационной карте</w:t>
      </w:r>
      <w:r w:rsidRPr="008C79F5">
        <w:rPr>
          <w:b/>
          <w:i/>
          <w:u w:val="single"/>
        </w:rPr>
        <w:t xml:space="preserve"> </w:t>
      </w:r>
      <w:r w:rsidRPr="008C79F5">
        <w:rPr>
          <w:b/>
          <w:i/>
        </w:rPr>
        <w:t>запроса предложений</w:t>
      </w:r>
      <w:r w:rsidRPr="008C79F5">
        <w:t xml:space="preserve">. </w:t>
      </w:r>
    </w:p>
    <w:p w:rsidR="00D53819" w:rsidRPr="008C79F5" w:rsidRDefault="00202495" w:rsidP="008C79F5">
      <w:pPr>
        <w:autoSpaceDE w:val="0"/>
        <w:autoSpaceDN w:val="0"/>
        <w:adjustRightInd w:val="0"/>
        <w:ind w:firstLine="567"/>
        <w:jc w:val="both"/>
      </w:pPr>
      <w:r w:rsidRPr="008C79F5">
        <w:t>8</w:t>
      </w:r>
      <w:r w:rsidR="00D53819" w:rsidRPr="008C79F5">
        <w:t xml:space="preserve">.1. Преимущества к учреждениям уголовно-исполнительной системы и организациям инвалидов устанавливаются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 содержаться в </w:t>
      </w:r>
      <w:r w:rsidR="00D53819" w:rsidRPr="008C79F5">
        <w:rPr>
          <w:b/>
          <w:i/>
        </w:rPr>
        <w:t>Информационной карте запроса предложений</w:t>
      </w:r>
      <w:r w:rsidR="00D53819" w:rsidRPr="008C79F5">
        <w:t xml:space="preserve">. В случае, если победителем </w:t>
      </w:r>
      <w:r w:rsidR="003B1B7F" w:rsidRPr="008C79F5">
        <w:t>запроса предложений</w:t>
      </w:r>
      <w:r w:rsidR="00D53819" w:rsidRPr="008C79F5">
        <w:t xml:space="preserve"> признано учреждение, предприятие уголовно-</w:t>
      </w:r>
      <w:r w:rsidR="00D53819" w:rsidRPr="008C79F5">
        <w:lastRenderedPageBreak/>
        <w:t>исполнительной системы или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D53819" w:rsidRPr="008C79F5" w:rsidRDefault="00202495" w:rsidP="008C79F5">
      <w:pPr>
        <w:autoSpaceDE w:val="0"/>
        <w:autoSpaceDN w:val="0"/>
        <w:adjustRightInd w:val="0"/>
        <w:ind w:firstLine="567"/>
        <w:jc w:val="both"/>
      </w:pPr>
      <w:r w:rsidRPr="008C79F5">
        <w:t>8</w:t>
      </w:r>
      <w:r w:rsidR="00D53819" w:rsidRPr="008C79F5">
        <w:t xml:space="preserve">.2. </w:t>
      </w:r>
      <w:r w:rsidR="003B1B7F" w:rsidRPr="008C79F5">
        <w:t>Государственным з</w:t>
      </w:r>
      <w:r w:rsidR="00D53819" w:rsidRPr="008C79F5">
        <w:t>аказчиком может быть установлено ограничение участи</w:t>
      </w:r>
      <w:r w:rsidR="003B1B7F" w:rsidRPr="008C79F5">
        <w:t>я</w:t>
      </w:r>
      <w:r w:rsidR="00D53819" w:rsidRPr="008C79F5">
        <w:t xml:space="preserve"> в </w:t>
      </w:r>
      <w:r w:rsidR="003B1B7F" w:rsidRPr="008C79F5">
        <w:t>запросе предложений</w:t>
      </w:r>
      <w:r w:rsidR="00D53819" w:rsidRPr="008C79F5">
        <w:t xml:space="preserve"> в отношении участников </w:t>
      </w:r>
      <w:r w:rsidR="003B1B7F" w:rsidRPr="008C79F5">
        <w:t>закупки</w:t>
      </w:r>
      <w:r w:rsidR="00D53819" w:rsidRPr="008C79F5">
        <w:t xml:space="preserve">, если это предусмотрено в </w:t>
      </w:r>
      <w:r w:rsidR="00D53819" w:rsidRPr="008C79F5">
        <w:rPr>
          <w:b/>
          <w:i/>
        </w:rPr>
        <w:t xml:space="preserve">Информационной карте </w:t>
      </w:r>
      <w:r w:rsidR="003B1B7F" w:rsidRPr="008C79F5">
        <w:rPr>
          <w:b/>
          <w:i/>
        </w:rPr>
        <w:t>запроса предложений</w:t>
      </w:r>
      <w:r w:rsidR="00D53819" w:rsidRPr="008C79F5">
        <w:t xml:space="preserve">, которыми могут быть только субъекты малого предпринимательства, социально ориентированные некоммерческие организации. В этом случае участники </w:t>
      </w:r>
      <w:r w:rsidR="003B1B7F" w:rsidRPr="008C79F5">
        <w:t>запроса предложений</w:t>
      </w:r>
      <w:r w:rsidR="00D53819" w:rsidRPr="008C79F5">
        <w:t xml:space="preserve"> обязаны декларировать в заявках на участие в </w:t>
      </w:r>
      <w:r w:rsidR="003B1B7F" w:rsidRPr="008C79F5">
        <w:t>запросе предложений</w:t>
      </w:r>
      <w:r w:rsidR="00D53819" w:rsidRPr="008C79F5">
        <w:t xml:space="preserve"> свою принадлежность к субъектам малого предпринимательства или социально ориентированным некоммерческим организациям. В случае признания не состоявшимся </w:t>
      </w:r>
      <w:r w:rsidR="003B1B7F" w:rsidRPr="008C79F5">
        <w:rPr>
          <w:rFonts w:eastAsiaTheme="minorHAnsi"/>
          <w:lang w:eastAsia="en-US"/>
        </w:rPr>
        <w:t xml:space="preserve">определение поставщиков (подрядчиков, исполнителей) </w:t>
      </w:r>
      <w:r w:rsidR="00D53819" w:rsidRPr="008C79F5">
        <w:t>в порядке, установленном настояще</w:t>
      </w:r>
      <w:r w:rsidR="003B1B7F" w:rsidRPr="008C79F5">
        <w:t>й</w:t>
      </w:r>
      <w:r w:rsidR="00D53819" w:rsidRPr="008C79F5">
        <w:t xml:space="preserve"> </w:t>
      </w:r>
      <w:r w:rsidR="003B1B7F" w:rsidRPr="008C79F5">
        <w:t>д</w:t>
      </w:r>
      <w:r w:rsidR="00D53819" w:rsidRPr="008C79F5">
        <w:t xml:space="preserve">окументации, </w:t>
      </w:r>
      <w:r w:rsidR="003B1B7F" w:rsidRPr="008C79F5">
        <w:t>Государственный з</w:t>
      </w:r>
      <w:r w:rsidR="00D53819" w:rsidRPr="008C79F5">
        <w:t xml:space="preserve">аказчик вправе отменить указанное в </w:t>
      </w:r>
      <w:r w:rsidR="00D53819" w:rsidRPr="008C79F5">
        <w:rPr>
          <w:b/>
          <w:i/>
        </w:rPr>
        <w:t xml:space="preserve">Информационной карте </w:t>
      </w:r>
      <w:r w:rsidR="003B1B7F" w:rsidRPr="008C79F5">
        <w:rPr>
          <w:b/>
          <w:i/>
        </w:rPr>
        <w:t>запроса предложений</w:t>
      </w:r>
      <w:r w:rsidR="00D53819" w:rsidRPr="008C79F5">
        <w:t xml:space="preserve"> ограничение и осуществить закупки на общих основаниях.</w:t>
      </w:r>
    </w:p>
    <w:p w:rsidR="00D53819" w:rsidRPr="008C79F5" w:rsidRDefault="00D53819" w:rsidP="008C79F5">
      <w:pPr>
        <w:widowControl w:val="0"/>
        <w:autoSpaceDE w:val="0"/>
        <w:autoSpaceDN w:val="0"/>
        <w:adjustRightInd w:val="0"/>
        <w:ind w:firstLine="567"/>
        <w:jc w:val="both"/>
        <w:rPr>
          <w:b/>
          <w:color w:val="215868" w:themeColor="accent5" w:themeShade="80"/>
        </w:rPr>
      </w:pPr>
    </w:p>
    <w:p w:rsidR="000E4B4D" w:rsidRPr="008C79F5" w:rsidRDefault="00202495" w:rsidP="008C79F5">
      <w:pPr>
        <w:autoSpaceDE w:val="0"/>
        <w:autoSpaceDN w:val="0"/>
        <w:adjustRightInd w:val="0"/>
        <w:ind w:firstLine="567"/>
        <w:jc w:val="both"/>
        <w:rPr>
          <w:b/>
        </w:rPr>
      </w:pPr>
      <w:r w:rsidRPr="008C79F5">
        <w:rPr>
          <w:b/>
        </w:rPr>
        <w:t>9</w:t>
      </w:r>
      <w:r w:rsidR="000E4B4D" w:rsidRPr="008C79F5">
        <w:rPr>
          <w:b/>
        </w:rPr>
        <w:t xml:space="preserve">. Условия, запреты, ограничения допуска </w:t>
      </w:r>
      <w:r w:rsidR="007A0EB6" w:rsidRPr="008C79F5">
        <w:rPr>
          <w:b/>
        </w:rPr>
        <w:t>услуг</w:t>
      </w:r>
      <w:r w:rsidR="000E4B4D" w:rsidRPr="008C79F5">
        <w:rPr>
          <w:b/>
        </w:rPr>
        <w:t xml:space="preserve">, </w:t>
      </w:r>
      <w:r w:rsidR="007A0EB6" w:rsidRPr="008C79F5">
        <w:rPr>
          <w:b/>
        </w:rPr>
        <w:t>оказываемых</w:t>
      </w:r>
      <w:r w:rsidR="000E4B4D" w:rsidRPr="008C79F5">
        <w:rPr>
          <w:b/>
        </w:rPr>
        <w:t xml:space="preserve"> иностранными лицами.</w:t>
      </w:r>
    </w:p>
    <w:p w:rsidR="000E4B4D" w:rsidRPr="008C79F5" w:rsidRDefault="00202495" w:rsidP="008C79F5">
      <w:pPr>
        <w:autoSpaceDE w:val="0"/>
        <w:autoSpaceDN w:val="0"/>
        <w:adjustRightInd w:val="0"/>
        <w:ind w:firstLine="567"/>
        <w:jc w:val="both"/>
      </w:pPr>
      <w:r w:rsidRPr="008C79F5">
        <w:t>9</w:t>
      </w:r>
      <w:r w:rsidR="001229E8" w:rsidRPr="008C79F5">
        <w:t xml:space="preserve">.1. </w:t>
      </w:r>
      <w:r w:rsidR="000E4B4D" w:rsidRPr="008C79F5">
        <w:t xml:space="preserve">В случае установления условий, запретов и ограничений допуска </w:t>
      </w:r>
      <w:r w:rsidR="007A0EB6" w:rsidRPr="008C79F5">
        <w:t>услуг</w:t>
      </w:r>
      <w:r w:rsidR="000E4B4D" w:rsidRPr="008C79F5">
        <w:t xml:space="preserve">, </w:t>
      </w:r>
      <w:r w:rsidR="007A0EB6" w:rsidRPr="008C79F5">
        <w:t>оказываемых</w:t>
      </w:r>
      <w:r w:rsidR="000E4B4D" w:rsidRPr="008C79F5">
        <w:t xml:space="preserve"> иностранными лицами, информация о них содержится в </w:t>
      </w:r>
      <w:r w:rsidR="000E4B4D" w:rsidRPr="008C79F5">
        <w:rPr>
          <w:b/>
          <w:i/>
        </w:rPr>
        <w:t xml:space="preserve">Информационной карте </w:t>
      </w:r>
      <w:r w:rsidR="007A0EB6" w:rsidRPr="008C79F5">
        <w:rPr>
          <w:b/>
          <w:i/>
        </w:rPr>
        <w:t>запроса предложений</w:t>
      </w:r>
      <w:r w:rsidR="000E4B4D" w:rsidRPr="008C79F5">
        <w:t>.</w:t>
      </w:r>
    </w:p>
    <w:p w:rsidR="00D53819" w:rsidRPr="008C79F5" w:rsidRDefault="00D53819" w:rsidP="008C79F5">
      <w:pPr>
        <w:autoSpaceDE w:val="0"/>
        <w:autoSpaceDN w:val="0"/>
        <w:adjustRightInd w:val="0"/>
        <w:ind w:firstLine="567"/>
        <w:jc w:val="both"/>
      </w:pPr>
    </w:p>
    <w:p w:rsidR="007E17F6" w:rsidRPr="008C79F5" w:rsidRDefault="00202495" w:rsidP="008C79F5">
      <w:pPr>
        <w:autoSpaceDE w:val="0"/>
        <w:autoSpaceDN w:val="0"/>
        <w:adjustRightInd w:val="0"/>
        <w:ind w:firstLine="567"/>
        <w:jc w:val="both"/>
        <w:rPr>
          <w:b/>
        </w:rPr>
      </w:pPr>
      <w:r w:rsidRPr="008C79F5">
        <w:rPr>
          <w:b/>
        </w:rPr>
        <w:t>10</w:t>
      </w:r>
      <w:r w:rsidR="007E17F6" w:rsidRPr="008C79F5">
        <w:rPr>
          <w:b/>
        </w:rPr>
        <w:t>. Реквизиты счета для внесения денежных средств в качестве обеспечения заявок участников запроса предложений.</w:t>
      </w:r>
    </w:p>
    <w:p w:rsidR="007E17F6" w:rsidRPr="008C79F5" w:rsidRDefault="001229E8" w:rsidP="008C79F5">
      <w:pPr>
        <w:autoSpaceDE w:val="0"/>
        <w:autoSpaceDN w:val="0"/>
        <w:adjustRightInd w:val="0"/>
        <w:ind w:firstLine="567"/>
        <w:jc w:val="both"/>
        <w:rPr>
          <w:b/>
          <w:i/>
        </w:rPr>
      </w:pPr>
      <w:r w:rsidRPr="008C79F5">
        <w:t>1</w:t>
      </w:r>
      <w:r w:rsidR="00202495" w:rsidRPr="008C79F5">
        <w:t>0</w:t>
      </w:r>
      <w:r w:rsidRPr="008C79F5">
        <w:t xml:space="preserve">.1. </w:t>
      </w:r>
      <w:r w:rsidR="007E17F6" w:rsidRPr="008C79F5">
        <w:t xml:space="preserve">Реквизиты счета для внесения денежных средств в качестве обеспечения заявок участников запроса предложений указаны в </w:t>
      </w:r>
      <w:r w:rsidR="007E17F6" w:rsidRPr="008C79F5">
        <w:rPr>
          <w:b/>
          <w:i/>
        </w:rPr>
        <w:t>Информационной карте запроса предложений.</w:t>
      </w:r>
    </w:p>
    <w:p w:rsidR="00D53819" w:rsidRPr="008C79F5" w:rsidRDefault="00D53819" w:rsidP="008C79F5">
      <w:pPr>
        <w:autoSpaceDE w:val="0"/>
        <w:autoSpaceDN w:val="0"/>
        <w:adjustRightInd w:val="0"/>
        <w:ind w:firstLine="567"/>
        <w:jc w:val="both"/>
      </w:pPr>
    </w:p>
    <w:p w:rsidR="007E17F6" w:rsidRPr="008C79F5" w:rsidRDefault="00A10DE7" w:rsidP="008C79F5">
      <w:pPr>
        <w:widowControl w:val="0"/>
        <w:ind w:firstLine="567"/>
        <w:jc w:val="both"/>
      </w:pPr>
      <w:r w:rsidRPr="008C79F5">
        <w:rPr>
          <w:b/>
        </w:rPr>
        <w:t>1</w:t>
      </w:r>
      <w:r w:rsidR="00202495" w:rsidRPr="008C79F5">
        <w:rPr>
          <w:b/>
        </w:rPr>
        <w:t>1</w:t>
      </w:r>
      <w:r w:rsidR="007E17F6" w:rsidRPr="008C79F5">
        <w:rPr>
          <w:b/>
        </w:rPr>
        <w:t>. Информация о валюте, используемой для формирования цены контракта и расчетов с исполнителями.</w:t>
      </w:r>
    </w:p>
    <w:p w:rsidR="007E17F6" w:rsidRPr="008C79F5" w:rsidRDefault="001229E8" w:rsidP="008C79F5">
      <w:pPr>
        <w:widowControl w:val="0"/>
        <w:tabs>
          <w:tab w:val="left" w:pos="360"/>
          <w:tab w:val="num" w:pos="1260"/>
        </w:tabs>
        <w:ind w:firstLine="567"/>
        <w:jc w:val="both"/>
      </w:pPr>
      <w:r w:rsidRPr="008C79F5">
        <w:t>1</w:t>
      </w:r>
      <w:r w:rsidR="00202495" w:rsidRPr="008C79F5">
        <w:t>1</w:t>
      </w:r>
      <w:r w:rsidRPr="008C79F5">
        <w:t xml:space="preserve">.1. </w:t>
      </w:r>
      <w:r w:rsidR="007E17F6" w:rsidRPr="008C79F5">
        <w:t>Валютой, используемой для формирования цены контракта и расчетов с поставщиками (подрядчиками, исполнителями), является российский рубль.</w:t>
      </w:r>
    </w:p>
    <w:p w:rsidR="007E17F6" w:rsidRPr="008C79F5" w:rsidRDefault="00A10DE7" w:rsidP="008C79F5">
      <w:pPr>
        <w:autoSpaceDE w:val="0"/>
        <w:autoSpaceDN w:val="0"/>
        <w:adjustRightInd w:val="0"/>
        <w:ind w:firstLine="567"/>
        <w:jc w:val="both"/>
      </w:pPr>
      <w:r w:rsidRPr="008C79F5">
        <w:rPr>
          <w:b/>
        </w:rPr>
        <w:t>1</w:t>
      </w:r>
      <w:r w:rsidR="00202495" w:rsidRPr="008C79F5">
        <w:rPr>
          <w:b/>
        </w:rPr>
        <w:t>2</w:t>
      </w:r>
      <w:r w:rsidR="007E17F6" w:rsidRPr="008C79F5">
        <w:rPr>
          <w:b/>
        </w:rPr>
        <w:t>.</w:t>
      </w:r>
      <w:r w:rsidR="007E17F6" w:rsidRPr="008C79F5">
        <w:t xml:space="preserve"> </w:t>
      </w:r>
      <w:r w:rsidR="007E17F6" w:rsidRPr="008C79F5">
        <w:rPr>
          <w:b/>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E17F6" w:rsidRPr="008C79F5" w:rsidRDefault="001229E8" w:rsidP="008C79F5">
      <w:pPr>
        <w:widowControl w:val="0"/>
        <w:tabs>
          <w:tab w:val="left" w:pos="360"/>
          <w:tab w:val="num" w:pos="1260"/>
        </w:tabs>
        <w:ind w:firstLine="567"/>
        <w:jc w:val="both"/>
      </w:pPr>
      <w:r w:rsidRPr="008C79F5">
        <w:t>1</w:t>
      </w:r>
      <w:r w:rsidR="00202495" w:rsidRPr="008C79F5">
        <w:t>2</w:t>
      </w:r>
      <w:r w:rsidRPr="008C79F5">
        <w:t xml:space="preserve">.1. </w:t>
      </w:r>
      <w:r w:rsidR="007E17F6" w:rsidRPr="008C79F5">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не устанавливается.</w:t>
      </w:r>
    </w:p>
    <w:p w:rsidR="00882B4F" w:rsidRPr="008C79F5" w:rsidRDefault="00882B4F" w:rsidP="008C79F5">
      <w:pPr>
        <w:widowControl w:val="0"/>
        <w:tabs>
          <w:tab w:val="left" w:pos="360"/>
          <w:tab w:val="num" w:pos="1260"/>
        </w:tabs>
        <w:ind w:firstLine="567"/>
        <w:jc w:val="both"/>
      </w:pPr>
    </w:p>
    <w:p w:rsidR="00BC45F0" w:rsidRPr="008C79F5" w:rsidRDefault="004E59E5" w:rsidP="008C79F5">
      <w:pPr>
        <w:widowControl w:val="0"/>
        <w:autoSpaceDE w:val="0"/>
        <w:autoSpaceDN w:val="0"/>
        <w:adjustRightInd w:val="0"/>
        <w:ind w:firstLine="567"/>
        <w:jc w:val="both"/>
        <w:rPr>
          <w:b/>
        </w:rPr>
      </w:pPr>
      <w:r w:rsidRPr="008C79F5">
        <w:rPr>
          <w:b/>
        </w:rPr>
        <w:t>1</w:t>
      </w:r>
      <w:r w:rsidR="00202495" w:rsidRPr="008C79F5">
        <w:rPr>
          <w:b/>
        </w:rPr>
        <w:t>3</w:t>
      </w:r>
      <w:r w:rsidR="00BC45F0" w:rsidRPr="008C79F5">
        <w:rPr>
          <w:b/>
        </w:rPr>
        <w:t>. Предоставление документации о проведении запроса предложений</w:t>
      </w:r>
    </w:p>
    <w:p w:rsidR="00BC45F0" w:rsidRPr="008C79F5" w:rsidRDefault="004E59E5" w:rsidP="008C79F5">
      <w:pPr>
        <w:widowControl w:val="0"/>
        <w:autoSpaceDE w:val="0"/>
        <w:autoSpaceDN w:val="0"/>
        <w:adjustRightInd w:val="0"/>
        <w:ind w:firstLine="567"/>
        <w:jc w:val="both"/>
        <w:rPr>
          <w:b/>
        </w:rPr>
      </w:pPr>
      <w:r w:rsidRPr="008C79F5">
        <w:t>1</w:t>
      </w:r>
      <w:r w:rsidR="00202495" w:rsidRPr="008C79F5">
        <w:t>3</w:t>
      </w:r>
      <w:r w:rsidR="00BC45F0" w:rsidRPr="008C79F5">
        <w:t xml:space="preserve">.1. Документация о проведении запроса предложений размещается в единой информационной системе </w:t>
      </w:r>
      <w:r w:rsidRPr="008C79F5">
        <w:t>(до ввода в эксплуатацию указанной системы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заказчиком</w:t>
      </w:r>
      <w:r w:rsidR="00BC45F0" w:rsidRPr="008C79F5">
        <w:t xml:space="preserve"> одновременно с размещением извещения о проведении запроса предложений. Документация о проведении запроса предложений доступна для ознакомления в единой информационной системе без взимания платы. Предоставление документации о проведении запроса предложений (в том числе по запросам заинтересованных лиц) до размещения извещения о проведении запроса предложений не допускается.</w:t>
      </w:r>
    </w:p>
    <w:p w:rsidR="00BC45F0" w:rsidRPr="008C79F5" w:rsidRDefault="004E59E5" w:rsidP="008C79F5">
      <w:pPr>
        <w:widowControl w:val="0"/>
        <w:autoSpaceDE w:val="0"/>
        <w:autoSpaceDN w:val="0"/>
        <w:adjustRightInd w:val="0"/>
        <w:ind w:firstLine="567"/>
        <w:jc w:val="both"/>
      </w:pPr>
      <w:r w:rsidRPr="008C79F5">
        <w:t>1</w:t>
      </w:r>
      <w:r w:rsidR="00202495" w:rsidRPr="008C79F5">
        <w:t>3</w:t>
      </w:r>
      <w:r w:rsidR="00BC45F0" w:rsidRPr="008C79F5">
        <w:t xml:space="preserve">.2. После даты размещения извещения о проведении запроса предложений </w:t>
      </w:r>
      <w:r w:rsidRPr="008C79F5">
        <w:t>заказчик</w:t>
      </w:r>
      <w:r w:rsidR="00BC45F0" w:rsidRPr="008C79F5">
        <w:t xml:space="preserve">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предоставляет такому лицу документацию о проведении запроса предложений в форме документа на </w:t>
      </w:r>
      <w:r w:rsidR="00BC45F0" w:rsidRPr="008C79F5">
        <w:lastRenderedPageBreak/>
        <w:t xml:space="preserve">бумажном носителе или в форме электронного документа. </w:t>
      </w:r>
    </w:p>
    <w:p w:rsidR="00BC45F0" w:rsidRPr="008C79F5" w:rsidRDefault="004E59E5" w:rsidP="008C79F5">
      <w:pPr>
        <w:widowControl w:val="0"/>
        <w:autoSpaceDE w:val="0"/>
        <w:autoSpaceDN w:val="0"/>
        <w:adjustRightInd w:val="0"/>
        <w:ind w:firstLine="567"/>
        <w:jc w:val="both"/>
      </w:pPr>
      <w:r w:rsidRPr="008C79F5">
        <w:t>1</w:t>
      </w:r>
      <w:r w:rsidR="00202495" w:rsidRPr="008C79F5">
        <w:t>3</w:t>
      </w:r>
      <w:r w:rsidR="00BC45F0" w:rsidRPr="008C79F5">
        <w:t xml:space="preserve">.3. Срок и место предоставления документации о проведении запроса предложений указаны в </w:t>
      </w:r>
      <w:r w:rsidR="00BC45F0" w:rsidRPr="008C79F5">
        <w:rPr>
          <w:b/>
          <w:i/>
        </w:rPr>
        <w:t>Информационной карте запроса предложений</w:t>
      </w:r>
      <w:r w:rsidR="00BC45F0" w:rsidRPr="008C79F5">
        <w:t>.</w:t>
      </w:r>
    </w:p>
    <w:p w:rsidR="00882B4F" w:rsidRPr="008C79F5" w:rsidRDefault="00882B4F" w:rsidP="008C79F5">
      <w:pPr>
        <w:widowControl w:val="0"/>
        <w:autoSpaceDE w:val="0"/>
        <w:autoSpaceDN w:val="0"/>
        <w:adjustRightInd w:val="0"/>
        <w:ind w:firstLine="567"/>
        <w:jc w:val="both"/>
      </w:pPr>
      <w:r w:rsidRPr="008C79F5">
        <w:t>1</w:t>
      </w:r>
      <w:r w:rsidR="00202495" w:rsidRPr="008C79F5">
        <w:t>3</w:t>
      </w:r>
      <w:r w:rsidRPr="008C79F5">
        <w:t>.</w:t>
      </w:r>
      <w:r w:rsidR="00D20D9C" w:rsidRPr="008C79F5">
        <w:t>4.</w:t>
      </w:r>
      <w:r w:rsidRPr="008C79F5">
        <w:t xml:space="preserve"> Язык или языки, на которых предоставляется документация</w:t>
      </w:r>
      <w:r w:rsidR="00D20D9C" w:rsidRPr="008C79F5">
        <w:t xml:space="preserve"> о проведении запроса предложений: </w:t>
      </w:r>
      <w:r w:rsidRPr="008C79F5">
        <w:t xml:space="preserve">документация </w:t>
      </w:r>
      <w:r w:rsidR="00D20D9C" w:rsidRPr="008C79F5">
        <w:t xml:space="preserve">о проведении запроса предложений </w:t>
      </w:r>
      <w:r w:rsidRPr="008C79F5">
        <w:t>предоставляется на русском языке.</w:t>
      </w:r>
    </w:p>
    <w:p w:rsidR="00D20D9C" w:rsidRPr="008C79F5" w:rsidRDefault="00D20D9C" w:rsidP="008C79F5">
      <w:pPr>
        <w:widowControl w:val="0"/>
        <w:autoSpaceDE w:val="0"/>
        <w:autoSpaceDN w:val="0"/>
        <w:adjustRightInd w:val="0"/>
        <w:ind w:firstLine="567"/>
        <w:jc w:val="both"/>
        <w:rPr>
          <w:bCs/>
        </w:rPr>
      </w:pPr>
      <w:r w:rsidRPr="008C79F5">
        <w:t>1</w:t>
      </w:r>
      <w:r w:rsidR="00202495" w:rsidRPr="008C79F5">
        <w:t>3</w:t>
      </w:r>
      <w:r w:rsidRPr="008C79F5">
        <w:t xml:space="preserve">.5. </w:t>
      </w:r>
      <w:r w:rsidRPr="008C79F5">
        <w:rPr>
          <w:bCs/>
        </w:rPr>
        <w:t xml:space="preserve">Плата за предоставление документации </w:t>
      </w:r>
      <w:r w:rsidRPr="008C79F5">
        <w:t xml:space="preserve">о проведении запроса предложений           </w:t>
      </w:r>
      <w:r w:rsidRPr="008C79F5">
        <w:rPr>
          <w:bCs/>
        </w:rPr>
        <w:t xml:space="preserve"> не взимается. </w:t>
      </w:r>
    </w:p>
    <w:p w:rsidR="00882B4F" w:rsidRPr="008C79F5" w:rsidRDefault="00882B4F" w:rsidP="008C79F5">
      <w:pPr>
        <w:widowControl w:val="0"/>
        <w:autoSpaceDE w:val="0"/>
        <w:autoSpaceDN w:val="0"/>
        <w:adjustRightInd w:val="0"/>
        <w:ind w:firstLine="567"/>
        <w:jc w:val="both"/>
        <w:rPr>
          <w:b/>
        </w:rPr>
      </w:pPr>
    </w:p>
    <w:p w:rsidR="00BC45F0" w:rsidRPr="008C79F5" w:rsidRDefault="00477FFB" w:rsidP="008C79F5">
      <w:pPr>
        <w:widowControl w:val="0"/>
        <w:autoSpaceDE w:val="0"/>
        <w:autoSpaceDN w:val="0"/>
        <w:adjustRightInd w:val="0"/>
        <w:ind w:firstLine="567"/>
        <w:jc w:val="both"/>
        <w:rPr>
          <w:b/>
        </w:rPr>
      </w:pPr>
      <w:r w:rsidRPr="008C79F5">
        <w:rPr>
          <w:b/>
        </w:rPr>
        <w:t>1</w:t>
      </w:r>
      <w:r w:rsidR="00202495" w:rsidRPr="008C79F5">
        <w:rPr>
          <w:b/>
        </w:rPr>
        <w:t>4</w:t>
      </w:r>
      <w:r w:rsidR="00BC45F0" w:rsidRPr="008C79F5">
        <w:rPr>
          <w:b/>
        </w:rPr>
        <w:t>. Срок, место и порядок подачи заявок на участие в запросе предложений, порядок и срок отзыва заявок на участие в запросе предложений, порядок возврата заявок на участие в запросе предложений</w:t>
      </w:r>
      <w:r w:rsidR="00B85F44" w:rsidRPr="008C79F5">
        <w:rPr>
          <w:b/>
        </w:rPr>
        <w:t>.</w:t>
      </w:r>
    </w:p>
    <w:p w:rsidR="00882B4F" w:rsidRPr="008C79F5" w:rsidRDefault="00882B4F" w:rsidP="008C79F5">
      <w:pPr>
        <w:widowControl w:val="0"/>
        <w:autoSpaceDE w:val="0"/>
        <w:autoSpaceDN w:val="0"/>
        <w:adjustRightInd w:val="0"/>
        <w:ind w:firstLine="567"/>
        <w:jc w:val="both"/>
        <w:rPr>
          <w:b/>
        </w:rPr>
      </w:pPr>
    </w:p>
    <w:p w:rsidR="00BC45F0" w:rsidRPr="008C79F5" w:rsidRDefault="006F5235" w:rsidP="008C79F5">
      <w:pPr>
        <w:widowControl w:val="0"/>
        <w:autoSpaceDE w:val="0"/>
        <w:autoSpaceDN w:val="0"/>
        <w:adjustRightInd w:val="0"/>
        <w:ind w:firstLine="567"/>
        <w:jc w:val="both"/>
        <w:rPr>
          <w:rStyle w:val="FontStyle24"/>
          <w:sz w:val="24"/>
          <w:szCs w:val="24"/>
        </w:rPr>
      </w:pPr>
      <w:r w:rsidRPr="008C79F5">
        <w:t>1</w:t>
      </w:r>
      <w:r w:rsidR="00202495" w:rsidRPr="008C79F5">
        <w:t>4</w:t>
      </w:r>
      <w:r w:rsidR="00BC45F0" w:rsidRPr="008C79F5">
        <w:t>.1.</w:t>
      </w:r>
      <w:r w:rsidR="00BC45F0" w:rsidRPr="008C79F5">
        <w:rPr>
          <w:b/>
        </w:rPr>
        <w:t xml:space="preserve"> </w:t>
      </w:r>
      <w:r w:rsidR="00BC45F0" w:rsidRPr="008C79F5">
        <w:rPr>
          <w:rStyle w:val="FontStyle24"/>
          <w:sz w:val="24"/>
          <w:szCs w:val="24"/>
        </w:rPr>
        <w:t>Прием заявок на участие в запросе предложений начинается со следующего дня после размещения извещения о проведении запроса предложения в единой информационной системе</w:t>
      </w:r>
      <w:r w:rsidR="00477FFB" w:rsidRPr="008C79F5">
        <w:rPr>
          <w:rStyle w:val="FontStyle24"/>
          <w:sz w:val="24"/>
          <w:szCs w:val="24"/>
        </w:rPr>
        <w:t xml:space="preserve"> </w:t>
      </w:r>
      <w:r w:rsidR="00477FFB" w:rsidRPr="008C79F5">
        <w:t>(до ввода в эксплуатацию указанной системы – на официальном сайте)</w:t>
      </w:r>
      <w:r w:rsidR="00BC45F0" w:rsidRPr="008C79F5">
        <w:rPr>
          <w:rStyle w:val="FontStyle24"/>
          <w:sz w:val="24"/>
          <w:szCs w:val="24"/>
        </w:rPr>
        <w:t xml:space="preserve"> и прекращается с наступлением срока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указанного в извещении о проведении запроса предложений и </w:t>
      </w:r>
      <w:r w:rsidR="00BC45F0" w:rsidRPr="008C79F5">
        <w:rPr>
          <w:rStyle w:val="FontStyle24"/>
          <w:b/>
          <w:i/>
          <w:sz w:val="24"/>
          <w:szCs w:val="24"/>
        </w:rPr>
        <w:t>Информационной карте запроса предложений</w:t>
      </w:r>
      <w:r w:rsidR="00BC45F0" w:rsidRPr="008C79F5">
        <w:rPr>
          <w:rStyle w:val="FontStyle24"/>
          <w:sz w:val="24"/>
          <w:szCs w:val="24"/>
        </w:rPr>
        <w:t>.</w:t>
      </w:r>
    </w:p>
    <w:p w:rsidR="00BC45F0" w:rsidRPr="008C79F5" w:rsidRDefault="00BD335A" w:rsidP="008C79F5">
      <w:pPr>
        <w:widowControl w:val="0"/>
        <w:autoSpaceDE w:val="0"/>
        <w:autoSpaceDN w:val="0"/>
        <w:adjustRightInd w:val="0"/>
        <w:ind w:firstLine="567"/>
        <w:jc w:val="both"/>
        <w:rPr>
          <w:rStyle w:val="FontStyle24"/>
          <w:sz w:val="24"/>
          <w:szCs w:val="24"/>
        </w:rPr>
      </w:pPr>
      <w:r w:rsidRPr="008C79F5">
        <w:rPr>
          <w:rStyle w:val="FontStyle24"/>
          <w:sz w:val="24"/>
          <w:szCs w:val="24"/>
        </w:rPr>
        <w:t>1</w:t>
      </w:r>
      <w:r w:rsidR="00202495" w:rsidRPr="008C79F5">
        <w:rPr>
          <w:rStyle w:val="FontStyle24"/>
          <w:sz w:val="24"/>
          <w:szCs w:val="24"/>
        </w:rPr>
        <w:t>4</w:t>
      </w:r>
      <w:r w:rsidR="00BC45F0" w:rsidRPr="008C79F5">
        <w:rPr>
          <w:rStyle w:val="FontStyle24"/>
          <w:sz w:val="24"/>
          <w:szCs w:val="24"/>
        </w:rPr>
        <w:t xml:space="preserve">.2. Заявки на участие в запросе предложений подаются по адресу, указанному в </w:t>
      </w:r>
      <w:r w:rsidR="00BC45F0" w:rsidRPr="008C79F5">
        <w:rPr>
          <w:rStyle w:val="FontStyle24"/>
          <w:b/>
          <w:i/>
          <w:sz w:val="24"/>
          <w:szCs w:val="24"/>
        </w:rPr>
        <w:t>Информационной карте запроса предложений</w:t>
      </w:r>
      <w:r w:rsidR="00160373" w:rsidRPr="008C79F5">
        <w:rPr>
          <w:rStyle w:val="FontStyle24"/>
          <w:sz w:val="24"/>
          <w:szCs w:val="24"/>
        </w:rPr>
        <w:t>,</w:t>
      </w:r>
      <w:r w:rsidR="00160373" w:rsidRPr="008C79F5">
        <w:t xml:space="preserve"> </w:t>
      </w:r>
      <w:r w:rsidR="00160373" w:rsidRPr="008C79F5">
        <w:rPr>
          <w:rStyle w:val="FontStyle24"/>
          <w:sz w:val="24"/>
          <w:szCs w:val="24"/>
        </w:rPr>
        <w:t>в запечатанном конверте, не позволяющем просматривать содержание заявки до вскрытия, или в форме электронного документа</w:t>
      </w:r>
      <w:r w:rsidR="008B4782" w:rsidRPr="008C79F5">
        <w:rPr>
          <w:rStyle w:val="FontStyle24"/>
          <w:sz w:val="24"/>
          <w:szCs w:val="24"/>
        </w:rPr>
        <w:t>.</w:t>
      </w:r>
    </w:p>
    <w:p w:rsidR="00BC45F0" w:rsidRPr="008C79F5" w:rsidRDefault="00BD335A" w:rsidP="008C79F5">
      <w:pPr>
        <w:widowControl w:val="0"/>
        <w:autoSpaceDE w:val="0"/>
        <w:autoSpaceDN w:val="0"/>
        <w:adjustRightInd w:val="0"/>
        <w:ind w:firstLine="567"/>
        <w:jc w:val="both"/>
        <w:rPr>
          <w:rStyle w:val="FontStyle24"/>
          <w:sz w:val="24"/>
          <w:szCs w:val="24"/>
        </w:rPr>
      </w:pPr>
      <w:r w:rsidRPr="008C79F5">
        <w:rPr>
          <w:rStyle w:val="FontStyle24"/>
          <w:sz w:val="24"/>
          <w:szCs w:val="24"/>
        </w:rPr>
        <w:t>1</w:t>
      </w:r>
      <w:r w:rsidR="00202495" w:rsidRPr="008C79F5">
        <w:rPr>
          <w:rStyle w:val="FontStyle24"/>
          <w:sz w:val="24"/>
          <w:szCs w:val="24"/>
        </w:rPr>
        <w:t>4</w:t>
      </w:r>
      <w:r w:rsidR="00BC45F0" w:rsidRPr="008C79F5">
        <w:rPr>
          <w:rStyle w:val="FontStyle24"/>
          <w:sz w:val="24"/>
          <w:szCs w:val="24"/>
        </w:rPr>
        <w:t xml:space="preserve">.3. Заявки на участие в запросе предложений в форме электронных документов подаются на адрес электронной почты, указанный в </w:t>
      </w:r>
      <w:r w:rsidR="00BC45F0" w:rsidRPr="008C79F5">
        <w:rPr>
          <w:rStyle w:val="FontStyle24"/>
          <w:b/>
          <w:i/>
          <w:sz w:val="24"/>
          <w:szCs w:val="24"/>
        </w:rPr>
        <w:t>Информационной карте запроса предложений.</w:t>
      </w:r>
    </w:p>
    <w:p w:rsidR="00BC45F0" w:rsidRPr="008C79F5" w:rsidRDefault="00BD335A" w:rsidP="008C79F5">
      <w:pPr>
        <w:pStyle w:val="Style10"/>
        <w:widowControl/>
        <w:spacing w:line="240" w:lineRule="auto"/>
        <w:ind w:firstLine="567"/>
        <w:rPr>
          <w:rStyle w:val="FontStyle24"/>
          <w:sz w:val="24"/>
          <w:szCs w:val="24"/>
        </w:rPr>
      </w:pPr>
      <w:r w:rsidRPr="008C79F5">
        <w:rPr>
          <w:rStyle w:val="FontStyle23"/>
          <w:b w:val="0"/>
          <w:sz w:val="24"/>
          <w:szCs w:val="24"/>
        </w:rPr>
        <w:t>1</w:t>
      </w:r>
      <w:r w:rsidR="00202495" w:rsidRPr="008C79F5">
        <w:rPr>
          <w:rStyle w:val="FontStyle23"/>
          <w:b w:val="0"/>
          <w:sz w:val="24"/>
          <w:szCs w:val="24"/>
        </w:rPr>
        <w:t>4</w:t>
      </w:r>
      <w:r w:rsidR="00BC45F0" w:rsidRPr="008C79F5">
        <w:rPr>
          <w:rStyle w:val="FontStyle23"/>
          <w:b w:val="0"/>
          <w:sz w:val="24"/>
          <w:szCs w:val="24"/>
        </w:rPr>
        <w:t>.4.</w:t>
      </w:r>
      <w:r w:rsidR="00BC45F0" w:rsidRPr="008C79F5">
        <w:rPr>
          <w:rStyle w:val="FontStyle23"/>
          <w:sz w:val="24"/>
          <w:szCs w:val="24"/>
        </w:rPr>
        <w:t xml:space="preserve"> </w:t>
      </w:r>
      <w:r w:rsidR="00BC45F0" w:rsidRPr="008C79F5">
        <w:rPr>
          <w:rStyle w:val="FontStyle24"/>
          <w:sz w:val="24"/>
          <w:szCs w:val="24"/>
        </w:rPr>
        <w:t>Заявки на участие в запросе предложений, поданные в форме электронного документа, должны быть подписаны усиленной неквалифицированной электронной подписью (далее – усиленная электронная подпись).</w:t>
      </w:r>
    </w:p>
    <w:p w:rsidR="00BC45F0" w:rsidRPr="008C79F5" w:rsidRDefault="00BC45F0" w:rsidP="008C79F5">
      <w:pPr>
        <w:widowControl w:val="0"/>
        <w:autoSpaceDE w:val="0"/>
        <w:autoSpaceDN w:val="0"/>
        <w:adjustRightInd w:val="0"/>
        <w:ind w:firstLine="567"/>
        <w:jc w:val="both"/>
      </w:pPr>
      <w:r w:rsidRPr="008C79F5">
        <w:rPr>
          <w:rStyle w:val="FontStyle24"/>
          <w:sz w:val="24"/>
          <w:szCs w:val="24"/>
        </w:rPr>
        <w:t>П</w:t>
      </w:r>
      <w:r w:rsidRPr="008C79F5">
        <w:t xml:space="preserve">ри направлении заявки на участие в запросе предложений в форме электронного документа в сопроводительном письме необходимо указать номер, предмет запроса предложений и срок открытия доступа </w:t>
      </w:r>
      <w:r w:rsidRPr="008C79F5">
        <w:rPr>
          <w:rStyle w:val="FontStyle24"/>
          <w:sz w:val="24"/>
          <w:szCs w:val="24"/>
        </w:rPr>
        <w:t>к поданным в форме электронных документов заявкам на участие в запросе предложений</w:t>
      </w:r>
      <w:r w:rsidRPr="008C79F5">
        <w:t xml:space="preserve"> (к файлу заявки на участие в запросе предложений). Файл заявки на участие в запросе предложений необходимо присоединить к письму как вложение.</w:t>
      </w:r>
    </w:p>
    <w:p w:rsidR="00BC45F0" w:rsidRPr="008C79F5" w:rsidRDefault="003520A8" w:rsidP="008C79F5">
      <w:pPr>
        <w:pStyle w:val="Style10"/>
        <w:widowControl/>
        <w:spacing w:line="240" w:lineRule="auto"/>
        <w:ind w:firstLine="567"/>
        <w:rPr>
          <w:rStyle w:val="FontStyle24"/>
          <w:sz w:val="24"/>
          <w:szCs w:val="24"/>
        </w:rPr>
      </w:pPr>
      <w:r w:rsidRPr="008C79F5">
        <w:rPr>
          <w:rStyle w:val="FontStyle24"/>
          <w:sz w:val="24"/>
          <w:szCs w:val="24"/>
        </w:rPr>
        <w:t>1</w:t>
      </w:r>
      <w:r w:rsidR="00202495" w:rsidRPr="008C79F5">
        <w:rPr>
          <w:rStyle w:val="FontStyle24"/>
          <w:sz w:val="24"/>
          <w:szCs w:val="24"/>
        </w:rPr>
        <w:t>4</w:t>
      </w:r>
      <w:r w:rsidR="00BC45F0" w:rsidRPr="008C79F5">
        <w:rPr>
          <w:rStyle w:val="FontStyle24"/>
          <w:sz w:val="24"/>
          <w:szCs w:val="24"/>
        </w:rPr>
        <w:t>.</w:t>
      </w:r>
      <w:r w:rsidRPr="008C79F5">
        <w:rPr>
          <w:rStyle w:val="FontStyle24"/>
          <w:sz w:val="24"/>
          <w:szCs w:val="24"/>
        </w:rPr>
        <w:t>5</w:t>
      </w:r>
      <w:r w:rsidR="00BC45F0" w:rsidRPr="008C79F5">
        <w:rPr>
          <w:rStyle w:val="FontStyle24"/>
          <w:sz w:val="24"/>
          <w:szCs w:val="24"/>
        </w:rPr>
        <w:t xml:space="preserve">. Каждая заявка на участие в запросе предложений, поступившая в срок, указанный </w:t>
      </w:r>
      <w:r w:rsidR="00272ED1" w:rsidRPr="008C79F5">
        <w:rPr>
          <w:rStyle w:val="FontStyle24"/>
          <w:sz w:val="24"/>
          <w:szCs w:val="24"/>
        </w:rPr>
        <w:t xml:space="preserve">в </w:t>
      </w:r>
      <w:r w:rsidR="00272ED1" w:rsidRPr="008C79F5">
        <w:rPr>
          <w:rStyle w:val="FontStyle24"/>
          <w:b/>
          <w:i/>
          <w:sz w:val="24"/>
          <w:szCs w:val="24"/>
        </w:rPr>
        <w:t>Информационной карте запроса предложений,</w:t>
      </w:r>
      <w:r w:rsidR="00BC45F0" w:rsidRPr="008C79F5">
        <w:rPr>
          <w:rStyle w:val="FontStyle24"/>
          <w:sz w:val="24"/>
          <w:szCs w:val="24"/>
        </w:rPr>
        <w:t xml:space="preserve"> регистрируется </w:t>
      </w:r>
      <w:r w:rsidR="00272ED1" w:rsidRPr="008C79F5">
        <w:t>Государственным заказчиком</w:t>
      </w:r>
      <w:r w:rsidR="00272ED1" w:rsidRPr="008C79F5">
        <w:rPr>
          <w:rStyle w:val="FontStyle24"/>
          <w:sz w:val="24"/>
          <w:szCs w:val="24"/>
        </w:rPr>
        <w:t>.</w:t>
      </w:r>
      <w:r w:rsidRPr="008C79F5">
        <w:rPr>
          <w:rStyle w:val="FontStyle24"/>
          <w:sz w:val="24"/>
          <w:szCs w:val="24"/>
        </w:rPr>
        <w:t xml:space="preserve"> При этом отказ в приеме и регистрации конверта с заявкой на участие в запросе предложений, на котором не указана информация о подавшем его лице, и требование о предоставлении соответствующей информации не допускаются.</w:t>
      </w:r>
    </w:p>
    <w:p w:rsidR="00BC45F0" w:rsidRPr="008C79F5" w:rsidRDefault="00824D30" w:rsidP="008C79F5">
      <w:pPr>
        <w:pStyle w:val="Style10"/>
        <w:widowControl/>
        <w:spacing w:line="240" w:lineRule="auto"/>
        <w:ind w:firstLine="567"/>
        <w:rPr>
          <w:rStyle w:val="FontStyle24"/>
          <w:sz w:val="24"/>
          <w:szCs w:val="24"/>
        </w:rPr>
      </w:pPr>
      <w:r w:rsidRPr="008C79F5">
        <w:rPr>
          <w:rStyle w:val="FontStyle24"/>
          <w:sz w:val="24"/>
          <w:szCs w:val="24"/>
        </w:rPr>
        <w:t>1</w:t>
      </w:r>
      <w:r w:rsidR="00202495" w:rsidRPr="008C79F5">
        <w:rPr>
          <w:rStyle w:val="FontStyle24"/>
          <w:sz w:val="24"/>
          <w:szCs w:val="24"/>
        </w:rPr>
        <w:t>4</w:t>
      </w:r>
      <w:r w:rsidR="00BC45F0" w:rsidRPr="008C79F5">
        <w:rPr>
          <w:rStyle w:val="FontStyle24"/>
          <w:sz w:val="24"/>
          <w:szCs w:val="24"/>
        </w:rPr>
        <w:t>.</w:t>
      </w:r>
      <w:r w:rsidR="00897377" w:rsidRPr="008C79F5">
        <w:rPr>
          <w:rStyle w:val="FontStyle24"/>
          <w:sz w:val="24"/>
          <w:szCs w:val="24"/>
        </w:rPr>
        <w:t>6</w:t>
      </w:r>
      <w:r w:rsidR="00BC45F0" w:rsidRPr="008C79F5">
        <w:rPr>
          <w:rStyle w:val="FontStyle24"/>
          <w:sz w:val="24"/>
          <w:szCs w:val="24"/>
        </w:rPr>
        <w:t>. Участник запроса предложений вправе подать только одну заявку на участие в запросе предложений.</w:t>
      </w:r>
    </w:p>
    <w:p w:rsidR="00BC45F0" w:rsidRPr="008C79F5" w:rsidRDefault="00BC45F0" w:rsidP="008C79F5">
      <w:pPr>
        <w:pStyle w:val="Style10"/>
        <w:widowControl/>
        <w:spacing w:line="240" w:lineRule="auto"/>
        <w:ind w:firstLine="567"/>
        <w:rPr>
          <w:rStyle w:val="FontStyle24"/>
          <w:sz w:val="24"/>
          <w:szCs w:val="24"/>
        </w:rPr>
      </w:pPr>
      <w:r w:rsidRPr="008C79F5">
        <w:rPr>
          <w:rStyle w:val="FontStyle24"/>
          <w:sz w:val="24"/>
          <w:szCs w:val="24"/>
        </w:rPr>
        <w:t>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такому участнику.</w:t>
      </w:r>
    </w:p>
    <w:p w:rsidR="00BC45F0" w:rsidRPr="008C79F5" w:rsidRDefault="00FD7EA4" w:rsidP="008C79F5">
      <w:pPr>
        <w:pStyle w:val="Style10"/>
        <w:widowControl/>
        <w:spacing w:line="240" w:lineRule="auto"/>
        <w:ind w:firstLine="567"/>
        <w:rPr>
          <w:rStyle w:val="FontStyle24"/>
          <w:sz w:val="24"/>
          <w:szCs w:val="24"/>
        </w:rPr>
      </w:pPr>
      <w:r w:rsidRPr="008C79F5">
        <w:rPr>
          <w:rStyle w:val="FontStyle24"/>
          <w:sz w:val="24"/>
          <w:szCs w:val="24"/>
        </w:rPr>
        <w:t>1</w:t>
      </w:r>
      <w:r w:rsidR="00202495" w:rsidRPr="008C79F5">
        <w:rPr>
          <w:rStyle w:val="FontStyle24"/>
          <w:sz w:val="24"/>
          <w:szCs w:val="24"/>
        </w:rPr>
        <w:t>4</w:t>
      </w:r>
      <w:r w:rsidRPr="008C79F5">
        <w:rPr>
          <w:rStyle w:val="FontStyle24"/>
          <w:sz w:val="24"/>
          <w:szCs w:val="24"/>
        </w:rPr>
        <w:t>.</w:t>
      </w:r>
      <w:r w:rsidR="00897377" w:rsidRPr="008C79F5">
        <w:rPr>
          <w:rStyle w:val="FontStyle24"/>
          <w:sz w:val="24"/>
          <w:szCs w:val="24"/>
        </w:rPr>
        <w:t>7</w:t>
      </w:r>
      <w:r w:rsidR="00BC45F0" w:rsidRPr="008C79F5">
        <w:rPr>
          <w:rStyle w:val="FontStyle24"/>
          <w:sz w:val="24"/>
          <w:szCs w:val="24"/>
        </w:rPr>
        <w:t xml:space="preserve">. Участник запроса предложений, подавший заявку на участие в запросе предложений, вправе изменить заявку в любое время </w:t>
      </w:r>
      <w:r w:rsidRPr="008C79F5">
        <w:t xml:space="preserve">до истечения срока подачи заявок на участие </w:t>
      </w:r>
      <w:r w:rsidR="00BC45F0" w:rsidRPr="008C79F5">
        <w:rPr>
          <w:rStyle w:val="FontStyle24"/>
          <w:sz w:val="24"/>
          <w:szCs w:val="24"/>
        </w:rPr>
        <w:t>в запросе предложений.</w:t>
      </w:r>
    </w:p>
    <w:p w:rsidR="00BC45F0" w:rsidRPr="008C79F5" w:rsidRDefault="000748A2" w:rsidP="008C79F5">
      <w:pPr>
        <w:pStyle w:val="Style10"/>
        <w:widowControl/>
        <w:spacing w:line="240" w:lineRule="auto"/>
        <w:ind w:firstLine="567"/>
        <w:rPr>
          <w:rStyle w:val="FontStyle24"/>
          <w:sz w:val="24"/>
          <w:szCs w:val="24"/>
        </w:rPr>
      </w:pPr>
      <w:r w:rsidRPr="008C79F5">
        <w:rPr>
          <w:rStyle w:val="FontStyle24"/>
          <w:sz w:val="24"/>
          <w:szCs w:val="24"/>
        </w:rPr>
        <w:t>1</w:t>
      </w:r>
      <w:r w:rsidR="00202495" w:rsidRPr="008C79F5">
        <w:rPr>
          <w:rStyle w:val="FontStyle24"/>
          <w:sz w:val="24"/>
          <w:szCs w:val="24"/>
        </w:rPr>
        <w:t>4</w:t>
      </w:r>
      <w:r w:rsidR="00BC45F0" w:rsidRPr="008C79F5">
        <w:rPr>
          <w:rStyle w:val="FontStyle24"/>
          <w:sz w:val="24"/>
          <w:szCs w:val="24"/>
        </w:rPr>
        <w:t>.</w:t>
      </w:r>
      <w:r w:rsidR="00897377" w:rsidRPr="008C79F5">
        <w:rPr>
          <w:rStyle w:val="FontStyle24"/>
          <w:sz w:val="24"/>
          <w:szCs w:val="24"/>
        </w:rPr>
        <w:t>8</w:t>
      </w:r>
      <w:r w:rsidR="00BC45F0" w:rsidRPr="008C79F5">
        <w:rPr>
          <w:rStyle w:val="FontStyle24"/>
          <w:sz w:val="24"/>
          <w:szCs w:val="24"/>
        </w:rPr>
        <w:t>. Изменения, внесенные в заявку на участие в запросе предложений, считаются неотъемлемой частью заявки на участие в запросе предложений.</w:t>
      </w:r>
    </w:p>
    <w:p w:rsidR="00BC45F0" w:rsidRPr="008C79F5" w:rsidRDefault="000748A2" w:rsidP="008C79F5">
      <w:pPr>
        <w:pStyle w:val="Style10"/>
        <w:widowControl/>
        <w:spacing w:line="240" w:lineRule="auto"/>
        <w:ind w:firstLine="567"/>
        <w:rPr>
          <w:rStyle w:val="FontStyle24"/>
          <w:sz w:val="24"/>
          <w:szCs w:val="24"/>
        </w:rPr>
      </w:pPr>
      <w:r w:rsidRPr="008C79F5">
        <w:rPr>
          <w:rStyle w:val="FontStyle24"/>
          <w:sz w:val="24"/>
          <w:szCs w:val="24"/>
        </w:rPr>
        <w:t>1</w:t>
      </w:r>
      <w:r w:rsidR="00202495" w:rsidRPr="008C79F5">
        <w:rPr>
          <w:rStyle w:val="FontStyle24"/>
          <w:sz w:val="24"/>
          <w:szCs w:val="24"/>
        </w:rPr>
        <w:t>4</w:t>
      </w:r>
      <w:r w:rsidR="00BC45F0" w:rsidRPr="008C79F5">
        <w:rPr>
          <w:rStyle w:val="FontStyle24"/>
          <w:sz w:val="24"/>
          <w:szCs w:val="24"/>
        </w:rPr>
        <w:t>.</w:t>
      </w:r>
      <w:r w:rsidR="00897377" w:rsidRPr="008C79F5">
        <w:rPr>
          <w:rStyle w:val="FontStyle24"/>
          <w:sz w:val="24"/>
          <w:szCs w:val="24"/>
        </w:rPr>
        <w:t>9</w:t>
      </w:r>
      <w:r w:rsidR="00BC45F0" w:rsidRPr="008C79F5">
        <w:rPr>
          <w:rStyle w:val="FontStyle24"/>
          <w:sz w:val="24"/>
          <w:szCs w:val="24"/>
        </w:rPr>
        <w:t xml:space="preserve">. Изменения в заявку на участие в запросе предложений подаются в запечатанном конверте. </w:t>
      </w:r>
    </w:p>
    <w:p w:rsidR="00BC45F0" w:rsidRPr="008C79F5" w:rsidRDefault="00BC45F0" w:rsidP="008C79F5">
      <w:pPr>
        <w:pStyle w:val="Style10"/>
        <w:widowControl/>
        <w:spacing w:line="240" w:lineRule="auto"/>
        <w:ind w:firstLine="567"/>
        <w:rPr>
          <w:rStyle w:val="FontStyle24"/>
          <w:sz w:val="24"/>
          <w:szCs w:val="24"/>
        </w:rPr>
      </w:pPr>
      <w:r w:rsidRPr="008C79F5">
        <w:rPr>
          <w:rStyle w:val="FontStyle24"/>
          <w:sz w:val="24"/>
          <w:szCs w:val="24"/>
        </w:rPr>
        <w:t>Изменения в заявку на участие в запросе предложений, поданные в форме электронного документа, подписываются усиленной электронной подписью.</w:t>
      </w:r>
    </w:p>
    <w:p w:rsidR="00BC45F0" w:rsidRPr="008C79F5" w:rsidRDefault="00BC45F0" w:rsidP="008C79F5">
      <w:pPr>
        <w:pStyle w:val="Style10"/>
        <w:widowControl/>
        <w:spacing w:line="240" w:lineRule="auto"/>
        <w:ind w:firstLine="567"/>
        <w:rPr>
          <w:rStyle w:val="FontStyle24"/>
          <w:sz w:val="24"/>
          <w:szCs w:val="24"/>
        </w:rPr>
      </w:pPr>
      <w:r w:rsidRPr="008C79F5">
        <w:rPr>
          <w:rStyle w:val="FontStyle24"/>
          <w:sz w:val="24"/>
          <w:szCs w:val="24"/>
        </w:rPr>
        <w:lastRenderedPageBreak/>
        <w:t>Изменения в заявку на участие в запросе предложений должны быть оформлены в порядке, установленном для оформления заявок на участие в запросе предложений.</w:t>
      </w:r>
    </w:p>
    <w:p w:rsidR="00681C12" w:rsidRPr="008C79F5" w:rsidRDefault="00681C12" w:rsidP="008C79F5">
      <w:pPr>
        <w:pStyle w:val="Style10"/>
        <w:widowControl/>
        <w:spacing w:line="240" w:lineRule="auto"/>
        <w:ind w:firstLine="567"/>
        <w:rPr>
          <w:rStyle w:val="FontStyle24"/>
          <w:sz w:val="24"/>
          <w:szCs w:val="24"/>
        </w:rPr>
      </w:pPr>
      <w:r w:rsidRPr="008C79F5">
        <w:t>На конверте ставится маркировка: «ИЗМЕНЕНИЕ ЗАЯВКИ НА УЧАСТИЕ В ЗАПРОСЕ ПРЕДЛОЖЕНИЙ».</w:t>
      </w:r>
    </w:p>
    <w:p w:rsidR="00BC45F0" w:rsidRPr="008C79F5" w:rsidRDefault="000748A2" w:rsidP="008C79F5">
      <w:pPr>
        <w:pStyle w:val="Style13"/>
        <w:widowControl/>
        <w:spacing w:line="240" w:lineRule="auto"/>
        <w:ind w:firstLine="567"/>
        <w:rPr>
          <w:rStyle w:val="FontStyle24"/>
          <w:sz w:val="24"/>
          <w:szCs w:val="24"/>
        </w:rPr>
      </w:pPr>
      <w:r w:rsidRPr="008C79F5">
        <w:rPr>
          <w:rStyle w:val="FontStyle24"/>
          <w:sz w:val="24"/>
          <w:szCs w:val="24"/>
        </w:rPr>
        <w:t>1</w:t>
      </w:r>
      <w:r w:rsidR="00202495" w:rsidRPr="008C79F5">
        <w:rPr>
          <w:rStyle w:val="FontStyle24"/>
          <w:sz w:val="24"/>
          <w:szCs w:val="24"/>
        </w:rPr>
        <w:t>4</w:t>
      </w:r>
      <w:r w:rsidR="00BC45F0" w:rsidRPr="008C79F5">
        <w:rPr>
          <w:rStyle w:val="FontStyle24"/>
          <w:sz w:val="24"/>
          <w:szCs w:val="24"/>
        </w:rPr>
        <w:t>.1</w:t>
      </w:r>
      <w:r w:rsidR="00897377" w:rsidRPr="008C79F5">
        <w:rPr>
          <w:rStyle w:val="FontStyle24"/>
          <w:sz w:val="24"/>
          <w:szCs w:val="24"/>
        </w:rPr>
        <w:t>0</w:t>
      </w:r>
      <w:r w:rsidR="00BC45F0" w:rsidRPr="008C79F5">
        <w:rPr>
          <w:rStyle w:val="FontStyle24"/>
          <w:sz w:val="24"/>
          <w:szCs w:val="24"/>
        </w:rPr>
        <w:t>. После окончания срока подачи заявок на участие в запросе предложений не допускается внесение изменений в заявки на участие в запросе предложений.</w:t>
      </w:r>
    </w:p>
    <w:p w:rsidR="00BC45F0" w:rsidRPr="008C79F5" w:rsidRDefault="000748A2" w:rsidP="008C79F5">
      <w:pPr>
        <w:pStyle w:val="Style13"/>
        <w:widowControl/>
        <w:spacing w:line="240" w:lineRule="auto"/>
        <w:ind w:firstLine="567"/>
        <w:rPr>
          <w:rStyle w:val="FontStyle24"/>
          <w:sz w:val="24"/>
          <w:szCs w:val="24"/>
        </w:rPr>
      </w:pPr>
      <w:r w:rsidRPr="008C79F5">
        <w:rPr>
          <w:rStyle w:val="FontStyle24"/>
          <w:sz w:val="24"/>
          <w:szCs w:val="24"/>
        </w:rPr>
        <w:t>1</w:t>
      </w:r>
      <w:r w:rsidR="00202495" w:rsidRPr="008C79F5">
        <w:rPr>
          <w:rStyle w:val="FontStyle24"/>
          <w:sz w:val="24"/>
          <w:szCs w:val="24"/>
        </w:rPr>
        <w:t>4</w:t>
      </w:r>
      <w:r w:rsidR="00BC45F0" w:rsidRPr="008C79F5">
        <w:rPr>
          <w:rStyle w:val="FontStyle24"/>
          <w:sz w:val="24"/>
          <w:szCs w:val="24"/>
        </w:rPr>
        <w:t>.1</w:t>
      </w:r>
      <w:r w:rsidR="00897377" w:rsidRPr="008C79F5">
        <w:rPr>
          <w:rStyle w:val="FontStyle24"/>
          <w:sz w:val="24"/>
          <w:szCs w:val="24"/>
        </w:rPr>
        <w:t>1</w:t>
      </w:r>
      <w:r w:rsidR="00BC45F0" w:rsidRPr="008C79F5">
        <w:rPr>
          <w:rStyle w:val="FontStyle24"/>
          <w:sz w:val="24"/>
          <w:szCs w:val="24"/>
        </w:rPr>
        <w:t>. Конверты с изменениями в заявки на участие в запросе предложений вскрываются комиссией одновременно со вскрытием конвертов с заявками на участие в запросе предложений и (или) открытием доступа к поданным в форме электронных документов заявкам на участие в запросе предложений. Доступ к изменениям в заявки на участие в запросе предложений, поданным в форме электронного документа, открывается одновременно со вскрытием конвертов с заявками на участие в запросе предложений и (или) открытием доступа к поданным в форме электронных документов заявкам на участие в запросе предложений.</w:t>
      </w:r>
    </w:p>
    <w:p w:rsidR="00BC45F0" w:rsidRPr="008C79F5" w:rsidRDefault="00E44E1D" w:rsidP="008C79F5">
      <w:pPr>
        <w:pStyle w:val="Style10"/>
        <w:widowControl/>
        <w:spacing w:line="240" w:lineRule="auto"/>
        <w:ind w:firstLine="567"/>
        <w:rPr>
          <w:rStyle w:val="FontStyle24"/>
          <w:sz w:val="24"/>
          <w:szCs w:val="24"/>
        </w:rPr>
      </w:pPr>
      <w:r w:rsidRPr="008C79F5">
        <w:rPr>
          <w:rStyle w:val="FontStyle24"/>
          <w:sz w:val="24"/>
          <w:szCs w:val="24"/>
        </w:rPr>
        <w:t>1</w:t>
      </w:r>
      <w:r w:rsidR="00202495" w:rsidRPr="008C79F5">
        <w:rPr>
          <w:rStyle w:val="FontStyle24"/>
          <w:sz w:val="24"/>
          <w:szCs w:val="24"/>
        </w:rPr>
        <w:t>4</w:t>
      </w:r>
      <w:r w:rsidR="00BC45F0" w:rsidRPr="008C79F5">
        <w:rPr>
          <w:rStyle w:val="FontStyle24"/>
          <w:sz w:val="24"/>
          <w:szCs w:val="24"/>
        </w:rPr>
        <w:t>.1</w:t>
      </w:r>
      <w:r w:rsidRPr="008C79F5">
        <w:rPr>
          <w:rStyle w:val="FontStyle24"/>
          <w:sz w:val="24"/>
          <w:szCs w:val="24"/>
        </w:rPr>
        <w:t>2</w:t>
      </w:r>
      <w:r w:rsidR="00BC45F0" w:rsidRPr="008C79F5">
        <w:rPr>
          <w:rStyle w:val="FontStyle24"/>
          <w:sz w:val="24"/>
          <w:szCs w:val="24"/>
        </w:rPr>
        <w:t>. Участник запроса предложений, подавший заявку на участие в запросе предложений, вправе отозвать заявку в любое время до момента вскрытия комиссией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w:t>
      </w:r>
    </w:p>
    <w:p w:rsidR="00E44E1D" w:rsidRPr="008C79F5" w:rsidRDefault="00E44E1D" w:rsidP="008C79F5">
      <w:pPr>
        <w:pStyle w:val="Style10"/>
        <w:widowControl/>
        <w:spacing w:line="240" w:lineRule="auto"/>
        <w:ind w:firstLine="567"/>
        <w:rPr>
          <w:rStyle w:val="FontStyle24"/>
          <w:sz w:val="24"/>
          <w:szCs w:val="24"/>
        </w:rPr>
      </w:pPr>
      <w:r w:rsidRPr="008C79F5">
        <w:rPr>
          <w:rStyle w:val="FontStyle24"/>
          <w:sz w:val="24"/>
          <w:szCs w:val="24"/>
        </w:rPr>
        <w:t>1</w:t>
      </w:r>
      <w:r w:rsidR="00202495" w:rsidRPr="008C79F5">
        <w:rPr>
          <w:rStyle w:val="FontStyle24"/>
          <w:sz w:val="24"/>
          <w:szCs w:val="24"/>
        </w:rPr>
        <w:t>4</w:t>
      </w:r>
      <w:r w:rsidR="00BC45F0" w:rsidRPr="008C79F5">
        <w:rPr>
          <w:rStyle w:val="FontStyle24"/>
          <w:sz w:val="24"/>
          <w:szCs w:val="24"/>
        </w:rPr>
        <w:t>.1</w:t>
      </w:r>
      <w:r w:rsidRPr="008C79F5">
        <w:rPr>
          <w:rStyle w:val="FontStyle24"/>
          <w:sz w:val="24"/>
          <w:szCs w:val="24"/>
        </w:rPr>
        <w:t>3</w:t>
      </w:r>
      <w:r w:rsidR="00BC45F0" w:rsidRPr="008C79F5">
        <w:rPr>
          <w:rStyle w:val="FontStyle24"/>
          <w:sz w:val="24"/>
          <w:szCs w:val="24"/>
        </w:rPr>
        <w:t xml:space="preserve">. </w:t>
      </w:r>
      <w:r w:rsidRPr="008C79F5">
        <w:rPr>
          <w:rStyle w:val="FontStyle24"/>
          <w:sz w:val="24"/>
          <w:szCs w:val="24"/>
        </w:rPr>
        <w:t>Уведомление об отзыве заявки на участие в запросе предложений должно быть подписано участником запроса предложений отзывающего свою заявку или лицом, уполномоченным участником запроса предложений отзывающего  заявку, содержать фирменное наименование, почтовый адрес (для юридического лица), или фамилию, имя, отчество (последнее – при наличии), сведения о месте жительства (для физического лица) – участника запроса предложений, отзывающего свою заявку.</w:t>
      </w:r>
    </w:p>
    <w:p w:rsidR="00BC45F0" w:rsidRPr="008C79F5" w:rsidRDefault="00E44E1D" w:rsidP="008C79F5">
      <w:pPr>
        <w:pStyle w:val="Style13"/>
        <w:widowControl/>
        <w:spacing w:line="240" w:lineRule="auto"/>
        <w:ind w:firstLine="567"/>
        <w:rPr>
          <w:rStyle w:val="FontStyle24"/>
          <w:sz w:val="24"/>
          <w:szCs w:val="24"/>
        </w:rPr>
      </w:pPr>
      <w:r w:rsidRPr="008C79F5">
        <w:rPr>
          <w:rStyle w:val="FontStyle24"/>
          <w:sz w:val="24"/>
          <w:szCs w:val="24"/>
        </w:rPr>
        <w:t>1</w:t>
      </w:r>
      <w:r w:rsidR="00202495" w:rsidRPr="008C79F5">
        <w:rPr>
          <w:rStyle w:val="FontStyle24"/>
          <w:sz w:val="24"/>
          <w:szCs w:val="24"/>
        </w:rPr>
        <w:t>4</w:t>
      </w:r>
      <w:r w:rsidR="00BC45F0" w:rsidRPr="008C79F5">
        <w:rPr>
          <w:rStyle w:val="FontStyle24"/>
          <w:sz w:val="24"/>
          <w:szCs w:val="24"/>
        </w:rPr>
        <w:t>.1</w:t>
      </w:r>
      <w:r w:rsidRPr="008C79F5">
        <w:rPr>
          <w:rStyle w:val="FontStyle24"/>
          <w:sz w:val="24"/>
          <w:szCs w:val="24"/>
        </w:rPr>
        <w:t>4</w:t>
      </w:r>
      <w:r w:rsidR="00BC45F0" w:rsidRPr="008C79F5">
        <w:rPr>
          <w:rStyle w:val="FontStyle24"/>
          <w:sz w:val="24"/>
          <w:szCs w:val="24"/>
        </w:rPr>
        <w:t>. После окончания срока подачи заявок на участие в запросе предложений отзыв заявок на участие в запросе предложений не допускается.</w:t>
      </w:r>
    </w:p>
    <w:p w:rsidR="00BC45F0" w:rsidRPr="008C79F5" w:rsidRDefault="00E44E1D" w:rsidP="008C79F5">
      <w:pPr>
        <w:pStyle w:val="Style13"/>
        <w:widowControl/>
        <w:spacing w:line="240" w:lineRule="auto"/>
        <w:ind w:firstLine="567"/>
      </w:pPr>
      <w:r w:rsidRPr="008C79F5">
        <w:rPr>
          <w:rStyle w:val="FontStyle24"/>
          <w:sz w:val="24"/>
          <w:szCs w:val="24"/>
        </w:rPr>
        <w:t>1</w:t>
      </w:r>
      <w:r w:rsidR="00202495" w:rsidRPr="008C79F5">
        <w:rPr>
          <w:rStyle w:val="FontStyle24"/>
          <w:sz w:val="24"/>
          <w:szCs w:val="24"/>
        </w:rPr>
        <w:t>4</w:t>
      </w:r>
      <w:r w:rsidR="00BC45F0" w:rsidRPr="008C79F5">
        <w:rPr>
          <w:rStyle w:val="FontStyle24"/>
          <w:sz w:val="24"/>
          <w:szCs w:val="24"/>
        </w:rPr>
        <w:t>.1</w:t>
      </w:r>
      <w:r w:rsidRPr="008C79F5">
        <w:rPr>
          <w:rStyle w:val="FontStyle24"/>
          <w:sz w:val="24"/>
          <w:szCs w:val="24"/>
        </w:rPr>
        <w:t>5</w:t>
      </w:r>
      <w:r w:rsidR="00BC45F0" w:rsidRPr="008C79F5">
        <w:rPr>
          <w:rStyle w:val="FontStyle24"/>
          <w:sz w:val="24"/>
          <w:szCs w:val="24"/>
        </w:rPr>
        <w:t xml:space="preserve">. </w:t>
      </w:r>
      <w:r w:rsidR="00BC45F0" w:rsidRPr="008C79F5">
        <w:t xml:space="preserve">Конверт с заявкой на участие в запросе предложений, поступивший после истечения срока подачи заявок на участие в запросе предложений, не вскрывается и в случае, если на конверте с такой заявкой указана информация о подавшем ее лице, в том числе почтовый адрес, возвращается </w:t>
      </w:r>
      <w:r w:rsidRPr="008C79F5">
        <w:t>Государственным заказчиком</w:t>
      </w:r>
      <w:r w:rsidR="00BC45F0" w:rsidRPr="008C79F5">
        <w:t xml:space="preserve"> участнику запроса предложений </w:t>
      </w:r>
      <w:r w:rsidRPr="008C79F5">
        <w:t>обычной почтовой связью. Открытие доступа к заявкам на участие в запросе предложений, поданным в форме электронных документов после истечения срока подачи заявок на участие в запросе предложений, не осуществляется.</w:t>
      </w:r>
    </w:p>
    <w:p w:rsidR="00BC45F0" w:rsidRPr="008C79F5" w:rsidRDefault="00BC45F0" w:rsidP="008C79F5">
      <w:pPr>
        <w:widowControl w:val="0"/>
        <w:autoSpaceDE w:val="0"/>
        <w:autoSpaceDN w:val="0"/>
        <w:adjustRightInd w:val="0"/>
        <w:ind w:firstLine="567"/>
        <w:jc w:val="both"/>
        <w:rPr>
          <w:color w:val="215868" w:themeColor="accent5" w:themeShade="80"/>
        </w:rPr>
      </w:pPr>
    </w:p>
    <w:p w:rsidR="00BC45F0" w:rsidRPr="008C79F5" w:rsidRDefault="001268B8" w:rsidP="008C79F5">
      <w:pPr>
        <w:widowControl w:val="0"/>
        <w:autoSpaceDE w:val="0"/>
        <w:autoSpaceDN w:val="0"/>
        <w:adjustRightInd w:val="0"/>
        <w:ind w:firstLine="567"/>
        <w:jc w:val="both"/>
        <w:rPr>
          <w:b/>
        </w:rPr>
      </w:pPr>
      <w:r w:rsidRPr="008C79F5">
        <w:rPr>
          <w:b/>
        </w:rPr>
        <w:t>1</w:t>
      </w:r>
      <w:r w:rsidR="00202495" w:rsidRPr="008C79F5">
        <w:rPr>
          <w:b/>
        </w:rPr>
        <w:t>5</w:t>
      </w:r>
      <w:r w:rsidR="00BC45F0" w:rsidRPr="008C79F5">
        <w:rPr>
          <w:b/>
        </w:rPr>
        <w:t>. Требования к содержанию заявки на участие в запросе предложений</w:t>
      </w:r>
      <w:r w:rsidRPr="008C79F5">
        <w:rPr>
          <w:b/>
        </w:rPr>
        <w:t>.</w:t>
      </w:r>
    </w:p>
    <w:p w:rsidR="001268B8" w:rsidRPr="00552E08" w:rsidRDefault="001268B8" w:rsidP="008C79F5">
      <w:pPr>
        <w:widowControl w:val="0"/>
        <w:autoSpaceDE w:val="0"/>
        <w:autoSpaceDN w:val="0"/>
        <w:adjustRightInd w:val="0"/>
        <w:ind w:firstLine="567"/>
        <w:jc w:val="both"/>
      </w:pPr>
      <w:r w:rsidRPr="008C79F5">
        <w:t>1</w:t>
      </w:r>
      <w:r w:rsidR="00202495" w:rsidRPr="008C79F5">
        <w:t>5</w:t>
      </w:r>
      <w:r w:rsidRPr="008C79F5">
        <w:t xml:space="preserve">.1. Примерная форма заявки на участие в запросе предложений приведена                   </w:t>
      </w:r>
      <w:r w:rsidRPr="00552E08">
        <w:t xml:space="preserve">в Части IV «Образцы форм для заполнения участниками запроса предложений». </w:t>
      </w:r>
    </w:p>
    <w:p w:rsidR="001268B8" w:rsidRPr="008C79F5" w:rsidRDefault="001268B8" w:rsidP="008C79F5">
      <w:pPr>
        <w:widowControl w:val="0"/>
        <w:autoSpaceDE w:val="0"/>
        <w:autoSpaceDN w:val="0"/>
        <w:adjustRightInd w:val="0"/>
        <w:ind w:firstLine="567"/>
        <w:jc w:val="both"/>
      </w:pPr>
      <w:r w:rsidRPr="00552E08">
        <w:t>1</w:t>
      </w:r>
      <w:r w:rsidR="00202495" w:rsidRPr="00552E08">
        <w:t>5</w:t>
      </w:r>
      <w:r w:rsidRPr="00552E08">
        <w:t>.2. Требования к описанию предложения участника запроса предложений и инструкция по заполнению заявки на участие в запросе предложений приведены в Части V «Инструкция по заполнению заявки на участие в запросе предложений».</w:t>
      </w:r>
    </w:p>
    <w:p w:rsidR="001268B8" w:rsidRPr="008C79F5" w:rsidRDefault="001268B8" w:rsidP="008C79F5">
      <w:pPr>
        <w:widowControl w:val="0"/>
        <w:autoSpaceDE w:val="0"/>
        <w:autoSpaceDN w:val="0"/>
        <w:adjustRightInd w:val="0"/>
        <w:ind w:firstLine="567"/>
        <w:jc w:val="both"/>
      </w:pPr>
      <w:r w:rsidRPr="008C79F5">
        <w:t>1</w:t>
      </w:r>
      <w:r w:rsidR="00202495" w:rsidRPr="008C79F5">
        <w:t>5</w:t>
      </w:r>
      <w:r w:rsidRPr="008C79F5">
        <w:t>.3. Заявка на участие в запросе предложений должна содержать всю указанную Государственным  заказчиком в документации о проведении запроса предложений информацию, а именно:</w:t>
      </w:r>
    </w:p>
    <w:p w:rsidR="001268B8" w:rsidRPr="008C79F5" w:rsidRDefault="001268B8" w:rsidP="008C79F5">
      <w:pPr>
        <w:widowControl w:val="0"/>
        <w:autoSpaceDE w:val="0"/>
        <w:autoSpaceDN w:val="0"/>
        <w:adjustRightInd w:val="0"/>
        <w:ind w:firstLine="567"/>
        <w:jc w:val="both"/>
      </w:pPr>
      <w:r w:rsidRPr="008C79F5">
        <w:t>1</w:t>
      </w:r>
      <w:r w:rsidR="00202495" w:rsidRPr="008C79F5">
        <w:t>5</w:t>
      </w:r>
      <w:r w:rsidRPr="008C79F5">
        <w:t>.3.1. следующие информацию и документы об участнике запроса предложений, подавшем заявку на участие в запросе предложений:</w:t>
      </w:r>
    </w:p>
    <w:p w:rsidR="00BC45F0" w:rsidRPr="008C79F5" w:rsidRDefault="005E3410" w:rsidP="008C79F5">
      <w:pPr>
        <w:widowControl w:val="0"/>
        <w:autoSpaceDE w:val="0"/>
        <w:autoSpaceDN w:val="0"/>
        <w:adjustRightInd w:val="0"/>
        <w:ind w:firstLine="567"/>
        <w:jc w:val="both"/>
      </w:pPr>
      <w:r w:rsidRPr="008C79F5">
        <w:t>а</w:t>
      </w:r>
      <w:r w:rsidR="00BC45F0" w:rsidRPr="008C79F5">
        <w:t>) наименование, 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запроса предложений, фамилия, имя, отчество (при наличии), паспортные данные, место жительства (для физического лица), номер контактного телефона;</w:t>
      </w:r>
    </w:p>
    <w:p w:rsidR="00BC45F0" w:rsidRPr="008C79F5" w:rsidRDefault="005E3410" w:rsidP="008C79F5">
      <w:pPr>
        <w:widowControl w:val="0"/>
        <w:autoSpaceDE w:val="0"/>
        <w:autoSpaceDN w:val="0"/>
        <w:adjustRightInd w:val="0"/>
        <w:ind w:firstLine="567"/>
        <w:jc w:val="both"/>
      </w:pPr>
      <w:r w:rsidRPr="008C79F5">
        <w:t>б</w:t>
      </w:r>
      <w:r w:rsidR="00BC45F0" w:rsidRPr="008C79F5">
        <w:t xml:space="preserve">)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w:t>
      </w:r>
      <w:r w:rsidR="00BC45F0" w:rsidRPr="008C79F5">
        <w:lastRenderedPageBreak/>
        <w:t>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запроса предложений,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C45F0" w:rsidRPr="008C79F5" w:rsidRDefault="003B5D20" w:rsidP="008C79F5">
      <w:pPr>
        <w:widowControl w:val="0"/>
        <w:autoSpaceDE w:val="0"/>
        <w:autoSpaceDN w:val="0"/>
        <w:adjustRightInd w:val="0"/>
        <w:ind w:firstLine="567"/>
        <w:jc w:val="both"/>
      </w:pPr>
      <w:r w:rsidRPr="008C79F5">
        <w:t>в</w:t>
      </w:r>
      <w:r w:rsidR="00BC45F0" w:rsidRPr="008C79F5">
        <w:t>) документ, подтверждающий полномочия лица на осуществление действий от имени участника запроса предложений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запроса предложений без доверенности (далее - руководитель). В случае, если от имени участника запроса предложений действует иное лицо, заявка на участие в запросе предложений должна содержать также доверенность на осуществление действий от имени участника запроса предложений, заверенную печатью участника запроса предложений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запросе предложений должна содержать также документ, подтверждающий полномочия такого лица;</w:t>
      </w:r>
    </w:p>
    <w:p w:rsidR="00BC45F0" w:rsidRPr="00365CE5" w:rsidRDefault="00E519E0" w:rsidP="008C79F5">
      <w:pPr>
        <w:widowControl w:val="0"/>
        <w:autoSpaceDE w:val="0"/>
        <w:autoSpaceDN w:val="0"/>
        <w:adjustRightInd w:val="0"/>
        <w:ind w:firstLine="567"/>
        <w:jc w:val="both"/>
      </w:pPr>
      <w:r w:rsidRPr="008C79F5">
        <w:t xml:space="preserve">г) документы, указанные в </w:t>
      </w:r>
      <w:r w:rsidRPr="008C79F5">
        <w:rPr>
          <w:b/>
          <w:i/>
        </w:rPr>
        <w:t>Информационной карте запроса предложений</w:t>
      </w:r>
      <w:r w:rsidRPr="008C79F5">
        <w:t xml:space="preserve">, подтверждающие соответствие участника запроса предложений требованиям к участникам запроса предложений, установленным </w:t>
      </w:r>
      <w:r w:rsidRPr="00365CE5">
        <w:t xml:space="preserve">в соответствии с пунктами 1 и 2 части 1 статьи 31 Закона, или копии таких документов, а также декларация о соответствии участника </w:t>
      </w:r>
      <w:r w:rsidR="00E93C26" w:rsidRPr="00365CE5">
        <w:t>закупки</w:t>
      </w:r>
      <w:r w:rsidRPr="00365CE5">
        <w:t xml:space="preserve"> требованиям, установленным в соответствии с пунктами 3 - 9 части 1 статьи 31 Закона </w:t>
      </w:r>
      <w:r w:rsidR="00BC45F0" w:rsidRPr="00365CE5">
        <w:t xml:space="preserve">(рекомендуемая форма для заполнения участниками запроса предложений – </w:t>
      </w:r>
      <w:r w:rsidR="008615AE" w:rsidRPr="00365CE5">
        <w:t>форма № 4 Части IV документации о запросе предложений</w:t>
      </w:r>
      <w:r w:rsidR="00BC45F0" w:rsidRPr="00365CE5">
        <w:t>);</w:t>
      </w:r>
    </w:p>
    <w:p w:rsidR="00BC45F0" w:rsidRPr="00365CE5" w:rsidRDefault="00806321" w:rsidP="008C79F5">
      <w:pPr>
        <w:widowControl w:val="0"/>
        <w:autoSpaceDE w:val="0"/>
        <w:autoSpaceDN w:val="0"/>
        <w:adjustRightInd w:val="0"/>
        <w:ind w:firstLine="567"/>
        <w:jc w:val="both"/>
      </w:pPr>
      <w:r w:rsidRPr="00365CE5">
        <w:t>д</w:t>
      </w:r>
      <w:r w:rsidR="00BC45F0" w:rsidRPr="00365CE5">
        <w:t>) копии учредительных документов участника запроса предложений (для юридического лица);</w:t>
      </w:r>
    </w:p>
    <w:p w:rsidR="00BC45F0" w:rsidRPr="008C79F5" w:rsidRDefault="00806321" w:rsidP="008C79F5">
      <w:pPr>
        <w:widowControl w:val="0"/>
        <w:autoSpaceDE w:val="0"/>
        <w:autoSpaceDN w:val="0"/>
        <w:adjustRightInd w:val="0"/>
        <w:ind w:firstLine="567"/>
        <w:jc w:val="both"/>
      </w:pPr>
      <w:r w:rsidRPr="00365CE5">
        <w:t>е</w:t>
      </w:r>
      <w:r w:rsidR="00BC45F0" w:rsidRPr="00365CE5">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запроса</w:t>
      </w:r>
      <w:r w:rsidR="00BC45F0" w:rsidRPr="008C79F5">
        <w:t xml:space="preserve"> предложений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запросе предложений, обеспечения исполнения контракта является крупной сделкой;</w:t>
      </w:r>
    </w:p>
    <w:p w:rsidR="00BC45F0" w:rsidRPr="008C79F5" w:rsidRDefault="00806321" w:rsidP="008C79F5">
      <w:pPr>
        <w:widowControl w:val="0"/>
        <w:autoSpaceDE w:val="0"/>
        <w:autoSpaceDN w:val="0"/>
        <w:adjustRightInd w:val="0"/>
        <w:ind w:firstLine="567"/>
        <w:jc w:val="both"/>
      </w:pPr>
      <w:r w:rsidRPr="008C79F5">
        <w:t>ж</w:t>
      </w:r>
      <w:r w:rsidR="00BC45F0" w:rsidRPr="008C79F5">
        <w:t xml:space="preserve">) документы, подтверждающие право участника запроса предложений на получение преимуществ в соответствии со </w:t>
      </w:r>
      <w:hyperlink r:id="rId10" w:history="1">
        <w:r w:rsidR="00BC45F0" w:rsidRPr="008C79F5">
          <w:t>статьями 28</w:t>
        </w:r>
      </w:hyperlink>
      <w:r w:rsidR="00BC45F0" w:rsidRPr="008C79F5">
        <w:t xml:space="preserve"> - </w:t>
      </w:r>
      <w:hyperlink r:id="rId11" w:history="1">
        <w:r w:rsidR="00BC45F0" w:rsidRPr="008C79F5">
          <w:t>30</w:t>
        </w:r>
      </w:hyperlink>
      <w:r w:rsidR="00BC45F0" w:rsidRPr="008C79F5">
        <w:t xml:space="preserve"> </w:t>
      </w:r>
      <w:r w:rsidRPr="008C79F5">
        <w:t>З</w:t>
      </w:r>
      <w:r w:rsidR="00BC45F0" w:rsidRPr="008C79F5">
        <w:t>акона</w:t>
      </w:r>
      <w:r w:rsidRPr="008C79F5">
        <w:t>,</w:t>
      </w:r>
      <w:r w:rsidR="00BC45F0" w:rsidRPr="008C79F5">
        <w:t xml:space="preserve"> или заверенные копии таких документов </w:t>
      </w:r>
      <w:r w:rsidR="00BC45F0" w:rsidRPr="008C79F5">
        <w:rPr>
          <w:i/>
        </w:rPr>
        <w:t>(преимущества, предоставляемые учреждениям и предприятиям уголовно-исполнительной системы, организациям инвалидов, субъектам малого предпринимательства, социально ориентированным некоммерческим организациям)</w:t>
      </w:r>
      <w:r w:rsidRPr="008C79F5">
        <w:rPr>
          <w:i/>
        </w:rPr>
        <w:t xml:space="preserve">,            </w:t>
      </w:r>
      <w:r w:rsidRPr="008C79F5">
        <w:t xml:space="preserve"> в случае, если предоставление таких преимуществ предусмотрено в </w:t>
      </w:r>
      <w:r w:rsidRPr="008C79F5">
        <w:rPr>
          <w:b/>
          <w:i/>
        </w:rPr>
        <w:t>Информационной карте запроса предложений</w:t>
      </w:r>
      <w:r w:rsidRPr="008C79F5">
        <w:t>;</w:t>
      </w:r>
    </w:p>
    <w:p w:rsidR="00BC45F0" w:rsidRPr="008C79F5" w:rsidRDefault="00806321" w:rsidP="008C79F5">
      <w:pPr>
        <w:widowControl w:val="0"/>
        <w:autoSpaceDE w:val="0"/>
        <w:autoSpaceDN w:val="0"/>
        <w:adjustRightInd w:val="0"/>
        <w:ind w:firstLine="567"/>
        <w:jc w:val="both"/>
      </w:pPr>
      <w:r w:rsidRPr="008C79F5">
        <w:t>з</w:t>
      </w:r>
      <w:r w:rsidR="00BC45F0" w:rsidRPr="008C79F5">
        <w:t>) документы, подтверждающие соответствие участника запроса предложений и (или) предлагаемых им товара, работы или услуги условиям, запретам и ограничениям</w:t>
      </w:r>
      <w:r w:rsidRPr="008C79F5">
        <w:t>, установленным в соответствии со статьей 14 Закона, или заверенные копии таких документов.</w:t>
      </w:r>
    </w:p>
    <w:p w:rsidR="00BC45F0" w:rsidRPr="008C79F5" w:rsidRDefault="00D34BF4" w:rsidP="008C79F5">
      <w:pPr>
        <w:widowControl w:val="0"/>
        <w:autoSpaceDE w:val="0"/>
        <w:autoSpaceDN w:val="0"/>
        <w:adjustRightInd w:val="0"/>
        <w:ind w:firstLine="567"/>
        <w:jc w:val="both"/>
      </w:pPr>
      <w:r w:rsidRPr="008C79F5">
        <w:t>1</w:t>
      </w:r>
      <w:r w:rsidR="00202495" w:rsidRPr="008C79F5">
        <w:t>5</w:t>
      </w:r>
      <w:r w:rsidRPr="008C79F5">
        <w:t xml:space="preserve">.3.2. </w:t>
      </w:r>
      <w:r w:rsidR="009246FD">
        <w:t>п</w:t>
      </w:r>
      <w:r w:rsidR="009246FD" w:rsidRPr="005F3458">
        <w:t>редложение участника запроса предложений в отношении объекта закупки</w:t>
      </w:r>
      <w:r w:rsidR="00DE41B5">
        <w:t>,</w:t>
      </w:r>
      <w:r w:rsidR="00DE41B5" w:rsidRPr="00DE41B5">
        <w:t xml:space="preserve"> а именно предложение о качестве </w:t>
      </w:r>
      <w:r w:rsidR="00DE41B5">
        <w:t>услуг</w:t>
      </w:r>
      <w:r w:rsidR="00ED3C2D">
        <w:t xml:space="preserve"> (</w:t>
      </w:r>
      <w:r w:rsidR="00ED3C2D" w:rsidRPr="009246FD">
        <w:t>Качественные, функциональные и экологические характеристики объекта закупки</w:t>
      </w:r>
      <w:r w:rsidR="00ED3C2D">
        <w:t>)</w:t>
      </w:r>
      <w:r w:rsidR="00DE41B5" w:rsidRPr="00DE41B5">
        <w:t xml:space="preserve"> и иные предложения об условиях исполнения государственного контракта</w:t>
      </w:r>
      <w:r w:rsidR="00DE41B5" w:rsidRPr="006D26DC">
        <w:t>, в том числе предложение о цене государственного контракта</w:t>
      </w:r>
      <w:r w:rsidR="00BC45F0" w:rsidRPr="006D26DC">
        <w:t>,</w:t>
      </w:r>
      <w:r w:rsidR="00BC45F0" w:rsidRPr="008C79F5">
        <w:t xml:space="preserve"> а в случае закупки товара также </w:t>
      </w:r>
      <w:r w:rsidR="00BC45F0" w:rsidRPr="00365CE5">
        <w:t>предлагаемую цену единицы товара, информацию о стране происхождения товара и производителе товара</w:t>
      </w:r>
      <w:r w:rsidR="009246FD" w:rsidRPr="00365CE5">
        <w:t xml:space="preserve"> (рекомендуемая форма для заполнения </w:t>
      </w:r>
      <w:r w:rsidR="009246FD" w:rsidRPr="00365CE5">
        <w:lastRenderedPageBreak/>
        <w:t xml:space="preserve">участниками запроса предложений – форма № </w:t>
      </w:r>
      <w:r w:rsidR="00552E08" w:rsidRPr="00365CE5">
        <w:t>3</w:t>
      </w:r>
      <w:r w:rsidR="009246FD" w:rsidRPr="00365CE5">
        <w:t xml:space="preserve"> Части IV документации о запросе предложений)</w:t>
      </w:r>
      <w:r w:rsidR="00BC45F0" w:rsidRPr="00365CE5">
        <w:t>;</w:t>
      </w:r>
    </w:p>
    <w:p w:rsidR="00BC45F0" w:rsidRPr="008C79F5" w:rsidRDefault="00A2720C" w:rsidP="008C79F5">
      <w:pPr>
        <w:widowControl w:val="0"/>
        <w:autoSpaceDE w:val="0"/>
        <w:autoSpaceDN w:val="0"/>
        <w:adjustRightInd w:val="0"/>
        <w:ind w:firstLine="567"/>
        <w:jc w:val="both"/>
      </w:pPr>
      <w:r w:rsidRPr="008C79F5">
        <w:t>1</w:t>
      </w:r>
      <w:r w:rsidR="00202495" w:rsidRPr="008C79F5">
        <w:t>5</w:t>
      </w:r>
      <w:r w:rsidRPr="008C79F5">
        <w:t>.3.3.</w:t>
      </w:r>
      <w:r w:rsidR="00BC45F0" w:rsidRPr="008C79F5">
        <w:t xml:space="preserve">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C45F0" w:rsidRDefault="004419ED" w:rsidP="008C79F5">
      <w:pPr>
        <w:widowControl w:val="0"/>
        <w:autoSpaceDE w:val="0"/>
        <w:autoSpaceDN w:val="0"/>
        <w:adjustRightInd w:val="0"/>
        <w:ind w:firstLine="567"/>
        <w:jc w:val="both"/>
      </w:pPr>
      <w:r w:rsidRPr="008C79F5">
        <w:t>1</w:t>
      </w:r>
      <w:r w:rsidR="00202495" w:rsidRPr="008C79F5">
        <w:t>5</w:t>
      </w:r>
      <w:r w:rsidRPr="008C79F5">
        <w:t>.3.4.</w:t>
      </w:r>
      <w:r w:rsidR="00BC45F0" w:rsidRPr="008C79F5">
        <w:t xml:space="preserve"> документы, подтверждающие внесение обеспечения заявки на участие в запросе предложений (платежное поручение, подтверждающее перечисление денежных средств в качестве обеспечения заявки на участие в запросе предложений с отметкой банка, или заверенная банком копия этого платежного пору</w:t>
      </w:r>
      <w:r w:rsidR="00202587" w:rsidRPr="008C79F5">
        <w:t>чения либо банковская гарантия);</w:t>
      </w:r>
    </w:p>
    <w:p w:rsidR="003466D1" w:rsidRPr="008C79F5" w:rsidRDefault="003466D1" w:rsidP="008C79F5">
      <w:pPr>
        <w:widowControl w:val="0"/>
        <w:autoSpaceDE w:val="0"/>
        <w:autoSpaceDN w:val="0"/>
        <w:adjustRightInd w:val="0"/>
        <w:ind w:firstLine="567"/>
        <w:jc w:val="both"/>
      </w:pPr>
      <w:r>
        <w:t>15.3.5. д</w:t>
      </w:r>
      <w:r w:rsidRPr="003466D1">
        <w:t>окумент подтверждающий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BC45F0" w:rsidRPr="008C79F5" w:rsidRDefault="003D5A1E" w:rsidP="008C79F5">
      <w:pPr>
        <w:widowControl w:val="0"/>
        <w:autoSpaceDE w:val="0"/>
        <w:autoSpaceDN w:val="0"/>
        <w:adjustRightInd w:val="0"/>
        <w:ind w:firstLine="567"/>
        <w:jc w:val="both"/>
      </w:pPr>
      <w:r w:rsidRPr="008C79F5">
        <w:t>1</w:t>
      </w:r>
      <w:r w:rsidR="00202495" w:rsidRPr="008C79F5">
        <w:t>5</w:t>
      </w:r>
      <w:r w:rsidRPr="008C79F5">
        <w:t>.3.</w:t>
      </w:r>
      <w:r w:rsidR="003B1B6F">
        <w:t>6</w:t>
      </w:r>
      <w:r w:rsidRPr="008C79F5">
        <w:t>.</w:t>
      </w:r>
      <w:r w:rsidR="00BC45F0" w:rsidRPr="008C79F5">
        <w:t xml:space="preserve"> в случае, если в документации о проведении запроса предложений указан такой критерий оценки заявок на участие в запросе предложений, как квалификация участника запроса предложений, заявка участника запроса предложений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w:t>
      </w:r>
      <w:r w:rsidRPr="008C79F5">
        <w:t>З</w:t>
      </w:r>
      <w:r w:rsidR="00BC45F0" w:rsidRPr="008C79F5">
        <w:t>акона.</w:t>
      </w:r>
    </w:p>
    <w:p w:rsidR="00BC45F0" w:rsidRPr="008C79F5" w:rsidRDefault="00BC45F0" w:rsidP="008C79F5">
      <w:pPr>
        <w:widowControl w:val="0"/>
        <w:autoSpaceDE w:val="0"/>
        <w:autoSpaceDN w:val="0"/>
        <w:adjustRightInd w:val="0"/>
        <w:ind w:firstLine="567"/>
        <w:jc w:val="both"/>
      </w:pPr>
      <w:r w:rsidRPr="008C79F5">
        <w:t>Заявка на участие в запросе предложений может содержать эскиз, рисунок, чертеж, фотографию, иное изображение товара, закупка которого осуществляется.</w:t>
      </w:r>
    </w:p>
    <w:p w:rsidR="00BC45F0" w:rsidRPr="008C79F5" w:rsidRDefault="00BC45F0" w:rsidP="008C79F5">
      <w:pPr>
        <w:widowControl w:val="0"/>
        <w:autoSpaceDE w:val="0"/>
        <w:autoSpaceDN w:val="0"/>
        <w:adjustRightInd w:val="0"/>
        <w:ind w:firstLine="567"/>
        <w:jc w:val="both"/>
        <w:rPr>
          <w:color w:val="215868" w:themeColor="accent5" w:themeShade="80"/>
        </w:rPr>
      </w:pPr>
    </w:p>
    <w:p w:rsidR="00BC45F0" w:rsidRPr="008C79F5" w:rsidRDefault="001B2F3A" w:rsidP="008C79F5">
      <w:pPr>
        <w:widowControl w:val="0"/>
        <w:autoSpaceDE w:val="0"/>
        <w:autoSpaceDN w:val="0"/>
        <w:adjustRightInd w:val="0"/>
        <w:ind w:firstLine="567"/>
        <w:jc w:val="both"/>
        <w:rPr>
          <w:b/>
        </w:rPr>
      </w:pPr>
      <w:r w:rsidRPr="008C79F5">
        <w:rPr>
          <w:b/>
        </w:rPr>
        <w:t>1</w:t>
      </w:r>
      <w:r w:rsidR="00202495" w:rsidRPr="008C79F5">
        <w:rPr>
          <w:b/>
        </w:rPr>
        <w:t>6</w:t>
      </w:r>
      <w:r w:rsidR="00BC45F0" w:rsidRPr="008C79F5">
        <w:rPr>
          <w:b/>
        </w:rPr>
        <w:t>. Требования к оформлению заявки на участие в запросе предложений</w:t>
      </w:r>
    </w:p>
    <w:p w:rsidR="00BC45F0" w:rsidRPr="008C79F5" w:rsidRDefault="001B2F3A" w:rsidP="008C79F5">
      <w:pPr>
        <w:autoSpaceDE w:val="0"/>
        <w:autoSpaceDN w:val="0"/>
        <w:adjustRightInd w:val="0"/>
        <w:ind w:firstLine="567"/>
        <w:jc w:val="both"/>
      </w:pPr>
      <w:r w:rsidRPr="008C79F5">
        <w:t>1</w:t>
      </w:r>
      <w:r w:rsidR="00202495" w:rsidRPr="008C79F5">
        <w:t>6</w:t>
      </w:r>
      <w:r w:rsidR="00BC45F0" w:rsidRPr="008C79F5">
        <w:t xml:space="preserve">.1. Участник запроса предложений подает в письменной форме заявку на участие в запросе предложений в запечатанном конверте, не позволяющем просматривать содержание заявки до вскрытия, или в форме электронного документа. </w:t>
      </w:r>
    </w:p>
    <w:p w:rsidR="00BC45F0" w:rsidRPr="008C79F5" w:rsidRDefault="001B2F3A" w:rsidP="008C79F5">
      <w:pPr>
        <w:autoSpaceDE w:val="0"/>
        <w:autoSpaceDN w:val="0"/>
        <w:adjustRightInd w:val="0"/>
        <w:ind w:firstLine="567"/>
        <w:jc w:val="both"/>
      </w:pPr>
      <w:r w:rsidRPr="008C79F5">
        <w:t>1</w:t>
      </w:r>
      <w:r w:rsidR="00202495" w:rsidRPr="008C79F5">
        <w:t>6</w:t>
      </w:r>
      <w:r w:rsidR="00BC45F0" w:rsidRPr="008C79F5">
        <w:t xml:space="preserve">.2. Все листы поданной в письменной форме заявки на участие в запросе предложений, все листы тома такой заявки должны быть прошиты и пронумерованы. Заявка на участие в запросе предложений и том такой заявки должны содержать опись входящих в их состав документов, быть скреплены печатью участника запроса предложений (для юридического лица) и подписаны участником запроса предложений или лицом, уполномоченным участником запроса предложений. Соблюдение участником запроса предложений указанных требований означает, что информация и документы, входящие в состав заявки на участие в запросе предложений и тома заявки на участие в запросе предложений, поданы от имени участника запроса предложений и он несет ответственность за подлинность и достоверность этих информации и документов. </w:t>
      </w:r>
    </w:p>
    <w:p w:rsidR="00BC45F0" w:rsidRPr="008C79F5" w:rsidRDefault="001B2F3A" w:rsidP="008C79F5">
      <w:pPr>
        <w:widowControl w:val="0"/>
        <w:autoSpaceDE w:val="0"/>
        <w:autoSpaceDN w:val="0"/>
        <w:adjustRightInd w:val="0"/>
        <w:ind w:firstLine="567"/>
        <w:jc w:val="both"/>
      </w:pPr>
      <w:r w:rsidRPr="008C79F5">
        <w:t>1</w:t>
      </w:r>
      <w:r w:rsidR="00202495" w:rsidRPr="008C79F5">
        <w:t>6</w:t>
      </w:r>
      <w:r w:rsidR="00BC45F0" w:rsidRPr="008C79F5">
        <w:t>.</w:t>
      </w:r>
      <w:r w:rsidRPr="008C79F5">
        <w:t>3</w:t>
      </w:r>
      <w:r w:rsidR="00BC45F0" w:rsidRPr="008C79F5">
        <w:t>. Заявка на участие в запросе предложений, а также входящие в ее состав документы должны быть составлены на русском языке. Любые дополнительные документы и печатные материалы, представленные участником запроса предложений, могут быть написаны на другом языке, если такие документы и материалы сопровождаются точным, заверенным надлежащим образом переводом на русский язык.</w:t>
      </w:r>
    </w:p>
    <w:p w:rsidR="0005525F" w:rsidRPr="008C79F5" w:rsidRDefault="0005525F" w:rsidP="008C79F5">
      <w:pPr>
        <w:widowControl w:val="0"/>
        <w:autoSpaceDE w:val="0"/>
        <w:autoSpaceDN w:val="0"/>
        <w:adjustRightInd w:val="0"/>
        <w:ind w:firstLine="567"/>
        <w:jc w:val="both"/>
        <w:rPr>
          <w:b/>
          <w:color w:val="215868" w:themeColor="accent5" w:themeShade="80"/>
        </w:rPr>
      </w:pPr>
    </w:p>
    <w:p w:rsidR="00BC45F0" w:rsidRPr="008C79F5" w:rsidRDefault="0005525F" w:rsidP="008C79F5">
      <w:pPr>
        <w:widowControl w:val="0"/>
        <w:autoSpaceDE w:val="0"/>
        <w:autoSpaceDN w:val="0"/>
        <w:adjustRightInd w:val="0"/>
        <w:ind w:firstLine="567"/>
        <w:jc w:val="both"/>
        <w:rPr>
          <w:b/>
        </w:rPr>
      </w:pPr>
      <w:r w:rsidRPr="008C79F5">
        <w:rPr>
          <w:b/>
        </w:rPr>
        <w:t>1</w:t>
      </w:r>
      <w:r w:rsidR="00202495" w:rsidRPr="008C79F5">
        <w:rPr>
          <w:b/>
        </w:rPr>
        <w:t>7</w:t>
      </w:r>
      <w:r w:rsidR="00BC45F0" w:rsidRPr="008C79F5">
        <w:rPr>
          <w:b/>
        </w:rPr>
        <w:t>. Обеспечение заявок на участие в запросе предложений</w:t>
      </w:r>
    </w:p>
    <w:p w:rsidR="00BC45F0" w:rsidRPr="008C79F5" w:rsidRDefault="0005525F" w:rsidP="008C79F5">
      <w:pPr>
        <w:widowControl w:val="0"/>
        <w:autoSpaceDE w:val="0"/>
        <w:autoSpaceDN w:val="0"/>
        <w:adjustRightInd w:val="0"/>
        <w:ind w:firstLine="567"/>
        <w:jc w:val="both"/>
      </w:pPr>
      <w:r w:rsidRPr="008C79F5">
        <w:t>1</w:t>
      </w:r>
      <w:r w:rsidR="00202495" w:rsidRPr="008C79F5">
        <w:t>7</w:t>
      </w:r>
      <w:r w:rsidR="00BC45F0" w:rsidRPr="008C79F5">
        <w:t xml:space="preserve">.1. Участники запроса </w:t>
      </w:r>
      <w:r w:rsidR="00BC45F0" w:rsidRPr="00070867">
        <w:t>предложений предостав</w:t>
      </w:r>
      <w:r w:rsidR="00070867" w:rsidRPr="00070867">
        <w:t>ляют</w:t>
      </w:r>
      <w:r w:rsidR="00BC45F0" w:rsidRPr="008C79F5">
        <w:t xml:space="preserve"> обеспечение заявки на участие в запросе предложений. Обеспечение заявки на участие в запросе предложений может быть предоставлено участником запроса предложений путем внесения денежных средств или банковской гарантией. Выбор способа обеспечения заявки на участие в запросе предложений осуществляется участником запроса предложений</w:t>
      </w:r>
      <w:r w:rsidR="005B3B6D" w:rsidRPr="008C79F5">
        <w:t xml:space="preserve"> самостоятельно</w:t>
      </w:r>
      <w:r w:rsidR="00BC45F0" w:rsidRPr="008C79F5">
        <w:t>.</w:t>
      </w:r>
    </w:p>
    <w:p w:rsidR="0005525F" w:rsidRPr="008C79F5" w:rsidRDefault="0005525F" w:rsidP="008C79F5">
      <w:pPr>
        <w:widowControl w:val="0"/>
        <w:autoSpaceDE w:val="0"/>
        <w:autoSpaceDN w:val="0"/>
        <w:adjustRightInd w:val="0"/>
        <w:ind w:firstLine="567"/>
        <w:jc w:val="both"/>
        <w:rPr>
          <w:bCs/>
        </w:rPr>
      </w:pPr>
      <w:r w:rsidRPr="008C79F5">
        <w:t>1</w:t>
      </w:r>
      <w:r w:rsidR="00202495" w:rsidRPr="008C79F5">
        <w:t>7</w:t>
      </w:r>
      <w:r w:rsidRPr="008C79F5">
        <w:t xml:space="preserve">.2. </w:t>
      </w:r>
      <w:r w:rsidRPr="008C79F5">
        <w:rPr>
          <w:bCs/>
        </w:rPr>
        <w:t xml:space="preserve">Размер обеспечения заявки на участие в </w:t>
      </w:r>
      <w:r w:rsidR="00BE641A" w:rsidRPr="008C79F5">
        <w:rPr>
          <w:bCs/>
        </w:rPr>
        <w:t>запросе предложений</w:t>
      </w:r>
      <w:r w:rsidRPr="008C79F5">
        <w:rPr>
          <w:bCs/>
        </w:rPr>
        <w:t xml:space="preserve"> указан в </w:t>
      </w:r>
      <w:r w:rsidRPr="008C79F5">
        <w:rPr>
          <w:b/>
          <w:bCs/>
          <w:i/>
        </w:rPr>
        <w:t xml:space="preserve">Информационной карте </w:t>
      </w:r>
      <w:r w:rsidR="00BE641A" w:rsidRPr="008C79F5">
        <w:rPr>
          <w:b/>
          <w:bCs/>
          <w:i/>
        </w:rPr>
        <w:t>запроса предложений</w:t>
      </w:r>
      <w:r w:rsidRPr="008C79F5">
        <w:rPr>
          <w:bCs/>
        </w:rPr>
        <w:t>.</w:t>
      </w:r>
    </w:p>
    <w:p w:rsidR="00BE641A" w:rsidRPr="008C79F5" w:rsidRDefault="00BE641A" w:rsidP="008C79F5">
      <w:pPr>
        <w:autoSpaceDE w:val="0"/>
        <w:autoSpaceDN w:val="0"/>
        <w:adjustRightInd w:val="0"/>
        <w:ind w:firstLine="567"/>
        <w:jc w:val="both"/>
        <w:rPr>
          <w:bCs/>
        </w:rPr>
      </w:pPr>
      <w:r w:rsidRPr="008C79F5">
        <w:rPr>
          <w:bCs/>
        </w:rPr>
        <w:lastRenderedPageBreak/>
        <w:t>1</w:t>
      </w:r>
      <w:r w:rsidR="00202495" w:rsidRPr="008C79F5">
        <w:rPr>
          <w:bCs/>
        </w:rPr>
        <w:t>7</w:t>
      </w:r>
      <w:r w:rsidRPr="008C79F5">
        <w:rPr>
          <w:bCs/>
        </w:rPr>
        <w:t>.3. Требование об обеспечении заявки на участие в запросе предложений в равной мере относится ко всем участникам закупки.</w:t>
      </w:r>
    </w:p>
    <w:p w:rsidR="00BE641A" w:rsidRPr="008C79F5" w:rsidRDefault="00BE641A" w:rsidP="008C79F5">
      <w:pPr>
        <w:autoSpaceDE w:val="0"/>
        <w:autoSpaceDN w:val="0"/>
        <w:adjustRightInd w:val="0"/>
        <w:ind w:firstLine="567"/>
        <w:jc w:val="both"/>
        <w:rPr>
          <w:bCs/>
        </w:rPr>
      </w:pPr>
      <w:r w:rsidRPr="008C79F5">
        <w:rPr>
          <w:bCs/>
        </w:rPr>
        <w:t>1</w:t>
      </w:r>
      <w:r w:rsidR="00202495" w:rsidRPr="008C79F5">
        <w:rPr>
          <w:bCs/>
        </w:rPr>
        <w:t>7</w:t>
      </w:r>
      <w:r w:rsidRPr="008C79F5">
        <w:rPr>
          <w:bCs/>
        </w:rPr>
        <w:t xml:space="preserve">.4. В случае, если участником запроса предложений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и оценки заявок денежные средства не поступили на счет, который указан в </w:t>
      </w:r>
      <w:r w:rsidRPr="008C79F5">
        <w:rPr>
          <w:b/>
          <w:bCs/>
          <w:i/>
        </w:rPr>
        <w:t xml:space="preserve">Информационной карте </w:t>
      </w:r>
      <w:r w:rsidR="00867A19" w:rsidRPr="008C79F5">
        <w:rPr>
          <w:b/>
          <w:bCs/>
          <w:i/>
        </w:rPr>
        <w:t>запроса предложений</w:t>
      </w:r>
      <w:r w:rsidRPr="008C79F5">
        <w:rPr>
          <w:bCs/>
        </w:rPr>
        <w:t xml:space="preserve">, такой участник признается не предоставившим обеспечение заявки. </w:t>
      </w:r>
    </w:p>
    <w:p w:rsidR="00BE641A" w:rsidRPr="008C79F5" w:rsidRDefault="00BE641A" w:rsidP="008C79F5">
      <w:pPr>
        <w:autoSpaceDE w:val="0"/>
        <w:autoSpaceDN w:val="0"/>
        <w:adjustRightInd w:val="0"/>
        <w:ind w:firstLine="567"/>
        <w:jc w:val="both"/>
        <w:rPr>
          <w:bCs/>
        </w:rPr>
      </w:pPr>
      <w:r w:rsidRPr="008C79F5">
        <w:rPr>
          <w:bCs/>
        </w:rPr>
        <w:t>1</w:t>
      </w:r>
      <w:r w:rsidR="00202495" w:rsidRPr="008C79F5">
        <w:rPr>
          <w:bCs/>
        </w:rPr>
        <w:t>7</w:t>
      </w:r>
      <w:r w:rsidRPr="008C79F5">
        <w:rPr>
          <w:bCs/>
        </w:rPr>
        <w:t xml:space="preserve">.5. Денежные средства, внесенные в качестве обеспечения заявки на участие в </w:t>
      </w:r>
      <w:r w:rsidR="00867A19" w:rsidRPr="008C79F5">
        <w:rPr>
          <w:bCs/>
        </w:rPr>
        <w:t xml:space="preserve">запросе предложений </w:t>
      </w:r>
      <w:r w:rsidRPr="008C79F5">
        <w:rPr>
          <w:bCs/>
        </w:rPr>
        <w:t xml:space="preserve">возвращаются на счет участника </w:t>
      </w:r>
      <w:r w:rsidR="00E93C26" w:rsidRPr="008C79F5">
        <w:rPr>
          <w:bCs/>
        </w:rPr>
        <w:t>запроса предложений</w:t>
      </w:r>
      <w:r w:rsidRPr="008C79F5">
        <w:rPr>
          <w:bCs/>
        </w:rPr>
        <w:t xml:space="preserve"> в течение не более чем пяти рабочих дней с даты наступления одного из следующих случаев:</w:t>
      </w:r>
    </w:p>
    <w:p w:rsidR="00BE641A" w:rsidRPr="008C79F5" w:rsidRDefault="00A27A94" w:rsidP="008C79F5">
      <w:pPr>
        <w:autoSpaceDE w:val="0"/>
        <w:autoSpaceDN w:val="0"/>
        <w:adjustRightInd w:val="0"/>
        <w:ind w:firstLine="567"/>
        <w:jc w:val="both"/>
        <w:rPr>
          <w:bCs/>
        </w:rPr>
      </w:pPr>
      <w:r w:rsidRPr="008C79F5">
        <w:rPr>
          <w:bCs/>
        </w:rPr>
        <w:t>1</w:t>
      </w:r>
      <w:r w:rsidR="00202495" w:rsidRPr="008C79F5">
        <w:rPr>
          <w:bCs/>
        </w:rPr>
        <w:t>7</w:t>
      </w:r>
      <w:r w:rsidR="00BE641A" w:rsidRPr="008C79F5">
        <w:rPr>
          <w:bCs/>
        </w:rPr>
        <w:t>.</w:t>
      </w:r>
      <w:r w:rsidRPr="008C79F5">
        <w:rPr>
          <w:bCs/>
        </w:rPr>
        <w:t>5</w:t>
      </w:r>
      <w:r w:rsidR="00BE641A" w:rsidRPr="008C79F5">
        <w:rPr>
          <w:bCs/>
        </w:rPr>
        <w:t xml:space="preserve">.1. подписание </w:t>
      </w:r>
      <w:r w:rsidR="00867A19" w:rsidRPr="008C79F5">
        <w:rPr>
          <w:bCs/>
        </w:rPr>
        <w:t xml:space="preserve">итогового </w:t>
      </w:r>
      <w:r w:rsidR="00BE641A" w:rsidRPr="008C79F5">
        <w:rPr>
          <w:bCs/>
        </w:rPr>
        <w:t xml:space="preserve">протокола. При этом возврат осуществляется в отношении денежных средств всех участников </w:t>
      </w:r>
      <w:r w:rsidRPr="008C79F5">
        <w:rPr>
          <w:bCs/>
        </w:rPr>
        <w:t>запроса предложений</w:t>
      </w:r>
      <w:r w:rsidR="00BE641A" w:rsidRPr="008C79F5">
        <w:rPr>
          <w:bCs/>
        </w:rPr>
        <w:t xml:space="preserve">, за исключением победителя </w:t>
      </w:r>
      <w:r w:rsidRPr="008C79F5">
        <w:rPr>
          <w:bCs/>
        </w:rPr>
        <w:t>запроса предложений</w:t>
      </w:r>
      <w:r w:rsidR="00BE641A" w:rsidRPr="008C79F5">
        <w:rPr>
          <w:bCs/>
        </w:rPr>
        <w:t>,  которому такие денежные средства возвращаются после заключения контракта;</w:t>
      </w:r>
    </w:p>
    <w:p w:rsidR="00BE641A" w:rsidRPr="008C79F5" w:rsidRDefault="00EB2D2D" w:rsidP="008C79F5">
      <w:pPr>
        <w:autoSpaceDE w:val="0"/>
        <w:autoSpaceDN w:val="0"/>
        <w:adjustRightInd w:val="0"/>
        <w:ind w:firstLine="567"/>
        <w:jc w:val="both"/>
        <w:rPr>
          <w:bCs/>
        </w:rPr>
      </w:pPr>
      <w:r w:rsidRPr="008C79F5">
        <w:rPr>
          <w:bCs/>
        </w:rPr>
        <w:t>1</w:t>
      </w:r>
      <w:r w:rsidR="00202495" w:rsidRPr="008C79F5">
        <w:rPr>
          <w:bCs/>
        </w:rPr>
        <w:t>7</w:t>
      </w:r>
      <w:r w:rsidR="00BE641A" w:rsidRPr="008C79F5">
        <w:rPr>
          <w:bCs/>
        </w:rPr>
        <w:t>.</w:t>
      </w:r>
      <w:r w:rsidRPr="008C79F5">
        <w:rPr>
          <w:bCs/>
        </w:rPr>
        <w:t>5</w:t>
      </w:r>
      <w:r w:rsidR="00BE641A" w:rsidRPr="008C79F5">
        <w:rPr>
          <w:bCs/>
        </w:rPr>
        <w:t>.</w:t>
      </w:r>
      <w:r w:rsidRPr="008C79F5">
        <w:rPr>
          <w:bCs/>
        </w:rPr>
        <w:t>2</w:t>
      </w:r>
      <w:r w:rsidR="00BE641A" w:rsidRPr="008C79F5">
        <w:rPr>
          <w:bCs/>
        </w:rPr>
        <w:t xml:space="preserve">. отклонение заявки участника </w:t>
      </w:r>
      <w:r w:rsidRPr="008C79F5">
        <w:rPr>
          <w:bCs/>
        </w:rPr>
        <w:t>запроса предложений</w:t>
      </w:r>
      <w:r w:rsidR="00BE641A" w:rsidRPr="008C79F5">
        <w:rPr>
          <w:bCs/>
        </w:rPr>
        <w:t>;</w:t>
      </w:r>
    </w:p>
    <w:p w:rsidR="00BE641A" w:rsidRPr="008C79F5" w:rsidRDefault="00C972F3" w:rsidP="008C79F5">
      <w:pPr>
        <w:autoSpaceDE w:val="0"/>
        <w:autoSpaceDN w:val="0"/>
        <w:adjustRightInd w:val="0"/>
        <w:ind w:firstLine="567"/>
        <w:jc w:val="both"/>
        <w:rPr>
          <w:bCs/>
        </w:rPr>
      </w:pPr>
      <w:r w:rsidRPr="008C79F5">
        <w:rPr>
          <w:bCs/>
        </w:rPr>
        <w:t>1</w:t>
      </w:r>
      <w:r w:rsidR="00202495" w:rsidRPr="008C79F5">
        <w:rPr>
          <w:bCs/>
        </w:rPr>
        <w:t>7</w:t>
      </w:r>
      <w:r w:rsidR="00BE641A" w:rsidRPr="008C79F5">
        <w:rPr>
          <w:bCs/>
        </w:rPr>
        <w:t>.</w:t>
      </w:r>
      <w:r w:rsidRPr="008C79F5">
        <w:rPr>
          <w:bCs/>
        </w:rPr>
        <w:t>5</w:t>
      </w:r>
      <w:r w:rsidR="00BE641A" w:rsidRPr="008C79F5">
        <w:rPr>
          <w:bCs/>
        </w:rPr>
        <w:t>.</w:t>
      </w:r>
      <w:r w:rsidRPr="008C79F5">
        <w:rPr>
          <w:bCs/>
        </w:rPr>
        <w:t>3</w:t>
      </w:r>
      <w:r w:rsidR="00BE641A" w:rsidRPr="008C79F5">
        <w:rPr>
          <w:bCs/>
        </w:rPr>
        <w:t xml:space="preserve">. отзыв заявки </w:t>
      </w:r>
      <w:r w:rsidRPr="008C79F5">
        <w:rPr>
          <w:bCs/>
        </w:rPr>
        <w:t xml:space="preserve">участником запроса предложений </w:t>
      </w:r>
      <w:r w:rsidR="00BE641A" w:rsidRPr="008C79F5">
        <w:rPr>
          <w:bCs/>
        </w:rPr>
        <w:t xml:space="preserve">до окончания срока подачи заявок на участие в </w:t>
      </w:r>
      <w:r w:rsidRPr="008C79F5">
        <w:rPr>
          <w:bCs/>
        </w:rPr>
        <w:t>запросе предложений</w:t>
      </w:r>
      <w:r w:rsidR="00BE641A" w:rsidRPr="008C79F5">
        <w:rPr>
          <w:bCs/>
        </w:rPr>
        <w:t>;</w:t>
      </w:r>
    </w:p>
    <w:p w:rsidR="00BE641A" w:rsidRPr="008C79F5" w:rsidRDefault="001D5595" w:rsidP="008C79F5">
      <w:pPr>
        <w:autoSpaceDE w:val="0"/>
        <w:autoSpaceDN w:val="0"/>
        <w:adjustRightInd w:val="0"/>
        <w:ind w:firstLine="567"/>
        <w:jc w:val="both"/>
        <w:rPr>
          <w:bCs/>
        </w:rPr>
      </w:pPr>
      <w:r w:rsidRPr="008C79F5">
        <w:rPr>
          <w:bCs/>
        </w:rPr>
        <w:t>1</w:t>
      </w:r>
      <w:r w:rsidR="00202495" w:rsidRPr="008C79F5">
        <w:rPr>
          <w:bCs/>
        </w:rPr>
        <w:t>7</w:t>
      </w:r>
      <w:r w:rsidR="00BE641A" w:rsidRPr="008C79F5">
        <w:rPr>
          <w:bCs/>
        </w:rPr>
        <w:t>.</w:t>
      </w:r>
      <w:r w:rsidRPr="008C79F5">
        <w:rPr>
          <w:bCs/>
        </w:rPr>
        <w:t>5</w:t>
      </w:r>
      <w:r w:rsidR="00BE641A" w:rsidRPr="008C79F5">
        <w:rPr>
          <w:bCs/>
        </w:rPr>
        <w:t>.</w:t>
      </w:r>
      <w:r w:rsidRPr="008C79F5">
        <w:rPr>
          <w:bCs/>
        </w:rPr>
        <w:t>4</w:t>
      </w:r>
      <w:r w:rsidR="00BE641A" w:rsidRPr="008C79F5">
        <w:rPr>
          <w:bCs/>
        </w:rPr>
        <w:t xml:space="preserve">. </w:t>
      </w:r>
      <w:r w:rsidRPr="008C79F5">
        <w:t>получение заявки на участие в запросе предложений после окончания срока подачи заявок</w:t>
      </w:r>
      <w:r w:rsidR="00BE641A" w:rsidRPr="008C79F5">
        <w:rPr>
          <w:bCs/>
        </w:rPr>
        <w:t>;</w:t>
      </w:r>
    </w:p>
    <w:p w:rsidR="00BE641A" w:rsidRPr="008C79F5" w:rsidRDefault="00E677EF" w:rsidP="008C79F5">
      <w:pPr>
        <w:autoSpaceDE w:val="0"/>
        <w:autoSpaceDN w:val="0"/>
        <w:adjustRightInd w:val="0"/>
        <w:ind w:firstLine="567"/>
        <w:jc w:val="both"/>
        <w:rPr>
          <w:bCs/>
        </w:rPr>
      </w:pPr>
      <w:r w:rsidRPr="008C79F5">
        <w:rPr>
          <w:bCs/>
        </w:rPr>
        <w:t>1</w:t>
      </w:r>
      <w:r w:rsidR="00202495" w:rsidRPr="008C79F5">
        <w:rPr>
          <w:bCs/>
        </w:rPr>
        <w:t>7</w:t>
      </w:r>
      <w:r w:rsidR="00BE641A" w:rsidRPr="008C79F5">
        <w:rPr>
          <w:bCs/>
        </w:rPr>
        <w:t>.</w:t>
      </w:r>
      <w:r w:rsidRPr="008C79F5">
        <w:rPr>
          <w:bCs/>
        </w:rPr>
        <w:t>5</w:t>
      </w:r>
      <w:r w:rsidR="00BE641A" w:rsidRPr="008C79F5">
        <w:rPr>
          <w:bCs/>
        </w:rPr>
        <w:t>.</w:t>
      </w:r>
      <w:r w:rsidRPr="008C79F5">
        <w:rPr>
          <w:bCs/>
        </w:rPr>
        <w:t>5</w:t>
      </w:r>
      <w:r w:rsidR="00BE641A" w:rsidRPr="008C79F5">
        <w:rPr>
          <w:bCs/>
        </w:rPr>
        <w:t xml:space="preserve">. </w:t>
      </w:r>
      <w:r w:rsidRPr="008C79F5">
        <w:rPr>
          <w:bCs/>
        </w:rPr>
        <w:t>отстранение участника запроса предложений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частями 9</w:t>
      </w:r>
      <w:r w:rsidR="00BE641A" w:rsidRPr="008C79F5">
        <w:rPr>
          <w:bCs/>
        </w:rPr>
        <w:t xml:space="preserve"> и </w:t>
      </w:r>
      <w:hyperlink r:id="rId12" w:history="1">
        <w:r w:rsidR="00BE641A" w:rsidRPr="008C79F5">
          <w:rPr>
            <w:bCs/>
          </w:rPr>
          <w:t>10 статьи 31</w:t>
        </w:r>
      </w:hyperlink>
      <w:r w:rsidR="00BE641A" w:rsidRPr="008C79F5">
        <w:rPr>
          <w:bCs/>
        </w:rPr>
        <w:t xml:space="preserve"> Закона.</w:t>
      </w:r>
    </w:p>
    <w:p w:rsidR="00572C83" w:rsidRPr="008C79F5" w:rsidRDefault="00572C83" w:rsidP="008C79F5">
      <w:pPr>
        <w:widowControl w:val="0"/>
        <w:autoSpaceDE w:val="0"/>
        <w:autoSpaceDN w:val="0"/>
        <w:adjustRightInd w:val="0"/>
        <w:ind w:firstLine="567"/>
        <w:jc w:val="both"/>
      </w:pPr>
      <w:r w:rsidRPr="008C79F5">
        <w:t>1</w:t>
      </w:r>
      <w:r w:rsidR="00202495" w:rsidRPr="008C79F5">
        <w:t>7</w:t>
      </w:r>
      <w:r w:rsidRPr="008C79F5">
        <w:t>.5.6. Возврат денежных средств, внесенных в качестве обеспечения заявок на участие в запросе предложений, не осуществляется, или осуществляется уплата денежных сумм по банковской гарантии, в следующих случаях:</w:t>
      </w:r>
    </w:p>
    <w:p w:rsidR="00572C83" w:rsidRPr="008C79F5" w:rsidRDefault="00572C83" w:rsidP="008C79F5">
      <w:pPr>
        <w:widowControl w:val="0"/>
        <w:autoSpaceDE w:val="0"/>
        <w:autoSpaceDN w:val="0"/>
        <w:adjustRightInd w:val="0"/>
        <w:ind w:firstLine="567"/>
        <w:jc w:val="both"/>
      </w:pPr>
      <w:r w:rsidRPr="008C79F5">
        <w:t>1) уклонение или отказ участника запроса предложений заключить контракт;</w:t>
      </w:r>
    </w:p>
    <w:p w:rsidR="00572C83" w:rsidRPr="008C79F5" w:rsidRDefault="00572C83" w:rsidP="008C79F5">
      <w:pPr>
        <w:widowControl w:val="0"/>
        <w:autoSpaceDE w:val="0"/>
        <w:autoSpaceDN w:val="0"/>
        <w:adjustRightInd w:val="0"/>
        <w:ind w:firstLine="567"/>
        <w:jc w:val="both"/>
      </w:pPr>
      <w:r w:rsidRPr="008C79F5">
        <w:t>2) непредоставление или предоставление с нарушением условий, установленных Федеральным законом от 05 апреля 2013 года № 44-ФЗ, до заключения контракта заказчику обеспечения исполнения контракта;</w:t>
      </w:r>
    </w:p>
    <w:p w:rsidR="00572C83" w:rsidRPr="008C79F5" w:rsidRDefault="00572C83" w:rsidP="008C79F5">
      <w:pPr>
        <w:widowControl w:val="0"/>
        <w:autoSpaceDE w:val="0"/>
        <w:autoSpaceDN w:val="0"/>
        <w:adjustRightInd w:val="0"/>
        <w:ind w:firstLine="567"/>
        <w:jc w:val="both"/>
      </w:pPr>
      <w:r w:rsidRPr="008C79F5">
        <w:t>3) изменение или отзыв участником запроса предложений заявки на участие в запросе предложений после истечения срока окончания подачи таких заявок.</w:t>
      </w:r>
    </w:p>
    <w:p w:rsidR="00BC45F0" w:rsidRPr="008C79F5" w:rsidRDefault="00BC45F0" w:rsidP="008C79F5">
      <w:pPr>
        <w:widowControl w:val="0"/>
        <w:autoSpaceDE w:val="0"/>
        <w:autoSpaceDN w:val="0"/>
        <w:adjustRightInd w:val="0"/>
        <w:ind w:firstLine="567"/>
        <w:jc w:val="both"/>
        <w:rPr>
          <w:color w:val="215868" w:themeColor="accent5" w:themeShade="80"/>
        </w:rPr>
      </w:pPr>
    </w:p>
    <w:p w:rsidR="00BC45F0" w:rsidRPr="008C79F5" w:rsidRDefault="00202495" w:rsidP="008C79F5">
      <w:pPr>
        <w:widowControl w:val="0"/>
        <w:autoSpaceDE w:val="0"/>
        <w:autoSpaceDN w:val="0"/>
        <w:adjustRightInd w:val="0"/>
        <w:ind w:firstLine="567"/>
        <w:jc w:val="both"/>
        <w:rPr>
          <w:b/>
        </w:rPr>
      </w:pPr>
      <w:r w:rsidRPr="008C79F5">
        <w:rPr>
          <w:b/>
        </w:rPr>
        <w:t>18</w:t>
      </w:r>
      <w:r w:rsidR="00BC45F0" w:rsidRPr="008C79F5">
        <w:rPr>
          <w:b/>
        </w:rPr>
        <w:t>. Порядок проведения запроса предложений, порядок рассмотрения и оценки заявок на участие в запросе предложений</w:t>
      </w:r>
      <w:r w:rsidR="00BF1AA5" w:rsidRPr="008C79F5">
        <w:rPr>
          <w:b/>
        </w:rPr>
        <w:t>.</w:t>
      </w:r>
    </w:p>
    <w:p w:rsidR="00BC45F0" w:rsidRPr="008C79F5" w:rsidRDefault="00202495" w:rsidP="008C79F5">
      <w:pPr>
        <w:autoSpaceDE w:val="0"/>
        <w:autoSpaceDN w:val="0"/>
        <w:adjustRightInd w:val="0"/>
        <w:ind w:firstLine="567"/>
        <w:jc w:val="both"/>
      </w:pPr>
      <w:bookmarkStart w:id="11" w:name="sub_838"/>
      <w:r w:rsidRPr="008C79F5">
        <w:t>18</w:t>
      </w:r>
      <w:r w:rsidR="00BC45F0" w:rsidRPr="008C79F5">
        <w:t xml:space="preserve">.1.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настоящей документации о проведении запроса предложений, подают заявки на участие в запросе предложений </w:t>
      </w:r>
      <w:r w:rsidR="00BF1AA5" w:rsidRPr="008C79F5">
        <w:t>Государственному заказчику</w:t>
      </w:r>
      <w:r w:rsidR="00BC45F0" w:rsidRPr="008C79F5">
        <w:t xml:space="preserve"> в письменной форме или в форме электронного документа. Если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BC45F0" w:rsidRPr="008C79F5" w:rsidRDefault="00202495" w:rsidP="008C79F5">
      <w:pPr>
        <w:autoSpaceDE w:val="0"/>
        <w:autoSpaceDN w:val="0"/>
        <w:adjustRightInd w:val="0"/>
        <w:ind w:firstLine="567"/>
        <w:jc w:val="both"/>
      </w:pPr>
      <w:bookmarkStart w:id="12" w:name="sub_839"/>
      <w:bookmarkEnd w:id="11"/>
      <w:r w:rsidRPr="008C79F5">
        <w:t>18</w:t>
      </w:r>
      <w:r w:rsidR="00BC45F0" w:rsidRPr="008C79F5">
        <w:t xml:space="preserve">.2. В день, во время и в месте, которые указаны в извещении о проведении запроса предложений и </w:t>
      </w:r>
      <w:r w:rsidR="00BC45F0" w:rsidRPr="008C79F5">
        <w:rPr>
          <w:b/>
          <w:i/>
        </w:rPr>
        <w:t>Информационной карте запроса предложений</w:t>
      </w:r>
      <w:r w:rsidR="00BC45F0" w:rsidRPr="008C79F5">
        <w:t xml:space="preserve"> непосредственно перед вскрытием конвертов с заявками на участие в запросе предложений и (или) открытием доступа к поданным в форме электронных документов заявкам на участие в запросе предложений </w:t>
      </w:r>
      <w:r w:rsidR="00BF1AA5" w:rsidRPr="008C79F5">
        <w:t>Государственный заказчик</w:t>
      </w:r>
      <w:r w:rsidR="00BC45F0" w:rsidRPr="008C79F5">
        <w:t xml:space="preserve"> публично объявляет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w:t>
      </w:r>
      <w:r w:rsidR="00BF1AA5" w:rsidRPr="008C79F5">
        <w:t>Государственный заказчик</w:t>
      </w:r>
      <w:r w:rsidR="00BC45F0" w:rsidRPr="008C79F5">
        <w:t xml:space="preserve"> предоставляет всем участникам запроса предложений, подавшим заявки, возможность присутствовать при вскрытии конвертов с их заявками и (или) открытии </w:t>
      </w:r>
      <w:r w:rsidR="00BC45F0" w:rsidRPr="008C79F5">
        <w:lastRenderedPageBreak/>
        <w:t>доступа к поданным в форме электронных документов заявкам и оглашении заявки, содержащей лучшие условия исполнения контракта.</w:t>
      </w:r>
    </w:p>
    <w:p w:rsidR="00BC45F0" w:rsidRPr="008C79F5" w:rsidRDefault="00202495" w:rsidP="008C79F5">
      <w:pPr>
        <w:autoSpaceDE w:val="0"/>
        <w:autoSpaceDN w:val="0"/>
        <w:adjustRightInd w:val="0"/>
        <w:ind w:firstLine="567"/>
        <w:jc w:val="both"/>
      </w:pPr>
      <w:bookmarkStart w:id="13" w:name="sub_8310"/>
      <w:bookmarkEnd w:id="12"/>
      <w:r w:rsidRPr="008C79F5">
        <w:t>18</w:t>
      </w:r>
      <w:r w:rsidR="00BC45F0" w:rsidRPr="008C79F5">
        <w:t>.3. Комиссией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r w:rsidR="00C50C97" w:rsidRPr="008C79F5">
        <w:t>, рассматриваются и оцениваются</w:t>
      </w:r>
      <w:r w:rsidR="0082742F" w:rsidRPr="008C79F5">
        <w:t xml:space="preserve"> в день, во время и в месте, которые указаны в извещении о проведении запроса предложений и </w:t>
      </w:r>
      <w:r w:rsidR="0082742F" w:rsidRPr="008C79F5">
        <w:rPr>
          <w:b/>
          <w:i/>
        </w:rPr>
        <w:t>Информационной карте запроса предложений</w:t>
      </w:r>
      <w:r w:rsidR="00BC45F0" w:rsidRPr="008C79F5">
        <w:t>. Участники запроса предложений, подавшие заявки, не соответствующие требованиям, установленным настоящей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BC45F0" w:rsidRPr="008C79F5" w:rsidRDefault="00202495" w:rsidP="008C79F5">
      <w:pPr>
        <w:autoSpaceDE w:val="0"/>
        <w:autoSpaceDN w:val="0"/>
        <w:adjustRightInd w:val="0"/>
        <w:ind w:firstLine="567"/>
        <w:jc w:val="both"/>
      </w:pPr>
      <w:bookmarkStart w:id="14" w:name="sub_8311"/>
      <w:bookmarkEnd w:id="13"/>
      <w:r w:rsidRPr="008C79F5">
        <w:t>18</w:t>
      </w:r>
      <w:r w:rsidR="00BC45F0" w:rsidRPr="008C79F5">
        <w:t xml:space="preserve">.4. Все заявки участников запроса предложений оцениваются на основании критериев, указанных в </w:t>
      </w:r>
      <w:r w:rsidR="00BC45F0" w:rsidRPr="008C79F5">
        <w:rPr>
          <w:b/>
          <w:i/>
        </w:rPr>
        <w:t>Информационной карте запроса предложений</w:t>
      </w:r>
      <w:r w:rsidR="00BC45F0" w:rsidRPr="008C79F5">
        <w:t>,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BC45F0" w:rsidRPr="008C79F5" w:rsidRDefault="00202495" w:rsidP="008C79F5">
      <w:pPr>
        <w:autoSpaceDE w:val="0"/>
        <w:autoSpaceDN w:val="0"/>
        <w:adjustRightInd w:val="0"/>
        <w:ind w:firstLine="567"/>
        <w:jc w:val="both"/>
      </w:pPr>
      <w:bookmarkStart w:id="15" w:name="sub_8312"/>
      <w:bookmarkEnd w:id="14"/>
      <w:r w:rsidRPr="008C79F5">
        <w:t>18</w:t>
      </w:r>
      <w:r w:rsidR="00BC45F0" w:rsidRPr="008C79F5">
        <w:t>.5.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bookmarkEnd w:id="15"/>
    <w:p w:rsidR="00BC45F0" w:rsidRPr="008C79F5" w:rsidRDefault="00202495" w:rsidP="008C79F5">
      <w:pPr>
        <w:autoSpaceDE w:val="0"/>
        <w:autoSpaceDN w:val="0"/>
        <w:adjustRightInd w:val="0"/>
        <w:ind w:firstLine="567"/>
        <w:jc w:val="both"/>
      </w:pPr>
      <w:r w:rsidRPr="008C79F5">
        <w:t>18</w:t>
      </w:r>
      <w:r w:rsidR="00BC45F0" w:rsidRPr="008C79F5">
        <w:t>.6. В единой информационной системе</w:t>
      </w:r>
      <w:r w:rsidR="00924336" w:rsidRPr="008C79F5">
        <w:t xml:space="preserve"> (до ввода в эксплуатацию указанной системы – на официальном сайте)</w:t>
      </w:r>
      <w:r w:rsidR="00924336" w:rsidRPr="008C79F5">
        <w:rPr>
          <w:rStyle w:val="FontStyle24"/>
          <w:sz w:val="24"/>
          <w:szCs w:val="24"/>
        </w:rPr>
        <w:t xml:space="preserve"> </w:t>
      </w:r>
      <w:r w:rsidR="00BC45F0" w:rsidRPr="008C79F5">
        <w:t xml:space="preserve"> в день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BC45F0" w:rsidRPr="008C79F5" w:rsidRDefault="00202495" w:rsidP="008C79F5">
      <w:pPr>
        <w:autoSpaceDE w:val="0"/>
        <w:autoSpaceDN w:val="0"/>
        <w:adjustRightInd w:val="0"/>
        <w:ind w:firstLine="567"/>
        <w:jc w:val="both"/>
      </w:pPr>
      <w:r w:rsidRPr="008C79F5">
        <w:t>18</w:t>
      </w:r>
      <w:r w:rsidR="00BC45F0" w:rsidRPr="008C79F5">
        <w:t>.7.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BC45F0" w:rsidRPr="008C79F5" w:rsidRDefault="00202495" w:rsidP="008C79F5">
      <w:pPr>
        <w:autoSpaceDE w:val="0"/>
        <w:autoSpaceDN w:val="0"/>
        <w:adjustRightInd w:val="0"/>
        <w:ind w:firstLine="567"/>
        <w:jc w:val="both"/>
        <w:rPr>
          <w:color w:val="215868" w:themeColor="accent5" w:themeShade="80"/>
        </w:rPr>
      </w:pPr>
      <w:bookmarkStart w:id="16" w:name="sub_8315"/>
      <w:r w:rsidRPr="008C79F5">
        <w:t>18</w:t>
      </w:r>
      <w:r w:rsidR="00BC45F0" w:rsidRPr="008C79F5">
        <w:t>.8.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bookmarkEnd w:id="16"/>
    <w:p w:rsidR="00BC45F0" w:rsidRPr="008C79F5" w:rsidRDefault="00202495" w:rsidP="008C79F5">
      <w:pPr>
        <w:autoSpaceDE w:val="0"/>
        <w:autoSpaceDN w:val="0"/>
        <w:adjustRightInd w:val="0"/>
        <w:ind w:firstLine="567"/>
        <w:jc w:val="both"/>
      </w:pPr>
      <w:r w:rsidRPr="008C79F5">
        <w:t>18</w:t>
      </w:r>
      <w:r w:rsidR="00BC45F0" w:rsidRPr="008C79F5">
        <w:t>.9. Выигравшим окончательным предложением является окончательное предложение, которое в соответствии с критериями, указанными в</w:t>
      </w:r>
      <w:r w:rsidR="00BC45F0" w:rsidRPr="008C79F5">
        <w:rPr>
          <w:b/>
          <w:i/>
        </w:rPr>
        <w:t xml:space="preserve"> Информационной карте запроса предложений</w:t>
      </w:r>
      <w:r w:rsidR="00BC45F0" w:rsidRPr="008C79F5">
        <w:t xml:space="preserve">,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w:t>
      </w:r>
      <w:r w:rsidR="00BC45F0" w:rsidRPr="008C79F5">
        <w:lastRenderedPageBreak/>
        <w:t>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BC45F0" w:rsidRPr="008C79F5" w:rsidRDefault="00202495" w:rsidP="008C79F5">
      <w:pPr>
        <w:autoSpaceDE w:val="0"/>
        <w:autoSpaceDN w:val="0"/>
        <w:adjustRightInd w:val="0"/>
        <w:ind w:firstLine="567"/>
        <w:jc w:val="both"/>
      </w:pPr>
      <w:r w:rsidRPr="008C79F5">
        <w:t>18</w:t>
      </w:r>
      <w:r w:rsidR="00BC45F0" w:rsidRPr="008C79F5">
        <w:t>.10. Оценка заявок на участие в запросе предложений, окончательных предложений участников запроса предложений осуществляется комиссией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года № 1085, и порядком, установленным настоящей документацией о проведении запроса предложений.</w:t>
      </w:r>
    </w:p>
    <w:p w:rsidR="00BC45F0" w:rsidRPr="008C79F5" w:rsidRDefault="00202495" w:rsidP="008C79F5">
      <w:pPr>
        <w:autoSpaceDE w:val="0"/>
        <w:autoSpaceDN w:val="0"/>
        <w:adjustRightInd w:val="0"/>
        <w:ind w:firstLine="567"/>
        <w:jc w:val="both"/>
      </w:pPr>
      <w:bookmarkStart w:id="17" w:name="sub_8320"/>
      <w:r w:rsidRPr="008C79F5">
        <w:t>18</w:t>
      </w:r>
      <w:r w:rsidR="00BC45F0" w:rsidRPr="008C79F5">
        <w:t xml:space="preserve">.11. </w:t>
      </w:r>
      <w:r w:rsidR="00787B8F" w:rsidRPr="008C79F5">
        <w:t>Государственный заказчик</w:t>
      </w:r>
      <w:r w:rsidR="00BC45F0" w:rsidRPr="008C79F5">
        <w:t xml:space="preserve"> обеспечивает осуществление аудиозаписи вскрытия конвертов с заявками на участие в запросе предложений, конвертов с окончательными предложениями и (или)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(или)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4E16CC" w:rsidRPr="008C79F5" w:rsidRDefault="004E16CC" w:rsidP="008C79F5">
      <w:pPr>
        <w:widowControl w:val="0"/>
        <w:autoSpaceDE w:val="0"/>
        <w:autoSpaceDN w:val="0"/>
        <w:adjustRightInd w:val="0"/>
        <w:ind w:firstLine="567"/>
        <w:jc w:val="both"/>
        <w:rPr>
          <w:b/>
          <w:color w:val="215868" w:themeColor="accent5" w:themeShade="80"/>
        </w:rPr>
      </w:pPr>
      <w:bookmarkStart w:id="18" w:name="Par159"/>
      <w:bookmarkEnd w:id="17"/>
      <w:bookmarkEnd w:id="18"/>
    </w:p>
    <w:p w:rsidR="004E16CC" w:rsidRPr="008C79F5" w:rsidRDefault="00202495" w:rsidP="008C79F5">
      <w:pPr>
        <w:widowControl w:val="0"/>
        <w:autoSpaceDE w:val="0"/>
        <w:autoSpaceDN w:val="0"/>
        <w:adjustRightInd w:val="0"/>
        <w:ind w:firstLine="567"/>
        <w:jc w:val="both"/>
        <w:rPr>
          <w:b/>
        </w:rPr>
      </w:pPr>
      <w:r w:rsidRPr="008C79F5">
        <w:rPr>
          <w:b/>
        </w:rPr>
        <w:t>19</w:t>
      </w:r>
      <w:r w:rsidR="004E16CC" w:rsidRPr="008C79F5">
        <w:rPr>
          <w:b/>
        </w:rPr>
        <w:t>. Обеспечение исполнения контракта</w:t>
      </w:r>
    </w:p>
    <w:p w:rsidR="004E16CC" w:rsidRPr="008C79F5" w:rsidRDefault="00202495" w:rsidP="008C79F5">
      <w:pPr>
        <w:widowControl w:val="0"/>
        <w:autoSpaceDE w:val="0"/>
        <w:autoSpaceDN w:val="0"/>
        <w:adjustRightInd w:val="0"/>
        <w:ind w:firstLine="567"/>
        <w:jc w:val="both"/>
      </w:pPr>
      <w:r w:rsidRPr="008C79F5">
        <w:t>19</w:t>
      </w:r>
      <w:r w:rsidR="004E16CC" w:rsidRPr="008C79F5">
        <w:t xml:space="preserve">.1. Исполнение контракта может обеспечиваться предоставлением банковской гарантии, выданной банком и соответствующей требованиям </w:t>
      </w:r>
      <w:hyperlink r:id="rId13" w:history="1">
        <w:r w:rsidR="004E16CC" w:rsidRPr="008C79F5">
          <w:t>статьи 45</w:t>
        </w:r>
      </w:hyperlink>
      <w:r w:rsidR="004E16CC" w:rsidRPr="008C79F5">
        <w:t xml:space="preserve"> </w:t>
      </w:r>
      <w:r w:rsidR="00042313" w:rsidRPr="008C79F5">
        <w:t>З</w:t>
      </w:r>
      <w:r w:rsidR="004E16CC" w:rsidRPr="008C79F5">
        <w:t>акона и пункт</w:t>
      </w:r>
      <w:r w:rsidR="00042313" w:rsidRPr="008C79F5">
        <w:t>у 20 Части</w:t>
      </w:r>
      <w:r w:rsidR="004E16CC" w:rsidRPr="008C79F5">
        <w:t xml:space="preserve"> </w:t>
      </w:r>
      <w:r w:rsidR="004E16CC" w:rsidRPr="008C79F5">
        <w:rPr>
          <w:lang w:val="en-US"/>
        </w:rPr>
        <w:t>I</w:t>
      </w:r>
      <w:r w:rsidR="004E16CC" w:rsidRPr="008C79F5">
        <w:t xml:space="preserve"> документации о проведении запроса предложений, или внесением денежных средств на указанный </w:t>
      </w:r>
      <w:r w:rsidR="00042313" w:rsidRPr="008C79F5">
        <w:t xml:space="preserve">Государственным </w:t>
      </w:r>
      <w:r w:rsidR="004E16CC" w:rsidRPr="008C79F5">
        <w:t>заказчиком счет</w:t>
      </w:r>
      <w:r w:rsidR="00042313" w:rsidRPr="008C79F5">
        <w:t xml:space="preserve"> в</w:t>
      </w:r>
      <w:r w:rsidR="00042313" w:rsidRPr="008C79F5">
        <w:rPr>
          <w:b/>
          <w:i/>
        </w:rPr>
        <w:t xml:space="preserve"> Информационной карте запроса предложений</w:t>
      </w:r>
      <w:r w:rsidR="004E16CC" w:rsidRPr="008C79F5">
        <w:t>. Способ обеспечения исполнения контракта определяется участником запроса предложений,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4E16CC" w:rsidRPr="008C79F5" w:rsidRDefault="00202495" w:rsidP="008C79F5">
      <w:pPr>
        <w:widowControl w:val="0"/>
        <w:autoSpaceDE w:val="0"/>
        <w:autoSpaceDN w:val="0"/>
        <w:adjustRightInd w:val="0"/>
        <w:ind w:firstLine="567"/>
        <w:jc w:val="both"/>
      </w:pPr>
      <w:r w:rsidRPr="008C79F5">
        <w:t>19</w:t>
      </w:r>
      <w:r w:rsidR="004E16CC" w:rsidRPr="008C79F5">
        <w:t xml:space="preserve">.2. Обеспечение исполнения контракта предоставляется в размере, указанном в </w:t>
      </w:r>
      <w:r w:rsidR="004E16CC" w:rsidRPr="008C79F5">
        <w:rPr>
          <w:b/>
          <w:i/>
        </w:rPr>
        <w:t>Информационной карте запроса предложений</w:t>
      </w:r>
      <w:r w:rsidR="004E16CC" w:rsidRPr="008C79F5">
        <w:t>.</w:t>
      </w:r>
    </w:p>
    <w:p w:rsidR="00042313" w:rsidRPr="008C79F5" w:rsidRDefault="00202495" w:rsidP="008C79F5">
      <w:pPr>
        <w:widowControl w:val="0"/>
        <w:autoSpaceDE w:val="0"/>
        <w:autoSpaceDN w:val="0"/>
        <w:adjustRightInd w:val="0"/>
        <w:ind w:firstLine="567"/>
        <w:jc w:val="both"/>
      </w:pPr>
      <w:r w:rsidRPr="008C79F5">
        <w:t>19</w:t>
      </w:r>
      <w:r w:rsidR="00042313" w:rsidRPr="008C79F5">
        <w:t xml:space="preserve">.3. Контракт заключается после предоставления участником запроса предложений, с которым заключается контракт, обеспечения исполнения контракта в соответствии с Законом и требованиями, установленными в </w:t>
      </w:r>
      <w:r w:rsidR="00042313" w:rsidRPr="008C79F5">
        <w:rPr>
          <w:b/>
          <w:i/>
        </w:rPr>
        <w:t>Информационной карте запроса предложений</w:t>
      </w:r>
      <w:r w:rsidR="00042313" w:rsidRPr="008C79F5">
        <w:t>.</w:t>
      </w:r>
    </w:p>
    <w:p w:rsidR="00042313" w:rsidRPr="008C79F5" w:rsidRDefault="00202495" w:rsidP="008C79F5">
      <w:pPr>
        <w:widowControl w:val="0"/>
        <w:autoSpaceDE w:val="0"/>
        <w:autoSpaceDN w:val="0"/>
        <w:adjustRightInd w:val="0"/>
        <w:ind w:firstLine="567"/>
        <w:jc w:val="both"/>
      </w:pPr>
      <w:r w:rsidRPr="008C79F5">
        <w:t>19</w:t>
      </w:r>
      <w:r w:rsidR="00042313" w:rsidRPr="008C79F5">
        <w:t>.4. В случае непредоставления участником запроса предложений,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E16CC" w:rsidRPr="008C79F5" w:rsidRDefault="00202495" w:rsidP="008C79F5">
      <w:pPr>
        <w:widowControl w:val="0"/>
        <w:autoSpaceDE w:val="0"/>
        <w:autoSpaceDN w:val="0"/>
        <w:adjustRightInd w:val="0"/>
        <w:ind w:firstLine="567"/>
        <w:jc w:val="both"/>
      </w:pPr>
      <w:r w:rsidRPr="008C79F5">
        <w:t>19</w:t>
      </w:r>
      <w:r w:rsidR="004E16CC" w:rsidRPr="008C79F5">
        <w:t>.</w:t>
      </w:r>
      <w:r w:rsidR="00CE7080">
        <w:t>5</w:t>
      </w:r>
      <w:r w:rsidR="004E16CC" w:rsidRPr="008C79F5">
        <w:t xml:space="preserve"> Денежные средства возвращаются участнику запроса предложений, с которым заключается контракт, при условии надлежащего исполнения им всех своих обязательств по контракту в сроки, указанные в контракте. Денежные средства возвращаются по реквизитам, указанным поставщиком (подрядчиком, исполнителем) в </w:t>
      </w:r>
      <w:r w:rsidR="007B6EBE" w:rsidRPr="008C79F5">
        <w:t>контракте</w:t>
      </w:r>
      <w:r w:rsidR="004E16CC" w:rsidRPr="008C79F5">
        <w:t>.</w:t>
      </w:r>
    </w:p>
    <w:p w:rsidR="004E16CC" w:rsidRPr="008C79F5" w:rsidRDefault="00202495" w:rsidP="008C79F5">
      <w:pPr>
        <w:widowControl w:val="0"/>
        <w:autoSpaceDE w:val="0"/>
        <w:autoSpaceDN w:val="0"/>
        <w:adjustRightInd w:val="0"/>
        <w:ind w:firstLine="567"/>
        <w:jc w:val="both"/>
      </w:pPr>
      <w:r w:rsidRPr="008C79F5">
        <w:t>19</w:t>
      </w:r>
      <w:r w:rsidR="004E16CC" w:rsidRPr="008C79F5">
        <w:t>.</w:t>
      </w:r>
      <w:r w:rsidR="00CE7080">
        <w:t>6</w:t>
      </w:r>
      <w:r w:rsidR="004E16CC" w:rsidRPr="008C79F5">
        <w:t>.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E16CC" w:rsidRPr="008C79F5" w:rsidRDefault="00202495" w:rsidP="008C79F5">
      <w:pPr>
        <w:widowControl w:val="0"/>
        <w:autoSpaceDE w:val="0"/>
        <w:autoSpaceDN w:val="0"/>
        <w:adjustRightInd w:val="0"/>
        <w:ind w:firstLine="567"/>
        <w:jc w:val="both"/>
      </w:pPr>
      <w:r w:rsidRPr="008C79F5">
        <w:t>19</w:t>
      </w:r>
      <w:r w:rsidR="004E16CC" w:rsidRPr="008C79F5">
        <w:t>.</w:t>
      </w:r>
      <w:r w:rsidR="00CE7080">
        <w:t>7</w:t>
      </w:r>
      <w:r w:rsidR="004E16CC" w:rsidRPr="008C79F5">
        <w:t>. В случае, если участником запроса предложений, с которым заключается контракт, является государственное или муниципальное казенное учреждение, положения настоящей документации о проведении запроса предложений об обеспечении исполнения контракта к такому участнику не применяются.</w:t>
      </w:r>
    </w:p>
    <w:p w:rsidR="007B6EBE" w:rsidRPr="008C79F5" w:rsidRDefault="007B6EBE" w:rsidP="008C79F5">
      <w:pPr>
        <w:widowControl w:val="0"/>
        <w:autoSpaceDE w:val="0"/>
        <w:autoSpaceDN w:val="0"/>
        <w:adjustRightInd w:val="0"/>
        <w:ind w:firstLine="567"/>
        <w:jc w:val="both"/>
        <w:rPr>
          <w:color w:val="215868" w:themeColor="accent5" w:themeShade="80"/>
        </w:rPr>
      </w:pPr>
    </w:p>
    <w:p w:rsidR="005B3B6D" w:rsidRPr="008C79F5" w:rsidRDefault="005B3B6D" w:rsidP="008C79F5">
      <w:pPr>
        <w:autoSpaceDE w:val="0"/>
        <w:autoSpaceDN w:val="0"/>
        <w:adjustRightInd w:val="0"/>
        <w:ind w:firstLine="567"/>
        <w:jc w:val="both"/>
        <w:outlineLvl w:val="0"/>
        <w:rPr>
          <w:b/>
          <w:bCs/>
        </w:rPr>
      </w:pPr>
      <w:r w:rsidRPr="008C79F5">
        <w:rPr>
          <w:b/>
        </w:rPr>
        <w:t>2</w:t>
      </w:r>
      <w:r w:rsidR="00202495" w:rsidRPr="008C79F5">
        <w:rPr>
          <w:b/>
        </w:rPr>
        <w:t>0</w:t>
      </w:r>
      <w:r w:rsidRPr="008C79F5">
        <w:rPr>
          <w:b/>
        </w:rPr>
        <w:t>. Требования к банковской гарантии.</w:t>
      </w:r>
    </w:p>
    <w:p w:rsidR="005B3B6D" w:rsidRPr="008C79F5" w:rsidRDefault="005B3B6D" w:rsidP="008C79F5">
      <w:pPr>
        <w:widowControl w:val="0"/>
        <w:autoSpaceDE w:val="0"/>
        <w:autoSpaceDN w:val="0"/>
        <w:adjustRightInd w:val="0"/>
        <w:ind w:firstLine="567"/>
        <w:jc w:val="both"/>
        <w:rPr>
          <w:bCs/>
        </w:rPr>
      </w:pPr>
      <w:r w:rsidRPr="008C79F5">
        <w:rPr>
          <w:bCs/>
        </w:rPr>
        <w:t>2</w:t>
      </w:r>
      <w:r w:rsidR="00202495" w:rsidRPr="008C79F5">
        <w:rPr>
          <w:bCs/>
        </w:rPr>
        <w:t>0</w:t>
      </w:r>
      <w:r w:rsidRPr="008C79F5">
        <w:rPr>
          <w:bCs/>
        </w:rPr>
        <w:t xml:space="preserve">.1. В качестве обеспечения заявки и исполнения контракта могут быть приняты банковские гарантии, выданные банками, включенными в предусмотренный статьей 176.1 </w:t>
      </w:r>
      <w:r w:rsidRPr="008C79F5">
        <w:rPr>
          <w:bCs/>
        </w:rPr>
        <w:lastRenderedPageBreak/>
        <w:t>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B3B6D" w:rsidRPr="008C79F5" w:rsidRDefault="005B3B6D" w:rsidP="008C79F5">
      <w:pPr>
        <w:widowControl w:val="0"/>
        <w:autoSpaceDE w:val="0"/>
        <w:autoSpaceDN w:val="0"/>
        <w:adjustRightInd w:val="0"/>
        <w:ind w:firstLine="567"/>
        <w:jc w:val="both"/>
        <w:rPr>
          <w:bCs/>
        </w:rPr>
      </w:pPr>
      <w:r w:rsidRPr="008C79F5">
        <w:rPr>
          <w:bCs/>
        </w:rPr>
        <w:t>2</w:t>
      </w:r>
      <w:r w:rsidR="00202495" w:rsidRPr="008C79F5">
        <w:rPr>
          <w:bCs/>
        </w:rPr>
        <w:t>0</w:t>
      </w:r>
      <w:r w:rsidRPr="008C79F5">
        <w:rPr>
          <w:bCs/>
        </w:rPr>
        <w:t>.2. Банковская гарантия должна быть безотзывной и должна содержать:</w:t>
      </w:r>
    </w:p>
    <w:p w:rsidR="005B3B6D" w:rsidRPr="008C79F5" w:rsidRDefault="005B3B6D" w:rsidP="008C79F5">
      <w:pPr>
        <w:widowControl w:val="0"/>
        <w:autoSpaceDE w:val="0"/>
        <w:autoSpaceDN w:val="0"/>
        <w:adjustRightInd w:val="0"/>
        <w:ind w:firstLine="567"/>
        <w:jc w:val="both"/>
        <w:rPr>
          <w:bCs/>
        </w:rPr>
      </w:pPr>
      <w:r w:rsidRPr="008C79F5">
        <w:rPr>
          <w:bCs/>
        </w:rPr>
        <w:t>- сумму банковской гарантии, подлежащую уплате Гарантом Заказчику в установленных частью 13 статьи 44 Закона, или сумму банковской гарантии, подлежащую уплате Гарантом Заказчику в случае ненадлежащего исполнения обязательств принципалом;</w:t>
      </w:r>
    </w:p>
    <w:p w:rsidR="005B3B6D" w:rsidRPr="008C79F5" w:rsidRDefault="005B3B6D" w:rsidP="008C79F5">
      <w:pPr>
        <w:widowControl w:val="0"/>
        <w:autoSpaceDE w:val="0"/>
        <w:autoSpaceDN w:val="0"/>
        <w:adjustRightInd w:val="0"/>
        <w:ind w:firstLine="567"/>
        <w:jc w:val="both"/>
        <w:rPr>
          <w:bCs/>
        </w:rPr>
      </w:pPr>
      <w:r w:rsidRPr="008C79F5">
        <w:rPr>
          <w:bCs/>
        </w:rPr>
        <w:t>- обязательства принципала, надлежащее исполнение которых обеспечивается банковской гарантией;</w:t>
      </w:r>
    </w:p>
    <w:p w:rsidR="005B3B6D" w:rsidRPr="008C79F5" w:rsidRDefault="005B3B6D" w:rsidP="008C79F5">
      <w:pPr>
        <w:widowControl w:val="0"/>
        <w:autoSpaceDE w:val="0"/>
        <w:autoSpaceDN w:val="0"/>
        <w:adjustRightInd w:val="0"/>
        <w:ind w:firstLine="567"/>
        <w:jc w:val="both"/>
        <w:rPr>
          <w:bCs/>
        </w:rPr>
      </w:pPr>
      <w:r w:rsidRPr="008C79F5">
        <w:rPr>
          <w:bCs/>
        </w:rPr>
        <w:t>-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5B3B6D" w:rsidRPr="008C79F5" w:rsidRDefault="005B3B6D" w:rsidP="008C79F5">
      <w:pPr>
        <w:widowControl w:val="0"/>
        <w:autoSpaceDE w:val="0"/>
        <w:autoSpaceDN w:val="0"/>
        <w:adjustRightInd w:val="0"/>
        <w:ind w:firstLine="567"/>
        <w:jc w:val="both"/>
        <w:rPr>
          <w:bCs/>
        </w:rPr>
      </w:pPr>
      <w:r w:rsidRPr="008C79F5">
        <w:rPr>
          <w:bCs/>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B3B6D" w:rsidRPr="008C79F5" w:rsidRDefault="005B3B6D" w:rsidP="008C79F5">
      <w:pPr>
        <w:widowControl w:val="0"/>
        <w:autoSpaceDE w:val="0"/>
        <w:autoSpaceDN w:val="0"/>
        <w:adjustRightInd w:val="0"/>
        <w:ind w:firstLine="567"/>
        <w:jc w:val="both"/>
        <w:rPr>
          <w:bCs/>
        </w:rPr>
      </w:pPr>
      <w:r w:rsidRPr="008C79F5">
        <w:rPr>
          <w:bCs/>
        </w:rPr>
        <w:t>- срок действия банковской гарантии для обеспечения заявки должен составлять не менее чем два месяца</w:t>
      </w:r>
      <w:r w:rsidR="001D6E94">
        <w:rPr>
          <w:bCs/>
        </w:rPr>
        <w:t xml:space="preserve"> с даты окончания срока подачи заявок</w:t>
      </w:r>
      <w:r w:rsidRPr="008C79F5">
        <w:rPr>
          <w:bCs/>
        </w:rPr>
        <w:t>;</w:t>
      </w:r>
    </w:p>
    <w:p w:rsidR="005B3B6D" w:rsidRPr="008C79F5" w:rsidRDefault="005B3B6D" w:rsidP="008C79F5">
      <w:pPr>
        <w:widowControl w:val="0"/>
        <w:autoSpaceDE w:val="0"/>
        <w:autoSpaceDN w:val="0"/>
        <w:adjustRightInd w:val="0"/>
        <w:ind w:firstLine="567"/>
        <w:jc w:val="both"/>
        <w:rPr>
          <w:bCs/>
        </w:rPr>
      </w:pPr>
      <w:r w:rsidRPr="008C79F5">
        <w:rPr>
          <w:bCs/>
        </w:rPr>
        <w:t>- срок действия банковской гарантии для обеспечения исполнения контракта должен превышать срок действия контракта не менее чем на один месяц;</w:t>
      </w:r>
    </w:p>
    <w:p w:rsidR="005B3B6D" w:rsidRPr="008C79F5" w:rsidRDefault="005B3B6D" w:rsidP="008C79F5">
      <w:pPr>
        <w:widowControl w:val="0"/>
        <w:autoSpaceDE w:val="0"/>
        <w:autoSpaceDN w:val="0"/>
        <w:adjustRightInd w:val="0"/>
        <w:ind w:firstLine="567"/>
        <w:jc w:val="both"/>
        <w:rPr>
          <w:bCs/>
        </w:rPr>
      </w:pPr>
      <w:r w:rsidRPr="008C79F5">
        <w:rPr>
          <w:bCs/>
        </w:rP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B3B6D" w:rsidRPr="008C79F5" w:rsidRDefault="005B3B6D" w:rsidP="008C79F5">
      <w:pPr>
        <w:widowControl w:val="0"/>
        <w:autoSpaceDE w:val="0"/>
        <w:autoSpaceDN w:val="0"/>
        <w:adjustRightInd w:val="0"/>
        <w:ind w:firstLine="567"/>
        <w:jc w:val="both"/>
        <w:rPr>
          <w:bCs/>
        </w:rPr>
      </w:pPr>
      <w:r w:rsidRPr="008C79F5">
        <w:rPr>
          <w:bCs/>
        </w:rPr>
        <w:t>-  установленный постановлением Правительства Российской Федерации от 08.11.13г. № 1005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15382" w:rsidRPr="008C79F5" w:rsidRDefault="00215382" w:rsidP="008C79F5">
      <w:pPr>
        <w:widowControl w:val="0"/>
        <w:autoSpaceDE w:val="0"/>
        <w:autoSpaceDN w:val="0"/>
        <w:adjustRightInd w:val="0"/>
        <w:ind w:firstLine="567"/>
        <w:jc w:val="both"/>
        <w:rPr>
          <w:b/>
          <w:color w:val="215868" w:themeColor="accent5" w:themeShade="80"/>
        </w:rPr>
      </w:pPr>
    </w:p>
    <w:p w:rsidR="00DB3152" w:rsidRPr="008C79F5" w:rsidRDefault="00215382" w:rsidP="008C79F5">
      <w:pPr>
        <w:widowControl w:val="0"/>
        <w:autoSpaceDE w:val="0"/>
        <w:autoSpaceDN w:val="0"/>
        <w:adjustRightInd w:val="0"/>
        <w:ind w:firstLine="567"/>
        <w:jc w:val="both"/>
        <w:rPr>
          <w:b/>
        </w:rPr>
      </w:pPr>
      <w:r w:rsidRPr="008C79F5">
        <w:rPr>
          <w:b/>
        </w:rPr>
        <w:t>2</w:t>
      </w:r>
      <w:r w:rsidR="008C79F5" w:rsidRPr="008C79F5">
        <w:rPr>
          <w:b/>
        </w:rPr>
        <w:t>1</w:t>
      </w:r>
      <w:r w:rsidR="00BC45F0" w:rsidRPr="008C79F5">
        <w:rPr>
          <w:b/>
        </w:rPr>
        <w:t>. Информация о заключении контракта</w:t>
      </w:r>
      <w:r w:rsidR="00DB3152" w:rsidRPr="008C79F5">
        <w:rPr>
          <w:b/>
        </w:rPr>
        <w:t>, контрактной службе, ответственной за заключение контракта, срок, в течение которого победитель запроса предложений или иной его участник, с которым заключается контракт должен подписать контракт, условия признания победителя запроса предложений или данного участника уклонившимися от заключения контракта.</w:t>
      </w:r>
    </w:p>
    <w:p w:rsidR="00BC45F0" w:rsidRPr="008C79F5" w:rsidRDefault="00DB3152" w:rsidP="008C79F5">
      <w:pPr>
        <w:widowControl w:val="0"/>
        <w:autoSpaceDE w:val="0"/>
        <w:autoSpaceDN w:val="0"/>
        <w:adjustRightInd w:val="0"/>
        <w:ind w:firstLine="567"/>
        <w:jc w:val="both"/>
      </w:pPr>
      <w:r w:rsidRPr="008C79F5">
        <w:t>2</w:t>
      </w:r>
      <w:r w:rsidR="008C79F5" w:rsidRPr="008C79F5">
        <w:t>1</w:t>
      </w:r>
      <w:r w:rsidRPr="008C79F5">
        <w:t xml:space="preserve">.1. Информация о контрактной службе, ответственной за заключение контракта, содержится в </w:t>
      </w:r>
      <w:r w:rsidRPr="004D61B1">
        <w:rPr>
          <w:b/>
          <w:i/>
        </w:rPr>
        <w:t>Информационной карте запроса предложений</w:t>
      </w:r>
      <w:r w:rsidRPr="008C79F5">
        <w:t>.</w:t>
      </w:r>
    </w:p>
    <w:p w:rsidR="00BC45F0" w:rsidRPr="008C79F5" w:rsidRDefault="006534BC" w:rsidP="008C79F5">
      <w:pPr>
        <w:widowControl w:val="0"/>
        <w:autoSpaceDE w:val="0"/>
        <w:autoSpaceDN w:val="0"/>
        <w:adjustRightInd w:val="0"/>
        <w:ind w:firstLine="567"/>
        <w:jc w:val="both"/>
      </w:pPr>
      <w:r w:rsidRPr="008C79F5">
        <w:t>2</w:t>
      </w:r>
      <w:r w:rsidR="008C79F5" w:rsidRPr="008C79F5">
        <w:t>1</w:t>
      </w:r>
      <w:r w:rsidR="00BC45F0" w:rsidRPr="008C79F5">
        <w:t>.</w:t>
      </w:r>
      <w:r w:rsidR="00DB3152" w:rsidRPr="008C79F5">
        <w:t>2</w:t>
      </w:r>
      <w:r w:rsidR="00BC45F0" w:rsidRPr="008C79F5">
        <w:t>.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w:t>
      </w:r>
      <w:r w:rsidR="001E36D5" w:rsidRPr="008C79F5">
        <w:t xml:space="preserve"> </w:t>
      </w:r>
      <w:r w:rsidR="001E36D5" w:rsidRPr="008C79F5">
        <w:rPr>
          <w:color w:val="215868" w:themeColor="accent5" w:themeShade="80"/>
        </w:rPr>
        <w:t>(до ввода в эксплуатацию указанной системы – на официальном сайте)</w:t>
      </w:r>
      <w:r w:rsidR="00BC45F0" w:rsidRPr="008C79F5">
        <w:t xml:space="preserve"> итогового протокола, предусмотренного </w:t>
      </w:r>
      <w:hyperlink r:id="rId14" w:history="1">
        <w:r w:rsidR="00BC45F0" w:rsidRPr="008C79F5">
          <w:t>частью 16</w:t>
        </w:r>
      </w:hyperlink>
      <w:r w:rsidR="00BC45F0" w:rsidRPr="008C79F5">
        <w:t xml:space="preserve"> статьи 83 </w:t>
      </w:r>
      <w:r w:rsidRPr="008C79F5">
        <w:t>Закона</w:t>
      </w:r>
      <w:r w:rsidR="00BC45F0" w:rsidRPr="008C79F5">
        <w:t xml:space="preserve">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w:t>
      </w:r>
      <w:r w:rsidR="001D6E94">
        <w:t>.</w:t>
      </w:r>
    </w:p>
    <w:p w:rsidR="00E12859" w:rsidRPr="008C79F5" w:rsidRDefault="00E12859" w:rsidP="008C79F5">
      <w:pPr>
        <w:widowControl w:val="0"/>
        <w:autoSpaceDE w:val="0"/>
        <w:autoSpaceDN w:val="0"/>
        <w:adjustRightInd w:val="0"/>
        <w:ind w:firstLine="567"/>
        <w:jc w:val="both"/>
      </w:pPr>
      <w:r w:rsidRPr="008C79F5">
        <w:t>2</w:t>
      </w:r>
      <w:r w:rsidR="008C79F5" w:rsidRPr="008C79F5">
        <w:t>1</w:t>
      </w:r>
      <w:r w:rsidRPr="008C79F5">
        <w:t>.</w:t>
      </w:r>
      <w:r w:rsidR="006D1CBE">
        <w:t>3</w:t>
      </w:r>
      <w:r w:rsidRPr="008C79F5">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1E36D5" w:rsidRPr="00365CE5" w:rsidRDefault="00E12859" w:rsidP="008C79F5">
      <w:pPr>
        <w:autoSpaceDE w:val="0"/>
        <w:autoSpaceDN w:val="0"/>
        <w:adjustRightInd w:val="0"/>
        <w:ind w:firstLine="567"/>
        <w:jc w:val="both"/>
      </w:pPr>
      <w:r w:rsidRPr="008C79F5">
        <w:t>2</w:t>
      </w:r>
      <w:r w:rsidR="008C79F5" w:rsidRPr="008C79F5">
        <w:t>1</w:t>
      </w:r>
      <w:r w:rsidR="001E36D5" w:rsidRPr="008C79F5">
        <w:t>.</w:t>
      </w:r>
      <w:r w:rsidR="006D1CBE">
        <w:t>4</w:t>
      </w:r>
      <w:r w:rsidR="001E36D5" w:rsidRPr="008C79F5">
        <w:t xml:space="preserve">. Проект контракта в случае согласия участника </w:t>
      </w:r>
      <w:r w:rsidRPr="008C79F5">
        <w:t>запроса предложений</w:t>
      </w:r>
      <w:r w:rsidR="001E36D5" w:rsidRPr="008C79F5">
        <w:t xml:space="preserve">, заявке на участие в </w:t>
      </w:r>
      <w:r w:rsidRPr="008C79F5">
        <w:t xml:space="preserve">запросе предложений </w:t>
      </w:r>
      <w:r w:rsidR="001E36D5" w:rsidRPr="008C79F5">
        <w:t>которого присвоен второй номер, заключить контракт составляется Государственным заказчиком путем включения в проект контракта, прилагаемый к документации</w:t>
      </w:r>
      <w:r w:rsidRPr="008C79F5">
        <w:t xml:space="preserve"> о проведении запроса предложений</w:t>
      </w:r>
      <w:r w:rsidR="001E36D5" w:rsidRPr="008C79F5">
        <w:t xml:space="preserve">, условий исполнения контракта, предложенных этим участником. Проект контракта направляется </w:t>
      </w:r>
      <w:r w:rsidR="001E36D5" w:rsidRPr="008C79F5">
        <w:lastRenderedPageBreak/>
        <w:t xml:space="preserve">Государственным заказчиком этому участнику в срок, не превышающий </w:t>
      </w:r>
      <w:r w:rsidRPr="008C79F5">
        <w:t>семи</w:t>
      </w:r>
      <w:r w:rsidR="001E36D5" w:rsidRPr="008C79F5">
        <w:t xml:space="preserve"> дней с даты признания победителя </w:t>
      </w:r>
      <w:r w:rsidRPr="008C79F5">
        <w:t>запроса предложений</w:t>
      </w:r>
      <w:r w:rsidR="001E36D5" w:rsidRPr="008C79F5">
        <w:t xml:space="preserve"> уклонившимся от заключения контракта. Участник </w:t>
      </w:r>
      <w:r w:rsidRPr="008C79F5">
        <w:t>запроса предложений</w:t>
      </w:r>
      <w:r w:rsidR="001E36D5" w:rsidRPr="008C79F5">
        <w:t xml:space="preserve">, заявке на участие в </w:t>
      </w:r>
      <w:r w:rsidR="00AF5788">
        <w:t>запросе предложений</w:t>
      </w:r>
      <w:r w:rsidR="001E36D5" w:rsidRPr="008C79F5">
        <w:t xml:space="preserve"> которого присвоен второй номер, вправе подписать контракт и передать его Государственному заказчику </w:t>
      </w:r>
      <w:r w:rsidR="001E36D5" w:rsidRPr="00365CE5">
        <w:t>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1E36D5" w:rsidRPr="008C79F5" w:rsidRDefault="00DB3152" w:rsidP="008C79F5">
      <w:pPr>
        <w:autoSpaceDE w:val="0"/>
        <w:autoSpaceDN w:val="0"/>
        <w:adjustRightInd w:val="0"/>
        <w:ind w:firstLine="567"/>
        <w:jc w:val="both"/>
      </w:pPr>
      <w:r w:rsidRPr="008C79F5">
        <w:t>2</w:t>
      </w:r>
      <w:r w:rsidR="008C79F5" w:rsidRPr="008C79F5">
        <w:t>1</w:t>
      </w:r>
      <w:r w:rsidR="001E36D5" w:rsidRPr="008C79F5">
        <w:t>.</w:t>
      </w:r>
      <w:r w:rsidR="006D1CBE">
        <w:t>5</w:t>
      </w:r>
      <w:r w:rsidR="001E36D5" w:rsidRPr="008C79F5">
        <w:t xml:space="preserve">. В течение десяти дней с даты получения от победителя </w:t>
      </w:r>
      <w:r w:rsidRPr="008C79F5">
        <w:t xml:space="preserve">запроса предложений </w:t>
      </w:r>
      <w:r w:rsidR="001E36D5" w:rsidRPr="008C79F5">
        <w:t xml:space="preserve">или участника </w:t>
      </w:r>
      <w:r w:rsidRPr="008C79F5">
        <w:t>запроса предложений</w:t>
      </w:r>
      <w:r w:rsidR="001E36D5" w:rsidRPr="008C79F5">
        <w:t xml:space="preserve">, заявке на участие в </w:t>
      </w:r>
      <w:r w:rsidR="00AF5788">
        <w:t>запросе предложений</w:t>
      </w:r>
      <w:r w:rsidR="001E36D5" w:rsidRPr="008C79F5">
        <w:t xml:space="preserve"> которого присвоен второй номер, подписанного контракта с приложением документов, подтверждающих предоставление обеспечения исполнения контракта, Государственный заказчик подписывает контракт и передает один экземпляр контракта лицу, с которым заключен контракт, или его представителю</w:t>
      </w:r>
      <w:r w:rsidRPr="008C79F5">
        <w:t>,</w:t>
      </w:r>
      <w:r w:rsidR="001E36D5" w:rsidRPr="008C79F5">
        <w:t xml:space="preserve"> либо направ</w:t>
      </w:r>
      <w:r w:rsidRPr="008C79F5">
        <w:t>ляет</w:t>
      </w:r>
      <w:r w:rsidR="001E36D5" w:rsidRPr="008C79F5">
        <w:t xml:space="preserve"> один экземпляр контракта по почте лицу, с которым заключен контракт. </w:t>
      </w:r>
    </w:p>
    <w:p w:rsidR="00BC45F0" w:rsidRPr="008C79F5" w:rsidRDefault="006534BC" w:rsidP="008C79F5">
      <w:pPr>
        <w:widowControl w:val="0"/>
        <w:autoSpaceDE w:val="0"/>
        <w:autoSpaceDN w:val="0"/>
        <w:adjustRightInd w:val="0"/>
        <w:ind w:firstLine="567"/>
        <w:jc w:val="both"/>
      </w:pPr>
      <w:bookmarkStart w:id="19" w:name="sub_83210"/>
      <w:r w:rsidRPr="008C79F5">
        <w:t>2</w:t>
      </w:r>
      <w:r w:rsidR="008C79F5" w:rsidRPr="008C79F5">
        <w:t>1</w:t>
      </w:r>
      <w:r w:rsidR="00BC45F0" w:rsidRPr="008C79F5">
        <w:t>.</w:t>
      </w:r>
      <w:r w:rsidR="006D1CBE">
        <w:t>6</w:t>
      </w:r>
      <w:r w:rsidR="00BC45F0" w:rsidRPr="008C79F5">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частью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частью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CA1001" w:rsidRPr="008C79F5" w:rsidRDefault="00CA1001" w:rsidP="008C79F5">
      <w:pPr>
        <w:widowControl w:val="0"/>
        <w:autoSpaceDE w:val="0"/>
        <w:autoSpaceDN w:val="0"/>
        <w:adjustRightInd w:val="0"/>
        <w:ind w:firstLine="567"/>
        <w:jc w:val="both"/>
      </w:pPr>
    </w:p>
    <w:bookmarkEnd w:id="19"/>
    <w:p w:rsidR="001A1CF2" w:rsidRPr="008C79F5" w:rsidRDefault="001A1CF2" w:rsidP="008C79F5">
      <w:pPr>
        <w:autoSpaceDE w:val="0"/>
        <w:autoSpaceDN w:val="0"/>
        <w:adjustRightInd w:val="0"/>
        <w:ind w:firstLine="567"/>
        <w:jc w:val="both"/>
        <w:rPr>
          <w:b/>
        </w:rPr>
      </w:pPr>
      <w:r w:rsidRPr="008C79F5">
        <w:rPr>
          <w:b/>
        </w:rPr>
        <w:t>2</w:t>
      </w:r>
      <w:r w:rsidR="008C79F5" w:rsidRPr="008C79F5">
        <w:rPr>
          <w:b/>
        </w:rPr>
        <w:t>2</w:t>
      </w:r>
      <w:r w:rsidRPr="008C79F5">
        <w:rPr>
          <w:b/>
        </w:rPr>
        <w:t>. И</w:t>
      </w:r>
      <w:r w:rsidRPr="008C79F5">
        <w:rPr>
          <w:b/>
          <w:bCs/>
        </w:rPr>
        <w:t>нформация о возможности Государственного заказчика изменить условия контракта</w:t>
      </w:r>
      <w:r w:rsidRPr="008C79F5">
        <w:rPr>
          <w:b/>
        </w:rPr>
        <w:t>.</w:t>
      </w:r>
    </w:p>
    <w:p w:rsidR="001A1CF2" w:rsidRDefault="001A1CF2" w:rsidP="008C79F5">
      <w:pPr>
        <w:widowControl w:val="0"/>
        <w:tabs>
          <w:tab w:val="left" w:pos="360"/>
          <w:tab w:val="num" w:pos="1260"/>
        </w:tabs>
        <w:ind w:firstLine="567"/>
        <w:jc w:val="both"/>
      </w:pPr>
      <w:r w:rsidRPr="008C79F5">
        <w:t>2</w:t>
      </w:r>
      <w:r w:rsidR="008C79F5" w:rsidRPr="008C79F5">
        <w:t>2</w:t>
      </w:r>
      <w:r w:rsidRPr="008C79F5">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194B09" w:rsidRPr="008C79F5" w:rsidRDefault="00194B09" w:rsidP="008C79F5">
      <w:pPr>
        <w:widowControl w:val="0"/>
        <w:tabs>
          <w:tab w:val="left" w:pos="360"/>
          <w:tab w:val="num" w:pos="1260"/>
        </w:tabs>
        <w:ind w:firstLine="567"/>
        <w:jc w:val="both"/>
      </w:pPr>
      <w:r w:rsidRPr="00194B09">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9A79B7" w:rsidRPr="008C79F5" w:rsidRDefault="009A79B7" w:rsidP="008C79F5">
      <w:pPr>
        <w:widowControl w:val="0"/>
        <w:tabs>
          <w:tab w:val="left" w:pos="360"/>
          <w:tab w:val="num" w:pos="1260"/>
        </w:tabs>
        <w:ind w:firstLine="567"/>
        <w:jc w:val="both"/>
      </w:pPr>
      <w:r w:rsidRPr="008C79F5">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A79B7" w:rsidRPr="008C79F5" w:rsidRDefault="009A79B7" w:rsidP="008C79F5">
      <w:pPr>
        <w:widowControl w:val="0"/>
        <w:tabs>
          <w:tab w:val="left" w:pos="360"/>
          <w:tab w:val="num" w:pos="1260"/>
        </w:tabs>
        <w:ind w:firstLine="567"/>
        <w:jc w:val="both"/>
      </w:pPr>
      <w:r w:rsidRPr="008C79F5">
        <w:t>б) если по предложению Государственного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A1CF2" w:rsidRPr="008C79F5" w:rsidRDefault="001A1CF2" w:rsidP="008C79F5">
      <w:pPr>
        <w:widowControl w:val="0"/>
        <w:tabs>
          <w:tab w:val="left" w:pos="360"/>
          <w:tab w:val="num" w:pos="1260"/>
        </w:tabs>
        <w:ind w:firstLine="567"/>
        <w:jc w:val="both"/>
      </w:pPr>
      <w:r w:rsidRPr="008C79F5">
        <w:t>2</w:t>
      </w:r>
      <w:r w:rsidR="008C79F5" w:rsidRPr="008C79F5">
        <w:t>2</w:t>
      </w:r>
      <w:r w:rsidRPr="008C79F5">
        <w:t>.2. При исполнении контракта не допускается перемена исполнителя, за исключением случая,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w:t>
      </w:r>
    </w:p>
    <w:p w:rsidR="001A1CF2" w:rsidRPr="008C79F5" w:rsidRDefault="009A79B7" w:rsidP="008C79F5">
      <w:pPr>
        <w:widowControl w:val="0"/>
        <w:tabs>
          <w:tab w:val="left" w:pos="360"/>
          <w:tab w:val="num" w:pos="1260"/>
        </w:tabs>
        <w:ind w:firstLine="567"/>
        <w:jc w:val="both"/>
      </w:pPr>
      <w:r w:rsidRPr="008C79F5">
        <w:t>2</w:t>
      </w:r>
      <w:r w:rsidR="008C79F5" w:rsidRPr="008C79F5">
        <w:t>2</w:t>
      </w:r>
      <w:r w:rsidR="001A1CF2" w:rsidRPr="008C79F5">
        <w:t>.3. В случае перемены Государственного заказчика права и обязанности Государственного заказчика, предусмотренные контрактом, переходят к новому заказчику.</w:t>
      </w:r>
    </w:p>
    <w:p w:rsidR="001A1CF2" w:rsidRPr="008C79F5" w:rsidRDefault="001A1CF2" w:rsidP="008C79F5">
      <w:pPr>
        <w:widowControl w:val="0"/>
        <w:tabs>
          <w:tab w:val="left" w:pos="360"/>
          <w:tab w:val="num" w:pos="1260"/>
        </w:tabs>
        <w:ind w:firstLine="567"/>
        <w:jc w:val="both"/>
      </w:pPr>
      <w:r w:rsidRPr="008C79F5">
        <w:lastRenderedPageBreak/>
        <w:t>2</w:t>
      </w:r>
      <w:r w:rsidR="008C79F5" w:rsidRPr="008C79F5">
        <w:t>2</w:t>
      </w:r>
      <w:r w:rsidRPr="008C79F5">
        <w:t xml:space="preserve">.4. При исполнении контракта по согласованию Государственного заказчика с исполнителем допускается </w:t>
      </w:r>
      <w:r w:rsidR="00834EA6" w:rsidRPr="008C79F5">
        <w:t>оказание услуг</w:t>
      </w:r>
      <w:r w:rsidRPr="008C79F5">
        <w:t>, качество которых является улучшенным по сравнению с качеством, указанным в контракте. В этом случае соответствующие изменения вносятся Государственным заказчиком в реестр контрактов, заключенных Государственным заказчиком.</w:t>
      </w:r>
    </w:p>
    <w:p w:rsidR="00E9772C" w:rsidRPr="008C79F5" w:rsidRDefault="00E9772C" w:rsidP="008C79F5">
      <w:pPr>
        <w:widowControl w:val="0"/>
        <w:tabs>
          <w:tab w:val="left" w:pos="360"/>
          <w:tab w:val="num" w:pos="1260"/>
        </w:tabs>
        <w:ind w:firstLine="567"/>
        <w:jc w:val="both"/>
      </w:pPr>
    </w:p>
    <w:p w:rsidR="00E9772C" w:rsidRPr="008C79F5" w:rsidRDefault="00E9772C" w:rsidP="008C79F5">
      <w:pPr>
        <w:autoSpaceDE w:val="0"/>
        <w:autoSpaceDN w:val="0"/>
        <w:adjustRightInd w:val="0"/>
        <w:ind w:firstLine="567"/>
        <w:jc w:val="both"/>
        <w:outlineLvl w:val="0"/>
        <w:rPr>
          <w:b/>
          <w:bCs/>
        </w:rPr>
      </w:pPr>
      <w:r w:rsidRPr="008C79F5">
        <w:rPr>
          <w:b/>
        </w:rPr>
        <w:t>2</w:t>
      </w:r>
      <w:r w:rsidR="008C79F5" w:rsidRPr="008C79F5">
        <w:rPr>
          <w:b/>
        </w:rPr>
        <w:t>3</w:t>
      </w:r>
      <w:r w:rsidRPr="008C79F5">
        <w:rPr>
          <w:b/>
        </w:rPr>
        <w:t xml:space="preserve">. </w:t>
      </w:r>
      <w:r w:rsidRPr="008C79F5">
        <w:rPr>
          <w:b/>
          <w:bCs/>
        </w:rPr>
        <w:t>Расторжение контракта.</w:t>
      </w:r>
    </w:p>
    <w:p w:rsidR="00E9772C" w:rsidRPr="008C79F5" w:rsidRDefault="00E9772C" w:rsidP="008C79F5">
      <w:pPr>
        <w:widowControl w:val="0"/>
        <w:tabs>
          <w:tab w:val="left" w:pos="360"/>
          <w:tab w:val="num" w:pos="1260"/>
        </w:tabs>
        <w:ind w:firstLine="567"/>
        <w:jc w:val="both"/>
      </w:pPr>
      <w:r w:rsidRPr="008C79F5">
        <w:t>2</w:t>
      </w:r>
      <w:r w:rsidR="008C79F5" w:rsidRPr="008C79F5">
        <w:t>3</w:t>
      </w:r>
      <w:r w:rsidRPr="008C79F5">
        <w:t>.1.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9772C" w:rsidRPr="008C79F5" w:rsidRDefault="00E05E34" w:rsidP="008C79F5">
      <w:pPr>
        <w:widowControl w:val="0"/>
        <w:tabs>
          <w:tab w:val="left" w:pos="360"/>
          <w:tab w:val="num" w:pos="1260"/>
        </w:tabs>
        <w:ind w:firstLine="567"/>
        <w:jc w:val="both"/>
      </w:pPr>
      <w:r w:rsidRPr="008C79F5">
        <w:t>2</w:t>
      </w:r>
      <w:r w:rsidR="008C79F5" w:rsidRPr="008C79F5">
        <w:t>3</w:t>
      </w:r>
      <w:r w:rsidR="00E9772C" w:rsidRPr="008C79F5">
        <w:t xml:space="preserve">.2. </w:t>
      </w:r>
      <w:r w:rsidR="00AE290E" w:rsidRPr="008C79F5">
        <w:t xml:space="preserve">В случае, если указано в </w:t>
      </w:r>
      <w:r w:rsidR="00AE290E" w:rsidRPr="008C79F5">
        <w:rPr>
          <w:b/>
          <w:i/>
        </w:rPr>
        <w:t>Информационной карте запроса предложений</w:t>
      </w:r>
      <w:r w:rsidR="00AE290E" w:rsidRPr="008C79F5">
        <w:t xml:space="preserve"> Государственный </w:t>
      </w:r>
      <w:r w:rsidR="00E9772C" w:rsidRPr="008C79F5">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E9772C" w:rsidRPr="008C79F5" w:rsidRDefault="00E05E34" w:rsidP="008C79F5">
      <w:pPr>
        <w:autoSpaceDE w:val="0"/>
        <w:autoSpaceDN w:val="0"/>
        <w:adjustRightInd w:val="0"/>
        <w:ind w:firstLine="567"/>
        <w:jc w:val="both"/>
        <w:outlineLvl w:val="0"/>
      </w:pPr>
      <w:r w:rsidRPr="008C79F5">
        <w:t>2</w:t>
      </w:r>
      <w:r w:rsidR="008C79F5" w:rsidRPr="008C79F5">
        <w:t>3</w:t>
      </w:r>
      <w:r w:rsidR="00E9772C" w:rsidRPr="008C79F5">
        <w:t xml:space="preserve">.3.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настоящей документацией о закупке требованиям к </w:t>
      </w:r>
      <w:r w:rsidRPr="008C79F5">
        <w:t>у</w:t>
      </w:r>
      <w:r w:rsidR="00E9772C" w:rsidRPr="008C79F5">
        <w:t xml:space="preserve">частникам закупки или предоставил недостоверную информацию о своем соответствии таким требованиям, что позволило ему стать победителем </w:t>
      </w:r>
      <w:r w:rsidRPr="008C79F5">
        <w:t>определения поставщика (подрядчика, исполнителя).</w:t>
      </w:r>
    </w:p>
    <w:p w:rsidR="001A1CF2" w:rsidRPr="001A1CF2" w:rsidRDefault="001A1CF2" w:rsidP="00F853B2">
      <w:pPr>
        <w:widowControl w:val="0"/>
        <w:autoSpaceDE w:val="0"/>
        <w:autoSpaceDN w:val="0"/>
        <w:adjustRightInd w:val="0"/>
        <w:ind w:firstLine="709"/>
        <w:jc w:val="both"/>
        <w:rPr>
          <w:color w:val="002060"/>
        </w:rPr>
      </w:pPr>
    </w:p>
    <w:p w:rsidR="001A1CF2" w:rsidRPr="001A1CF2" w:rsidRDefault="001A1CF2" w:rsidP="00D24492">
      <w:pPr>
        <w:widowControl w:val="0"/>
        <w:autoSpaceDE w:val="0"/>
        <w:autoSpaceDN w:val="0"/>
        <w:adjustRightInd w:val="0"/>
        <w:ind w:firstLine="709"/>
        <w:jc w:val="both"/>
        <w:rPr>
          <w:color w:val="002060"/>
        </w:rPr>
      </w:pPr>
    </w:p>
    <w:p w:rsidR="001A1CF2" w:rsidRPr="009D1BC7" w:rsidRDefault="001A1CF2" w:rsidP="00D24492">
      <w:pPr>
        <w:widowControl w:val="0"/>
        <w:autoSpaceDE w:val="0"/>
        <w:autoSpaceDN w:val="0"/>
        <w:adjustRightInd w:val="0"/>
        <w:ind w:firstLine="709"/>
        <w:jc w:val="both"/>
        <w:rPr>
          <w:color w:val="215868" w:themeColor="accent5" w:themeShade="80"/>
        </w:rPr>
      </w:pPr>
    </w:p>
    <w:p w:rsidR="00BC45F0" w:rsidRPr="00760940" w:rsidRDefault="00BC45F0" w:rsidP="00167CA3">
      <w:pPr>
        <w:pStyle w:val="ConsTitle"/>
        <w:widowControl/>
        <w:ind w:right="0"/>
        <w:jc w:val="center"/>
        <w:rPr>
          <w:rFonts w:ascii="Times New Roman" w:hAnsi="Times New Roman"/>
          <w:sz w:val="24"/>
          <w:szCs w:val="24"/>
        </w:rPr>
      </w:pPr>
      <w:r w:rsidRPr="00AB0E07">
        <w:rPr>
          <w:rFonts w:ascii="Times New Roman" w:hAnsi="Times New Roman"/>
          <w:sz w:val="24"/>
          <w:szCs w:val="24"/>
        </w:rPr>
        <w:br w:type="page"/>
      </w:r>
      <w:r w:rsidRPr="00760940">
        <w:rPr>
          <w:rFonts w:ascii="Times New Roman" w:hAnsi="Times New Roman"/>
          <w:sz w:val="24"/>
          <w:szCs w:val="24"/>
          <w:lang w:val="en-US"/>
        </w:rPr>
        <w:lastRenderedPageBreak/>
        <w:t>II</w:t>
      </w:r>
      <w:r w:rsidRPr="00760940">
        <w:rPr>
          <w:rFonts w:ascii="Times New Roman" w:hAnsi="Times New Roman"/>
          <w:sz w:val="24"/>
          <w:szCs w:val="24"/>
        </w:rPr>
        <w:t>. ИНФОРМАЦИОННАЯ КАРТА ЗАПРОСА ПРЕДЛОЖЕНИЙ</w:t>
      </w:r>
    </w:p>
    <w:p w:rsidR="00BC45F0" w:rsidRPr="00760940" w:rsidRDefault="00BC45F0" w:rsidP="00D24492">
      <w:pPr>
        <w:pStyle w:val="ConsTitle"/>
        <w:widowControl/>
        <w:ind w:right="0"/>
        <w:jc w:val="both"/>
        <w:rPr>
          <w:rFonts w:ascii="Times New Roman" w:hAnsi="Times New Roman"/>
          <w:szCs w:val="16"/>
        </w:rPr>
      </w:pPr>
    </w:p>
    <w:p w:rsidR="00BC45F0" w:rsidRPr="00760940" w:rsidRDefault="00BC45F0" w:rsidP="00D24492">
      <w:pPr>
        <w:pStyle w:val="ConsTitle"/>
        <w:widowControl/>
        <w:ind w:right="0"/>
        <w:jc w:val="both"/>
        <w:rPr>
          <w:rFonts w:ascii="Times New Roman" w:hAnsi="Times New Roman"/>
          <w:szCs w:val="16"/>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716"/>
        <w:gridCol w:w="6303"/>
      </w:tblGrid>
      <w:tr w:rsidR="000C5315" w:rsidRPr="00760940" w:rsidTr="00F37D23">
        <w:tc>
          <w:tcPr>
            <w:tcW w:w="230" w:type="pct"/>
          </w:tcPr>
          <w:p w:rsidR="00BC45F0" w:rsidRPr="00760940" w:rsidRDefault="00BC45F0" w:rsidP="00D24492">
            <w:pPr>
              <w:pStyle w:val="ConsTitle"/>
              <w:widowControl/>
              <w:ind w:right="0"/>
              <w:jc w:val="both"/>
              <w:rPr>
                <w:rFonts w:ascii="Times New Roman" w:hAnsi="Times New Roman"/>
                <w:sz w:val="24"/>
                <w:szCs w:val="24"/>
              </w:rPr>
            </w:pPr>
            <w:r w:rsidRPr="00760940">
              <w:rPr>
                <w:rFonts w:ascii="Times New Roman" w:hAnsi="Times New Roman"/>
                <w:sz w:val="24"/>
                <w:szCs w:val="24"/>
              </w:rPr>
              <w:t>№</w:t>
            </w:r>
          </w:p>
        </w:tc>
        <w:tc>
          <w:tcPr>
            <w:tcW w:w="1676" w:type="pct"/>
          </w:tcPr>
          <w:p w:rsidR="00BC45F0" w:rsidRPr="00760940" w:rsidRDefault="00BC45F0" w:rsidP="00D24492">
            <w:pPr>
              <w:pStyle w:val="ConsTitle"/>
              <w:widowControl/>
              <w:ind w:right="0"/>
              <w:jc w:val="both"/>
              <w:rPr>
                <w:rFonts w:ascii="Times New Roman" w:hAnsi="Times New Roman"/>
                <w:sz w:val="24"/>
                <w:szCs w:val="24"/>
              </w:rPr>
            </w:pPr>
            <w:r w:rsidRPr="00760940">
              <w:rPr>
                <w:rFonts w:ascii="Times New Roman" w:hAnsi="Times New Roman"/>
                <w:sz w:val="24"/>
                <w:szCs w:val="24"/>
              </w:rPr>
              <w:t>Наименование пункта</w:t>
            </w:r>
          </w:p>
        </w:tc>
        <w:tc>
          <w:tcPr>
            <w:tcW w:w="3094" w:type="pct"/>
            <w:tcBorders>
              <w:bottom w:val="single" w:sz="4" w:space="0" w:color="auto"/>
            </w:tcBorders>
          </w:tcPr>
          <w:p w:rsidR="00BC45F0" w:rsidRPr="00760940" w:rsidRDefault="00BC45F0" w:rsidP="00D24492">
            <w:pPr>
              <w:pStyle w:val="ConsNormal"/>
              <w:widowControl/>
              <w:ind w:right="0" w:firstLine="0"/>
              <w:jc w:val="both"/>
              <w:rPr>
                <w:rFonts w:ascii="Times New Roman" w:hAnsi="Times New Roman"/>
                <w:b/>
                <w:sz w:val="24"/>
                <w:szCs w:val="24"/>
              </w:rPr>
            </w:pPr>
            <w:r w:rsidRPr="00760940">
              <w:rPr>
                <w:rFonts w:ascii="Times New Roman" w:hAnsi="Times New Roman"/>
                <w:b/>
                <w:sz w:val="24"/>
                <w:szCs w:val="24"/>
              </w:rPr>
              <w:t>Описание</w:t>
            </w:r>
          </w:p>
        </w:tc>
      </w:tr>
      <w:tr w:rsidR="000C5315" w:rsidRPr="009D1388" w:rsidTr="00F37D23">
        <w:tc>
          <w:tcPr>
            <w:tcW w:w="230" w:type="pct"/>
          </w:tcPr>
          <w:p w:rsidR="00167CA3" w:rsidRPr="003F122F" w:rsidRDefault="003F122F" w:rsidP="00D24492">
            <w:pPr>
              <w:pStyle w:val="ConsTitle"/>
              <w:widowControl/>
              <w:ind w:right="0"/>
              <w:jc w:val="both"/>
              <w:rPr>
                <w:rFonts w:ascii="Times New Roman" w:hAnsi="Times New Roman"/>
                <w:sz w:val="24"/>
                <w:szCs w:val="24"/>
              </w:rPr>
            </w:pPr>
            <w:r w:rsidRPr="003F122F">
              <w:rPr>
                <w:rFonts w:ascii="Times New Roman" w:hAnsi="Times New Roman"/>
                <w:sz w:val="24"/>
                <w:szCs w:val="24"/>
              </w:rPr>
              <w:t>2.</w:t>
            </w:r>
            <w:r w:rsidR="00167CA3" w:rsidRPr="003F122F">
              <w:rPr>
                <w:rFonts w:ascii="Times New Roman" w:hAnsi="Times New Roman"/>
                <w:sz w:val="24"/>
                <w:szCs w:val="24"/>
              </w:rPr>
              <w:t>1.</w:t>
            </w:r>
            <w:r w:rsidRPr="003F122F">
              <w:rPr>
                <w:rFonts w:ascii="Times New Roman" w:hAnsi="Times New Roman"/>
                <w:sz w:val="24"/>
                <w:szCs w:val="24"/>
              </w:rPr>
              <w:t>, 14.3.</w:t>
            </w:r>
          </w:p>
        </w:tc>
        <w:tc>
          <w:tcPr>
            <w:tcW w:w="1676" w:type="pct"/>
          </w:tcPr>
          <w:p w:rsidR="00167CA3" w:rsidRPr="00F932D7" w:rsidRDefault="00167CA3" w:rsidP="00D24492">
            <w:pPr>
              <w:pStyle w:val="ConsTitle"/>
              <w:widowControl/>
              <w:ind w:right="0"/>
              <w:jc w:val="both"/>
              <w:rPr>
                <w:rFonts w:ascii="Times New Roman" w:hAnsi="Times New Roman"/>
                <w:sz w:val="24"/>
                <w:szCs w:val="24"/>
              </w:rPr>
            </w:pPr>
            <w:r w:rsidRPr="00F932D7">
              <w:rPr>
                <w:rFonts w:ascii="Times New Roman" w:hAnsi="Times New Roman"/>
                <w:sz w:val="24"/>
                <w:szCs w:val="24"/>
              </w:rPr>
              <w:t>Наименование Государственного заказчика, его место нахождения, почтовый адрес, адрес электронной почты, номер контактного телефона, ответственное должностное лицо</w:t>
            </w:r>
          </w:p>
        </w:tc>
        <w:tc>
          <w:tcPr>
            <w:tcW w:w="3094" w:type="pct"/>
            <w:tcBorders>
              <w:bottom w:val="single" w:sz="4" w:space="0" w:color="auto"/>
            </w:tcBorders>
          </w:tcPr>
          <w:p w:rsidR="00167CA3" w:rsidRPr="00F932D7" w:rsidRDefault="00167CA3" w:rsidP="00167CA3">
            <w:pPr>
              <w:widowControl w:val="0"/>
              <w:autoSpaceDE w:val="0"/>
              <w:autoSpaceDN w:val="0"/>
              <w:adjustRightInd w:val="0"/>
            </w:pPr>
            <w:r w:rsidRPr="00F932D7">
              <w:t>Министерство Российской Федерации по развитию Дальнего Востока.</w:t>
            </w:r>
          </w:p>
          <w:p w:rsidR="00167CA3" w:rsidRPr="00F932D7" w:rsidRDefault="00167CA3" w:rsidP="00167CA3">
            <w:pPr>
              <w:widowControl w:val="0"/>
              <w:autoSpaceDE w:val="0"/>
              <w:autoSpaceDN w:val="0"/>
              <w:adjustRightInd w:val="0"/>
            </w:pPr>
            <w:r w:rsidRPr="00F932D7">
              <w:t xml:space="preserve">Место нахождения, почтовый адрес: </w:t>
            </w:r>
            <w:smartTag w:uri="urn:schemas-microsoft-com:office:smarttags" w:element="metricconverter">
              <w:smartTagPr>
                <w:attr w:name="ProductID" w:val="109544, г"/>
              </w:smartTagPr>
              <w:r w:rsidRPr="00F932D7">
                <w:t>109544, г</w:t>
              </w:r>
            </w:smartTag>
            <w:r w:rsidRPr="00F932D7">
              <w:t>. Москва, ул. Школьная, д. 25.</w:t>
            </w:r>
          </w:p>
          <w:p w:rsidR="00167CA3" w:rsidRPr="00365CE5" w:rsidRDefault="00167CA3" w:rsidP="00167CA3">
            <w:pPr>
              <w:widowControl w:val="0"/>
              <w:autoSpaceDE w:val="0"/>
              <w:autoSpaceDN w:val="0"/>
              <w:adjustRightInd w:val="0"/>
            </w:pPr>
            <w:r w:rsidRPr="00F932D7">
              <w:t>Адрес электронной почты:</w:t>
            </w:r>
            <w:r w:rsidRPr="00F932D7">
              <w:rPr>
                <w:b/>
              </w:rPr>
              <w:t xml:space="preserve"> </w:t>
            </w:r>
            <w:r w:rsidR="00365CE5" w:rsidRPr="00365CE5">
              <w:rPr>
                <w:rStyle w:val="a7"/>
                <w:color w:val="auto"/>
                <w:lang w:val="en-US"/>
              </w:rPr>
              <w:t>a</w:t>
            </w:r>
            <w:r w:rsidR="00365CE5" w:rsidRPr="00365CE5">
              <w:rPr>
                <w:rStyle w:val="a7"/>
                <w:color w:val="auto"/>
              </w:rPr>
              <w:t>.</w:t>
            </w:r>
            <w:r w:rsidR="00365CE5" w:rsidRPr="00365CE5">
              <w:rPr>
                <w:rStyle w:val="a7"/>
                <w:color w:val="auto"/>
                <w:lang w:val="en-US"/>
              </w:rPr>
              <w:t>shevlyakov</w:t>
            </w:r>
            <w:r w:rsidR="00365CE5" w:rsidRPr="00365CE5">
              <w:rPr>
                <w:rStyle w:val="a7"/>
                <w:color w:val="auto"/>
              </w:rPr>
              <w:t>@</w:t>
            </w:r>
            <w:r w:rsidR="00365CE5" w:rsidRPr="00365CE5">
              <w:rPr>
                <w:rStyle w:val="a7"/>
                <w:color w:val="auto"/>
                <w:lang w:val="en-US"/>
              </w:rPr>
              <w:t>minvostokrazvitia</w:t>
            </w:r>
            <w:r w:rsidR="00365CE5" w:rsidRPr="00365CE5">
              <w:rPr>
                <w:rStyle w:val="a7"/>
                <w:color w:val="auto"/>
              </w:rPr>
              <w:t>.</w:t>
            </w:r>
            <w:r w:rsidR="00365CE5" w:rsidRPr="00365CE5">
              <w:rPr>
                <w:rStyle w:val="a7"/>
                <w:color w:val="auto"/>
                <w:lang w:val="en-US"/>
              </w:rPr>
              <w:t>ru</w:t>
            </w:r>
            <w:r w:rsidR="00365CE5">
              <w:rPr>
                <w:rStyle w:val="a7"/>
                <w:color w:val="auto"/>
              </w:rPr>
              <w:t>.</w:t>
            </w:r>
          </w:p>
          <w:p w:rsidR="00167CA3" w:rsidRPr="00F932D7" w:rsidRDefault="00167CA3" w:rsidP="00167CA3">
            <w:pPr>
              <w:widowControl w:val="0"/>
              <w:autoSpaceDE w:val="0"/>
              <w:autoSpaceDN w:val="0"/>
              <w:adjustRightInd w:val="0"/>
            </w:pPr>
            <w:r w:rsidRPr="00F932D7">
              <w:t>Номер контактного телефона: (499) 605-19-10 (доб. 4050).</w:t>
            </w:r>
          </w:p>
          <w:p w:rsidR="00167CA3" w:rsidRPr="00F932D7" w:rsidRDefault="00167CA3" w:rsidP="00167CA3">
            <w:pPr>
              <w:pStyle w:val="ConsNormal"/>
              <w:widowControl/>
              <w:ind w:right="0" w:firstLine="0"/>
              <w:jc w:val="both"/>
              <w:rPr>
                <w:rFonts w:ascii="Times New Roman" w:hAnsi="Times New Roman"/>
                <w:b/>
                <w:sz w:val="24"/>
                <w:szCs w:val="24"/>
              </w:rPr>
            </w:pPr>
            <w:r w:rsidRPr="00F932D7">
              <w:rPr>
                <w:rFonts w:ascii="Times New Roman" w:hAnsi="Times New Roman"/>
                <w:sz w:val="24"/>
                <w:szCs w:val="24"/>
              </w:rPr>
              <w:t>Ответственное должностное лицо: Шевляков Александр Васильевич</w:t>
            </w:r>
          </w:p>
        </w:tc>
      </w:tr>
      <w:tr w:rsidR="000C5315" w:rsidRPr="009D1388" w:rsidTr="00F37D23">
        <w:tc>
          <w:tcPr>
            <w:tcW w:w="230" w:type="pct"/>
          </w:tcPr>
          <w:p w:rsidR="00BC45F0" w:rsidRPr="003F122F" w:rsidRDefault="003F122F" w:rsidP="00167CA3">
            <w:pPr>
              <w:pStyle w:val="ConsTitle"/>
              <w:widowControl/>
              <w:ind w:right="0"/>
              <w:jc w:val="both"/>
              <w:rPr>
                <w:rFonts w:ascii="Times New Roman" w:hAnsi="Times New Roman"/>
                <w:sz w:val="24"/>
                <w:szCs w:val="24"/>
              </w:rPr>
            </w:pPr>
            <w:r w:rsidRPr="003F122F">
              <w:rPr>
                <w:rFonts w:ascii="Times New Roman" w:hAnsi="Times New Roman"/>
                <w:sz w:val="24"/>
                <w:szCs w:val="24"/>
              </w:rPr>
              <w:t>3.1</w:t>
            </w:r>
            <w:r w:rsidR="00167CA3" w:rsidRPr="003F122F">
              <w:rPr>
                <w:rFonts w:ascii="Times New Roman" w:hAnsi="Times New Roman"/>
                <w:sz w:val="24"/>
                <w:szCs w:val="24"/>
              </w:rPr>
              <w:t>.</w:t>
            </w:r>
          </w:p>
        </w:tc>
        <w:tc>
          <w:tcPr>
            <w:tcW w:w="1676" w:type="pct"/>
          </w:tcPr>
          <w:p w:rsidR="00BC45F0" w:rsidRPr="00F932D7" w:rsidRDefault="00BC45F0" w:rsidP="00D24492">
            <w:pPr>
              <w:pStyle w:val="ConsTitle"/>
              <w:widowControl/>
              <w:ind w:right="0"/>
              <w:jc w:val="both"/>
              <w:rPr>
                <w:rFonts w:ascii="Times New Roman" w:hAnsi="Times New Roman"/>
                <w:sz w:val="24"/>
                <w:szCs w:val="24"/>
              </w:rPr>
            </w:pPr>
            <w:r w:rsidRPr="00F932D7">
              <w:rPr>
                <w:rFonts w:ascii="Times New Roman" w:hAnsi="Times New Roman"/>
                <w:sz w:val="24"/>
                <w:szCs w:val="24"/>
              </w:rPr>
              <w:t>Наименование объекта закупки</w:t>
            </w:r>
          </w:p>
        </w:tc>
        <w:tc>
          <w:tcPr>
            <w:tcW w:w="3094" w:type="pct"/>
            <w:tcBorders>
              <w:bottom w:val="single" w:sz="4" w:space="0" w:color="auto"/>
            </w:tcBorders>
          </w:tcPr>
          <w:p w:rsidR="00BC45F0" w:rsidRDefault="00167CA3" w:rsidP="00D24492">
            <w:pPr>
              <w:pStyle w:val="ConsNormal"/>
              <w:widowControl/>
              <w:ind w:right="0" w:firstLine="0"/>
              <w:jc w:val="both"/>
              <w:rPr>
                <w:rFonts w:ascii="Times New Roman" w:hAnsi="Times New Roman"/>
                <w:bCs/>
                <w:sz w:val="24"/>
                <w:szCs w:val="24"/>
              </w:rPr>
            </w:pPr>
            <w:r w:rsidRPr="00F932D7">
              <w:rPr>
                <w:rFonts w:ascii="Times New Roman" w:hAnsi="Times New Roman"/>
                <w:bCs/>
                <w:sz w:val="24"/>
                <w:szCs w:val="24"/>
              </w:rPr>
              <w:t>Аренда недвижимого имущества в г. Москва (далее - Услуги).</w:t>
            </w:r>
          </w:p>
          <w:p w:rsidR="00EA34EB" w:rsidRPr="00F932D7" w:rsidRDefault="00EA34EB" w:rsidP="00D24492">
            <w:pPr>
              <w:pStyle w:val="ConsNormal"/>
              <w:widowControl/>
              <w:ind w:right="0" w:firstLine="0"/>
              <w:jc w:val="both"/>
              <w:rPr>
                <w:rFonts w:ascii="Times New Roman" w:hAnsi="Times New Roman"/>
                <w:bCs/>
                <w:sz w:val="24"/>
                <w:szCs w:val="24"/>
              </w:rPr>
            </w:pPr>
            <w:r w:rsidRPr="00EA34EB">
              <w:rPr>
                <w:rFonts w:ascii="Times New Roman" w:hAnsi="Times New Roman"/>
                <w:bCs/>
                <w:sz w:val="24"/>
                <w:szCs w:val="24"/>
              </w:rPr>
              <w:t xml:space="preserve">Отдельно стоящее здание общей площадью </w:t>
            </w:r>
            <w:r w:rsidR="00434D18" w:rsidRPr="00434D18">
              <w:rPr>
                <w:rFonts w:ascii="Times New Roman" w:hAnsi="Times New Roman"/>
                <w:bCs/>
                <w:sz w:val="24"/>
                <w:szCs w:val="24"/>
              </w:rPr>
              <w:t>не менее 2 000 не более 3 000 кв.м</w:t>
            </w:r>
            <w:r w:rsidRPr="00EA34EB">
              <w:rPr>
                <w:rFonts w:ascii="Times New Roman" w:hAnsi="Times New Roman"/>
                <w:bCs/>
                <w:sz w:val="24"/>
                <w:szCs w:val="24"/>
              </w:rPr>
              <w:t>, с финишной отделкой</w:t>
            </w:r>
            <w:r>
              <w:rPr>
                <w:rFonts w:ascii="Times New Roman" w:hAnsi="Times New Roman"/>
                <w:bCs/>
                <w:sz w:val="24"/>
                <w:szCs w:val="24"/>
              </w:rPr>
              <w:t>.</w:t>
            </w:r>
          </w:p>
          <w:p w:rsidR="00167CA3" w:rsidRPr="00F932D7" w:rsidRDefault="00167CA3" w:rsidP="00167CA3">
            <w:pPr>
              <w:pStyle w:val="ConsNormal"/>
              <w:widowControl/>
              <w:ind w:right="0" w:firstLine="0"/>
              <w:jc w:val="both"/>
              <w:rPr>
                <w:rFonts w:ascii="Times New Roman" w:hAnsi="Times New Roman"/>
                <w:sz w:val="24"/>
                <w:szCs w:val="24"/>
              </w:rPr>
            </w:pPr>
            <w:r w:rsidRPr="00F932D7">
              <w:rPr>
                <w:rFonts w:ascii="Times New Roman" w:hAnsi="Times New Roman"/>
                <w:sz w:val="24"/>
                <w:szCs w:val="24"/>
              </w:rPr>
              <w:t xml:space="preserve">Описание объекта закупки: приведено в части </w:t>
            </w:r>
            <w:r w:rsidRPr="00DF4964">
              <w:rPr>
                <w:rFonts w:ascii="Times New Roman" w:hAnsi="Times New Roman"/>
                <w:sz w:val="24"/>
                <w:szCs w:val="24"/>
              </w:rPr>
              <w:t>V</w:t>
            </w:r>
            <w:r w:rsidR="00DF4964" w:rsidRPr="00DF4964">
              <w:rPr>
                <w:rFonts w:ascii="Times New Roman" w:hAnsi="Times New Roman"/>
                <w:sz w:val="24"/>
                <w:szCs w:val="24"/>
                <w:lang w:val="en-US"/>
              </w:rPr>
              <w:t>I</w:t>
            </w:r>
            <w:r w:rsidRPr="00DF4964">
              <w:rPr>
                <w:rFonts w:ascii="Times New Roman" w:hAnsi="Times New Roman"/>
                <w:sz w:val="24"/>
                <w:szCs w:val="24"/>
              </w:rPr>
              <w:t>I «Техническая часть» документации о проведении запроса предложений.</w:t>
            </w:r>
          </w:p>
          <w:p w:rsidR="00167CA3" w:rsidRPr="00F932D7" w:rsidRDefault="00167CA3" w:rsidP="00167CA3">
            <w:pPr>
              <w:widowControl w:val="0"/>
              <w:autoSpaceDE w:val="0"/>
              <w:autoSpaceDN w:val="0"/>
              <w:adjustRightInd w:val="0"/>
            </w:pPr>
            <w:r w:rsidRPr="00F932D7">
              <w:t xml:space="preserve">Месторасположение объекта: в г. Москве, в пределах Садового кольца или на удалении не более </w:t>
            </w:r>
            <w:smartTag w:uri="urn:schemas-microsoft-com:office:smarttags" w:element="metricconverter">
              <w:smartTagPr>
                <w:attr w:name="ProductID" w:val="500 метров"/>
              </w:smartTagPr>
              <w:r w:rsidRPr="00F932D7">
                <w:t>500 метров</w:t>
              </w:r>
            </w:smartTag>
            <w:r w:rsidRPr="00F932D7">
              <w:t xml:space="preserve"> от него. </w:t>
            </w:r>
          </w:p>
          <w:p w:rsidR="00167CA3" w:rsidRPr="00F932D7" w:rsidRDefault="00167CA3" w:rsidP="00167CA3">
            <w:pPr>
              <w:widowControl w:val="0"/>
            </w:pPr>
            <w:r w:rsidRPr="00F932D7">
              <w:t>Сроки оказания услуг:</w:t>
            </w:r>
          </w:p>
          <w:p w:rsidR="00167CA3" w:rsidRPr="00F932D7" w:rsidRDefault="00167CA3" w:rsidP="00D660B7">
            <w:pPr>
              <w:pStyle w:val="ConsNormal"/>
              <w:widowControl/>
              <w:ind w:right="0" w:firstLine="0"/>
              <w:jc w:val="both"/>
              <w:rPr>
                <w:rFonts w:ascii="Times New Roman" w:hAnsi="Times New Roman"/>
                <w:sz w:val="24"/>
                <w:szCs w:val="24"/>
              </w:rPr>
            </w:pPr>
            <w:r w:rsidRPr="00F932D7">
              <w:rPr>
                <w:rFonts w:ascii="Times New Roman" w:hAnsi="Times New Roman"/>
                <w:sz w:val="24"/>
                <w:szCs w:val="24"/>
              </w:rPr>
              <w:t>С момента подписания акта приема - передачи недвижимого имущества по 31 декабря 2016 года. При этом срок аренды должен составлять не менее 30 (Тридцати) месяцев</w:t>
            </w:r>
          </w:p>
        </w:tc>
      </w:tr>
      <w:tr w:rsidR="000C5315" w:rsidRPr="009D1388" w:rsidTr="00F37D23">
        <w:tc>
          <w:tcPr>
            <w:tcW w:w="230" w:type="pct"/>
          </w:tcPr>
          <w:p w:rsidR="00BC45F0" w:rsidRPr="003F122F" w:rsidRDefault="003F122F" w:rsidP="00F932D7">
            <w:pPr>
              <w:pStyle w:val="ConsTitle"/>
              <w:widowControl/>
              <w:ind w:right="0"/>
              <w:jc w:val="both"/>
              <w:rPr>
                <w:rFonts w:ascii="Times New Roman" w:hAnsi="Times New Roman"/>
                <w:sz w:val="24"/>
                <w:szCs w:val="24"/>
              </w:rPr>
            </w:pPr>
            <w:r w:rsidRPr="003F122F">
              <w:rPr>
                <w:rFonts w:ascii="Times New Roman" w:hAnsi="Times New Roman"/>
                <w:sz w:val="24"/>
                <w:szCs w:val="24"/>
              </w:rPr>
              <w:t>6.1</w:t>
            </w:r>
            <w:r w:rsidR="00F932D7" w:rsidRPr="003F122F">
              <w:rPr>
                <w:rFonts w:ascii="Times New Roman" w:hAnsi="Times New Roman"/>
                <w:sz w:val="24"/>
                <w:szCs w:val="24"/>
              </w:rPr>
              <w:t>.</w:t>
            </w:r>
          </w:p>
        </w:tc>
        <w:tc>
          <w:tcPr>
            <w:tcW w:w="1676" w:type="pct"/>
          </w:tcPr>
          <w:p w:rsidR="00BC45F0" w:rsidRPr="00F932D7" w:rsidRDefault="00BC45F0" w:rsidP="00D24492">
            <w:pPr>
              <w:pStyle w:val="ConsTitle"/>
              <w:widowControl/>
              <w:ind w:right="0"/>
              <w:jc w:val="both"/>
              <w:rPr>
                <w:rFonts w:ascii="Times New Roman" w:hAnsi="Times New Roman"/>
                <w:sz w:val="24"/>
                <w:szCs w:val="24"/>
              </w:rPr>
            </w:pPr>
            <w:r w:rsidRPr="00F932D7">
              <w:rPr>
                <w:rFonts w:ascii="Times New Roman" w:hAnsi="Times New Roman"/>
                <w:sz w:val="24"/>
                <w:szCs w:val="24"/>
              </w:rPr>
              <w:t xml:space="preserve">Способ определения поставщика (подрядчика, исполнителя) </w:t>
            </w:r>
          </w:p>
        </w:tc>
        <w:tc>
          <w:tcPr>
            <w:tcW w:w="3094" w:type="pct"/>
            <w:tcBorders>
              <w:bottom w:val="single" w:sz="4" w:space="0" w:color="auto"/>
            </w:tcBorders>
          </w:tcPr>
          <w:p w:rsidR="00BC45F0" w:rsidRPr="00F932D7" w:rsidRDefault="00BC45F0" w:rsidP="00D24492">
            <w:pPr>
              <w:pStyle w:val="ConsNormal"/>
              <w:widowControl/>
              <w:ind w:right="0" w:firstLine="0"/>
              <w:jc w:val="both"/>
              <w:rPr>
                <w:rFonts w:ascii="Times New Roman" w:hAnsi="Times New Roman"/>
                <w:sz w:val="24"/>
                <w:szCs w:val="24"/>
              </w:rPr>
            </w:pPr>
            <w:r w:rsidRPr="00F932D7">
              <w:rPr>
                <w:rFonts w:ascii="Times New Roman" w:hAnsi="Times New Roman"/>
                <w:sz w:val="24"/>
                <w:szCs w:val="24"/>
              </w:rPr>
              <w:t>Запрос предложений</w:t>
            </w:r>
          </w:p>
        </w:tc>
      </w:tr>
      <w:tr w:rsidR="000C5315" w:rsidRPr="009D1388" w:rsidTr="00F37D23">
        <w:tc>
          <w:tcPr>
            <w:tcW w:w="230" w:type="pct"/>
          </w:tcPr>
          <w:p w:rsidR="00760940" w:rsidRPr="003F122F" w:rsidRDefault="00760940" w:rsidP="00F932D7">
            <w:pPr>
              <w:pStyle w:val="ConsTitle"/>
              <w:widowControl/>
              <w:ind w:right="0"/>
              <w:jc w:val="both"/>
              <w:rPr>
                <w:rFonts w:ascii="Times New Roman" w:hAnsi="Times New Roman"/>
                <w:sz w:val="24"/>
                <w:szCs w:val="24"/>
              </w:rPr>
            </w:pPr>
          </w:p>
        </w:tc>
        <w:tc>
          <w:tcPr>
            <w:tcW w:w="1676" w:type="pct"/>
          </w:tcPr>
          <w:p w:rsidR="00760940" w:rsidRPr="00F932D7" w:rsidRDefault="00760940" w:rsidP="00D24492">
            <w:pPr>
              <w:pStyle w:val="ConsTitle"/>
              <w:widowControl/>
              <w:ind w:right="0"/>
              <w:jc w:val="both"/>
              <w:rPr>
                <w:rFonts w:ascii="Times New Roman" w:hAnsi="Times New Roman"/>
                <w:sz w:val="24"/>
                <w:szCs w:val="24"/>
              </w:rPr>
            </w:pPr>
            <w:r>
              <w:rPr>
                <w:rFonts w:ascii="Times New Roman" w:hAnsi="Times New Roman"/>
                <w:sz w:val="24"/>
                <w:szCs w:val="24"/>
              </w:rPr>
              <w:t>Основание проведения запроса предложений</w:t>
            </w:r>
          </w:p>
        </w:tc>
        <w:tc>
          <w:tcPr>
            <w:tcW w:w="3094" w:type="pct"/>
            <w:tcBorders>
              <w:bottom w:val="single" w:sz="4" w:space="0" w:color="auto"/>
            </w:tcBorders>
          </w:tcPr>
          <w:p w:rsidR="00760940" w:rsidRPr="00F932D7" w:rsidRDefault="00760940" w:rsidP="00EA04ED">
            <w:pPr>
              <w:autoSpaceDE w:val="0"/>
              <w:autoSpaceDN w:val="0"/>
              <w:adjustRightInd w:val="0"/>
              <w:jc w:val="both"/>
            </w:pPr>
            <w:r>
              <w:t>п. 8. ч. 2 ст. 83 Федерального закона № 44-ФЗ</w:t>
            </w:r>
            <w:r w:rsidR="00D94020">
              <w:t xml:space="preserve"> (далее - Закон)</w:t>
            </w:r>
            <w:r>
              <w:t xml:space="preserve"> - </w:t>
            </w:r>
            <w:r w:rsidRPr="00760940">
              <w:t>признани</w:t>
            </w:r>
            <w:r>
              <w:t>е</w:t>
            </w:r>
            <w:r w:rsidRPr="00760940">
              <w:t xml:space="preserve"> электронного аукциона несостоявшимися в соответствии с частью 4 статьи 71 </w:t>
            </w:r>
            <w:r w:rsidR="00D94020">
              <w:t>Закона (</w:t>
            </w:r>
            <w:r w:rsidR="00D94020">
              <w:rPr>
                <w:rFonts w:eastAsiaTheme="minorHAnsi"/>
                <w:lang w:eastAsia="en-US"/>
              </w:rPr>
              <w:t>по окончании срока подачи заявок на участие в электронном аукционе не подано ни одной заявки</w:t>
            </w:r>
            <w:r w:rsidR="00D94020">
              <w:t xml:space="preserve">) </w:t>
            </w:r>
          </w:p>
        </w:tc>
      </w:tr>
      <w:tr w:rsidR="000C5315" w:rsidRPr="009D1388" w:rsidTr="00F37D23">
        <w:tc>
          <w:tcPr>
            <w:tcW w:w="230" w:type="pct"/>
          </w:tcPr>
          <w:p w:rsidR="00BC45F0" w:rsidRPr="003F122F" w:rsidRDefault="003F122F" w:rsidP="0026415D">
            <w:pPr>
              <w:pStyle w:val="ConsTitle"/>
              <w:widowControl/>
              <w:ind w:right="0"/>
              <w:jc w:val="both"/>
              <w:rPr>
                <w:rFonts w:ascii="Times New Roman" w:hAnsi="Times New Roman"/>
                <w:sz w:val="24"/>
                <w:szCs w:val="24"/>
              </w:rPr>
            </w:pPr>
            <w:r w:rsidRPr="003F122F">
              <w:rPr>
                <w:rFonts w:ascii="Times New Roman" w:hAnsi="Times New Roman"/>
                <w:sz w:val="24"/>
                <w:szCs w:val="24"/>
              </w:rPr>
              <w:t>24.1</w:t>
            </w:r>
            <w:r w:rsidR="0026415D" w:rsidRPr="003F122F">
              <w:rPr>
                <w:rFonts w:ascii="Times New Roman" w:hAnsi="Times New Roman"/>
                <w:sz w:val="24"/>
                <w:szCs w:val="24"/>
              </w:rPr>
              <w:t>.</w:t>
            </w:r>
          </w:p>
        </w:tc>
        <w:tc>
          <w:tcPr>
            <w:tcW w:w="1676" w:type="pct"/>
          </w:tcPr>
          <w:p w:rsidR="00BC45F0" w:rsidRPr="0026415D" w:rsidRDefault="00F932D7" w:rsidP="00D24492">
            <w:pPr>
              <w:pStyle w:val="ConsTitle"/>
              <w:widowControl/>
              <w:ind w:right="0"/>
              <w:jc w:val="both"/>
              <w:rPr>
                <w:rFonts w:ascii="Times New Roman" w:hAnsi="Times New Roman"/>
                <w:b w:val="0"/>
                <w:sz w:val="24"/>
                <w:szCs w:val="24"/>
              </w:rPr>
            </w:pPr>
            <w:r w:rsidRPr="0026415D">
              <w:rPr>
                <w:rFonts w:ascii="Times New Roman" w:hAnsi="Times New Roman"/>
                <w:sz w:val="24"/>
                <w:szCs w:val="24"/>
              </w:rPr>
              <w:t>Информация о контрактной службе, ответственной за заключение контракта</w:t>
            </w:r>
          </w:p>
        </w:tc>
        <w:tc>
          <w:tcPr>
            <w:tcW w:w="3094" w:type="pct"/>
            <w:tcBorders>
              <w:bottom w:val="single" w:sz="4" w:space="0" w:color="auto"/>
            </w:tcBorders>
          </w:tcPr>
          <w:p w:rsidR="00BC45F0" w:rsidRPr="0026415D" w:rsidRDefault="0026415D" w:rsidP="0026415D">
            <w:pPr>
              <w:pStyle w:val="ConsNormal"/>
              <w:widowControl/>
              <w:ind w:right="0" w:firstLine="0"/>
              <w:jc w:val="both"/>
              <w:rPr>
                <w:rFonts w:ascii="Times New Roman" w:hAnsi="Times New Roman"/>
                <w:sz w:val="24"/>
                <w:szCs w:val="24"/>
              </w:rPr>
            </w:pPr>
            <w:r w:rsidRPr="0026415D">
              <w:rPr>
                <w:rFonts w:ascii="Times New Roman" w:hAnsi="Times New Roman"/>
                <w:snapToGrid/>
                <w:sz w:val="24"/>
                <w:szCs w:val="24"/>
              </w:rPr>
              <w:t>Контрактная служба сформирована в соответствии с приказом Минвостокразвития России от 11 марта 2014 года № 11</w:t>
            </w:r>
          </w:p>
        </w:tc>
      </w:tr>
      <w:tr w:rsidR="000C5315" w:rsidRPr="009D1388" w:rsidTr="00F37D23">
        <w:tc>
          <w:tcPr>
            <w:tcW w:w="230" w:type="pct"/>
          </w:tcPr>
          <w:p w:rsidR="00BC45F0" w:rsidRPr="003F122F" w:rsidRDefault="003F122F" w:rsidP="00941AE6">
            <w:pPr>
              <w:pStyle w:val="ConsTitle"/>
              <w:widowControl/>
              <w:ind w:right="0"/>
              <w:jc w:val="both"/>
              <w:rPr>
                <w:rFonts w:ascii="Times New Roman" w:hAnsi="Times New Roman"/>
                <w:sz w:val="24"/>
                <w:szCs w:val="24"/>
              </w:rPr>
            </w:pPr>
            <w:r w:rsidRPr="003F122F">
              <w:rPr>
                <w:rFonts w:ascii="Times New Roman" w:hAnsi="Times New Roman"/>
                <w:sz w:val="24"/>
                <w:szCs w:val="24"/>
              </w:rPr>
              <w:t>5.1</w:t>
            </w:r>
            <w:r w:rsidR="00941AE6" w:rsidRPr="003F122F">
              <w:rPr>
                <w:rFonts w:ascii="Times New Roman" w:hAnsi="Times New Roman"/>
                <w:sz w:val="24"/>
                <w:szCs w:val="24"/>
              </w:rPr>
              <w:t>.</w:t>
            </w:r>
          </w:p>
        </w:tc>
        <w:tc>
          <w:tcPr>
            <w:tcW w:w="1676" w:type="pct"/>
          </w:tcPr>
          <w:p w:rsidR="00BC45F0" w:rsidRPr="00941AE6" w:rsidRDefault="00BC45F0" w:rsidP="00941AE6">
            <w:pPr>
              <w:pStyle w:val="ConsTitle"/>
              <w:widowControl/>
              <w:ind w:right="0"/>
              <w:jc w:val="both"/>
              <w:rPr>
                <w:rFonts w:ascii="Times New Roman" w:hAnsi="Times New Roman"/>
                <w:sz w:val="24"/>
                <w:szCs w:val="24"/>
              </w:rPr>
            </w:pPr>
            <w:r w:rsidRPr="00941AE6">
              <w:rPr>
                <w:rFonts w:ascii="Times New Roman" w:hAnsi="Times New Roman"/>
                <w:sz w:val="24"/>
                <w:szCs w:val="24"/>
              </w:rPr>
              <w:t xml:space="preserve">Источник финансирования </w:t>
            </w:r>
          </w:p>
        </w:tc>
        <w:tc>
          <w:tcPr>
            <w:tcW w:w="3094" w:type="pct"/>
            <w:tcBorders>
              <w:bottom w:val="single" w:sz="4" w:space="0" w:color="auto"/>
            </w:tcBorders>
          </w:tcPr>
          <w:p w:rsidR="00BC45F0" w:rsidRPr="00941AE6" w:rsidRDefault="00941AE6" w:rsidP="00D24492">
            <w:pPr>
              <w:pStyle w:val="ConsNormal"/>
              <w:widowControl/>
              <w:ind w:right="0" w:firstLine="0"/>
              <w:jc w:val="both"/>
              <w:rPr>
                <w:rFonts w:ascii="Times New Roman" w:hAnsi="Times New Roman"/>
                <w:sz w:val="24"/>
                <w:szCs w:val="24"/>
              </w:rPr>
            </w:pPr>
            <w:r w:rsidRPr="00941AE6">
              <w:rPr>
                <w:rFonts w:ascii="Times New Roman" w:hAnsi="Times New Roman"/>
                <w:sz w:val="24"/>
                <w:szCs w:val="24"/>
              </w:rPr>
              <w:t>Финансирование осуществляется за счет средств федерального бюджета</w:t>
            </w:r>
          </w:p>
        </w:tc>
      </w:tr>
      <w:tr w:rsidR="000C5315" w:rsidRPr="009D1388" w:rsidTr="00F37D23">
        <w:tc>
          <w:tcPr>
            <w:tcW w:w="230" w:type="pct"/>
          </w:tcPr>
          <w:p w:rsidR="00BC45F0" w:rsidRPr="003F122F" w:rsidRDefault="003F122F" w:rsidP="00A932C3">
            <w:pPr>
              <w:pStyle w:val="ConsTitle"/>
              <w:widowControl/>
              <w:ind w:right="0"/>
              <w:jc w:val="both"/>
              <w:rPr>
                <w:rFonts w:ascii="Times New Roman" w:hAnsi="Times New Roman"/>
                <w:sz w:val="24"/>
                <w:szCs w:val="24"/>
              </w:rPr>
            </w:pPr>
            <w:r w:rsidRPr="003F122F">
              <w:rPr>
                <w:rFonts w:ascii="Times New Roman" w:hAnsi="Times New Roman"/>
                <w:sz w:val="24"/>
                <w:szCs w:val="24"/>
              </w:rPr>
              <w:t>4.1</w:t>
            </w:r>
            <w:r w:rsidR="00A932C3" w:rsidRPr="003F122F">
              <w:rPr>
                <w:rFonts w:ascii="Times New Roman" w:hAnsi="Times New Roman"/>
                <w:sz w:val="24"/>
                <w:szCs w:val="24"/>
              </w:rPr>
              <w:t>.</w:t>
            </w:r>
          </w:p>
        </w:tc>
        <w:tc>
          <w:tcPr>
            <w:tcW w:w="1676" w:type="pct"/>
            <w:tcBorders>
              <w:right w:val="single" w:sz="4" w:space="0" w:color="auto"/>
            </w:tcBorders>
          </w:tcPr>
          <w:p w:rsidR="00BC45F0" w:rsidRPr="00476DD2" w:rsidRDefault="00BC45F0" w:rsidP="00D24492">
            <w:pPr>
              <w:pStyle w:val="ConsTitle"/>
              <w:widowControl/>
              <w:ind w:right="0"/>
              <w:jc w:val="both"/>
              <w:rPr>
                <w:rFonts w:ascii="Times New Roman" w:hAnsi="Times New Roman"/>
                <w:sz w:val="24"/>
                <w:szCs w:val="24"/>
              </w:rPr>
            </w:pPr>
            <w:r w:rsidRPr="00476DD2">
              <w:rPr>
                <w:rFonts w:ascii="Times New Roman" w:hAnsi="Times New Roman"/>
                <w:sz w:val="24"/>
                <w:szCs w:val="24"/>
              </w:rPr>
              <w:t>Начальная (максимальная) цена контракта</w:t>
            </w:r>
          </w:p>
        </w:tc>
        <w:tc>
          <w:tcPr>
            <w:tcW w:w="3094" w:type="pct"/>
            <w:tcBorders>
              <w:top w:val="single" w:sz="4" w:space="0" w:color="auto"/>
              <w:left w:val="single" w:sz="4" w:space="0" w:color="auto"/>
              <w:bottom w:val="single" w:sz="4" w:space="0" w:color="auto"/>
              <w:right w:val="single" w:sz="4" w:space="0" w:color="auto"/>
            </w:tcBorders>
          </w:tcPr>
          <w:p w:rsidR="00A932C3" w:rsidRPr="00A932C3" w:rsidRDefault="00A932C3" w:rsidP="00A932C3">
            <w:pPr>
              <w:widowControl w:val="0"/>
              <w:jc w:val="both"/>
            </w:pPr>
            <w:r w:rsidRPr="00A932C3">
              <w:t xml:space="preserve">175 000 000 (Сто семьдесят пять миллионов) рублей </w:t>
            </w:r>
            <w:r>
              <w:t xml:space="preserve">              </w:t>
            </w:r>
            <w:r w:rsidRPr="00A932C3">
              <w:t>00 копеек, с учетом НДС, в том числе:</w:t>
            </w:r>
          </w:p>
          <w:p w:rsidR="00A932C3" w:rsidRPr="00A932C3" w:rsidRDefault="00A932C3" w:rsidP="00A932C3">
            <w:pPr>
              <w:widowControl w:val="0"/>
              <w:jc w:val="both"/>
            </w:pPr>
            <w:r w:rsidRPr="00A932C3">
              <w:t>- в 2014 году – 35 000 000 (Тридцать пять миллионов) рублей 00 копеек, с учетом НДС;</w:t>
            </w:r>
          </w:p>
          <w:p w:rsidR="00A932C3" w:rsidRPr="00A932C3" w:rsidRDefault="00A932C3" w:rsidP="00A932C3">
            <w:pPr>
              <w:widowControl w:val="0"/>
              <w:jc w:val="both"/>
            </w:pPr>
            <w:r w:rsidRPr="00A932C3">
              <w:t>- в 2015 году – 70 000 000 (Семьдесят миллионов) рублей 00 копеек, с учетом НДС;</w:t>
            </w:r>
          </w:p>
          <w:p w:rsidR="00A932C3" w:rsidRPr="00A932C3" w:rsidRDefault="00A932C3" w:rsidP="00A932C3">
            <w:pPr>
              <w:widowControl w:val="0"/>
              <w:jc w:val="both"/>
            </w:pPr>
            <w:r w:rsidRPr="00A932C3">
              <w:t>- в 2016 году – 70 000 000 (Семьдесят миллионов) рублей 00 копеек, с учетом НДС.</w:t>
            </w:r>
          </w:p>
          <w:p w:rsidR="00A932C3" w:rsidRPr="00A932C3" w:rsidRDefault="00A932C3" w:rsidP="00A932C3">
            <w:pPr>
              <w:widowControl w:val="0"/>
              <w:jc w:val="both"/>
            </w:pPr>
            <w:r w:rsidRPr="00A932C3">
              <w:t xml:space="preserve">В цену контракта включены все расходы, связанные с </w:t>
            </w:r>
            <w:r w:rsidRPr="00A932C3">
              <w:lastRenderedPageBreak/>
              <w:t>выполнением Исполнителем всех обязательств по контракту (п 5. технического задания), в том числе на уплату налогов и других обязательных платежей.</w:t>
            </w:r>
          </w:p>
          <w:p w:rsidR="00A932C3" w:rsidRPr="00A932C3" w:rsidRDefault="00A932C3" w:rsidP="00A932C3">
            <w:pPr>
              <w:widowControl w:val="0"/>
              <w:jc w:val="both"/>
            </w:pPr>
            <w:r w:rsidRPr="00A932C3">
              <w:t>Цена Контракта является твердой, фиксированной и не может изменяться в процессе их исполнения, за исключением случаев, предусмотренных законодательством Российской Федерации.</w:t>
            </w:r>
          </w:p>
          <w:p w:rsidR="00BC45F0" w:rsidRPr="009D1388" w:rsidRDefault="00A932C3" w:rsidP="00A932C3">
            <w:pPr>
              <w:pStyle w:val="ConsTitle"/>
              <w:widowControl/>
              <w:ind w:left="-45" w:right="0"/>
              <w:jc w:val="both"/>
              <w:rPr>
                <w:rFonts w:ascii="Times New Roman" w:hAnsi="Times New Roman"/>
                <w:b w:val="0"/>
                <w:color w:val="215868" w:themeColor="accent5" w:themeShade="80"/>
                <w:sz w:val="24"/>
                <w:szCs w:val="24"/>
              </w:rPr>
            </w:pPr>
            <w:r w:rsidRPr="00A932C3">
              <w:rPr>
                <w:rFonts w:ascii="Times New Roman" w:hAnsi="Times New Roman"/>
                <w:sz w:val="24"/>
                <w:szCs w:val="24"/>
              </w:rPr>
              <w:t xml:space="preserve">Обоснование начальной (максимальной) цены Контракта приведено в приложении </w:t>
            </w:r>
            <w:r>
              <w:rPr>
                <w:rFonts w:ascii="Times New Roman" w:hAnsi="Times New Roman"/>
                <w:sz w:val="24"/>
                <w:szCs w:val="24"/>
              </w:rPr>
              <w:t xml:space="preserve">                                       </w:t>
            </w:r>
            <w:r w:rsidRPr="00A932C3">
              <w:rPr>
                <w:rFonts w:ascii="Times New Roman" w:hAnsi="Times New Roman"/>
                <w:sz w:val="24"/>
                <w:szCs w:val="24"/>
              </w:rPr>
              <w:t xml:space="preserve">к </w:t>
            </w:r>
            <w:r w:rsidRPr="00A932C3">
              <w:rPr>
                <w:rFonts w:ascii="Times New Roman" w:hAnsi="Times New Roman"/>
                <w:i/>
                <w:sz w:val="24"/>
                <w:szCs w:val="24"/>
              </w:rPr>
              <w:t>Информационной карте запроса предложений</w:t>
            </w:r>
          </w:p>
        </w:tc>
      </w:tr>
      <w:tr w:rsidR="000C5315" w:rsidRPr="009D1388" w:rsidTr="00F37D23">
        <w:tc>
          <w:tcPr>
            <w:tcW w:w="230" w:type="pct"/>
          </w:tcPr>
          <w:p w:rsidR="00773D01" w:rsidRPr="003F122F" w:rsidRDefault="003F122F" w:rsidP="00A932C3">
            <w:pPr>
              <w:pStyle w:val="ConsTitle"/>
              <w:widowControl/>
              <w:ind w:right="0"/>
              <w:jc w:val="both"/>
              <w:rPr>
                <w:rFonts w:ascii="Times New Roman" w:hAnsi="Times New Roman"/>
                <w:sz w:val="24"/>
                <w:szCs w:val="24"/>
              </w:rPr>
            </w:pPr>
            <w:r w:rsidRPr="003F122F">
              <w:rPr>
                <w:rFonts w:ascii="Times New Roman" w:hAnsi="Times New Roman"/>
                <w:sz w:val="24"/>
                <w:szCs w:val="24"/>
              </w:rPr>
              <w:lastRenderedPageBreak/>
              <w:t>5.2</w:t>
            </w:r>
            <w:r w:rsidR="00773D01" w:rsidRPr="003F122F">
              <w:rPr>
                <w:rFonts w:ascii="Times New Roman" w:hAnsi="Times New Roman"/>
                <w:sz w:val="24"/>
                <w:szCs w:val="24"/>
              </w:rPr>
              <w:t>.</w:t>
            </w:r>
          </w:p>
        </w:tc>
        <w:tc>
          <w:tcPr>
            <w:tcW w:w="1676" w:type="pct"/>
            <w:tcBorders>
              <w:right w:val="single" w:sz="4" w:space="0" w:color="auto"/>
            </w:tcBorders>
          </w:tcPr>
          <w:p w:rsidR="00773D01" w:rsidRPr="00476DD2" w:rsidRDefault="00773D01" w:rsidP="00D24492">
            <w:pPr>
              <w:pStyle w:val="ConsTitle"/>
              <w:widowControl/>
              <w:ind w:right="0"/>
              <w:jc w:val="both"/>
              <w:rPr>
                <w:rFonts w:ascii="Times New Roman" w:hAnsi="Times New Roman"/>
                <w:sz w:val="24"/>
                <w:szCs w:val="24"/>
              </w:rPr>
            </w:pPr>
            <w:r w:rsidRPr="00773D01">
              <w:rPr>
                <w:rFonts w:ascii="Times New Roman" w:hAnsi="Times New Roman"/>
                <w:sz w:val="24"/>
                <w:szCs w:val="24"/>
              </w:rPr>
              <w:t>Порядок оплаты за оказанные услуги</w:t>
            </w:r>
          </w:p>
        </w:tc>
        <w:tc>
          <w:tcPr>
            <w:tcW w:w="3094" w:type="pct"/>
            <w:tcBorders>
              <w:top w:val="single" w:sz="4" w:space="0" w:color="auto"/>
              <w:left w:val="single" w:sz="4" w:space="0" w:color="auto"/>
              <w:bottom w:val="single" w:sz="4" w:space="0" w:color="auto"/>
              <w:right w:val="single" w:sz="4" w:space="0" w:color="auto"/>
            </w:tcBorders>
          </w:tcPr>
          <w:p w:rsidR="00773D01" w:rsidRDefault="00773D01" w:rsidP="00773D01">
            <w:pPr>
              <w:widowControl w:val="0"/>
              <w:jc w:val="both"/>
            </w:pPr>
            <w:r w:rsidRPr="006E1A15">
              <w:t>Форма оплаты – безналичный расчет.</w:t>
            </w:r>
          </w:p>
          <w:p w:rsidR="00773D01" w:rsidRDefault="00773D01" w:rsidP="00773D01">
            <w:pPr>
              <w:widowControl w:val="0"/>
              <w:jc w:val="both"/>
            </w:pPr>
            <w:r w:rsidRPr="006E1A15">
              <w:t>Оплата по Контракту осуществляется Государственным заказчиком ежемесячно</w:t>
            </w:r>
            <w:r>
              <w:t xml:space="preserve">, </w:t>
            </w:r>
            <w:r w:rsidRPr="00E34A3B">
              <w:t>в российских рублях</w:t>
            </w:r>
            <w:r w:rsidRPr="006E1A15">
              <w:t>, на основании выставленных Исполнителем</w:t>
            </w:r>
            <w:r>
              <w:t xml:space="preserve"> счетов, </w:t>
            </w:r>
            <w:r w:rsidRPr="006E1A15">
              <w:t xml:space="preserve"> счетов-фактур</w:t>
            </w:r>
            <w:r>
              <w:t xml:space="preserve">, актов сдачи-приемки услуг, </w:t>
            </w:r>
            <w:r w:rsidRPr="00E34A3B">
              <w:t>в пределах годового лимита финансирования за счет средств федерального бюджета.</w:t>
            </w:r>
            <w:r>
              <w:t xml:space="preserve"> </w:t>
            </w:r>
          </w:p>
          <w:p w:rsidR="00773D01" w:rsidRDefault="00773D01" w:rsidP="00773D01">
            <w:pPr>
              <w:widowControl w:val="0"/>
              <w:jc w:val="both"/>
            </w:pPr>
            <w:r>
              <w:t>Выставлением документов</w:t>
            </w:r>
            <w:r w:rsidRPr="006E1A15">
              <w:t xml:space="preserve"> считается передача не позднее пятого числа месяца, следующего за отчетным, надлежаще оформленного</w:t>
            </w:r>
            <w:r>
              <w:t xml:space="preserve"> счета, </w:t>
            </w:r>
            <w:r w:rsidRPr="006E1A15">
              <w:t>счета-фактуры</w:t>
            </w:r>
            <w:r>
              <w:t xml:space="preserve"> и а</w:t>
            </w:r>
            <w:r w:rsidRPr="00D0773C">
              <w:t>кта сдачи-при</w:t>
            </w:r>
            <w:r>
              <w:t>е</w:t>
            </w:r>
            <w:r w:rsidRPr="00D0773C">
              <w:t>мки услуг по аренде за истекший месяц</w:t>
            </w:r>
            <w:r>
              <w:t xml:space="preserve"> </w:t>
            </w:r>
            <w:r w:rsidRPr="006E1A15">
              <w:t>Государственному заказчику</w:t>
            </w:r>
            <w:r w:rsidRPr="00D0773C">
              <w:t xml:space="preserve">, подписанных со стороны </w:t>
            </w:r>
            <w:r>
              <w:t>Исполнителя</w:t>
            </w:r>
            <w:r w:rsidRPr="00D0773C">
              <w:t>.</w:t>
            </w:r>
            <w:r>
              <w:t xml:space="preserve"> Оплата за декабрь производится не позднее 27 декабря текущего года.</w:t>
            </w:r>
            <w:r w:rsidRPr="00E34A3B">
              <w:t xml:space="preserve"> </w:t>
            </w:r>
            <w:r w:rsidRPr="006E1A15">
              <w:t xml:space="preserve"> </w:t>
            </w:r>
          </w:p>
          <w:p w:rsidR="00773D01" w:rsidRPr="00A932C3" w:rsidRDefault="00773D01" w:rsidP="00773D01">
            <w:pPr>
              <w:widowControl w:val="0"/>
              <w:jc w:val="both"/>
            </w:pPr>
            <w:r w:rsidRPr="006E1A15">
              <w:t>Оплата производится в безналичном порядке путем перечисления денежных средств на расчетный счет Исполнителя в  течение 10 (Десяти) рабочих дней с момента передачи, надлежаще оформленного</w:t>
            </w:r>
            <w:r>
              <w:t xml:space="preserve"> счета,</w:t>
            </w:r>
            <w:r w:rsidRPr="006E1A15">
              <w:t xml:space="preserve"> счета-фактуры </w:t>
            </w:r>
            <w:r>
              <w:t>и а</w:t>
            </w:r>
            <w:r w:rsidRPr="00D0773C">
              <w:t>кта сдачи-при</w:t>
            </w:r>
            <w:r>
              <w:t>е</w:t>
            </w:r>
            <w:r w:rsidRPr="00D0773C">
              <w:t>мки услуг по аренде за истекший месяц</w:t>
            </w:r>
            <w:r>
              <w:t xml:space="preserve"> </w:t>
            </w:r>
            <w:r w:rsidRPr="006E1A15">
              <w:t>Государственному заказчику</w:t>
            </w:r>
            <w:r w:rsidRPr="00D0773C">
              <w:t xml:space="preserve">, подписанных со стороны </w:t>
            </w:r>
            <w:r>
              <w:t>Исполнителя</w:t>
            </w:r>
          </w:p>
        </w:tc>
      </w:tr>
      <w:tr w:rsidR="000C5315" w:rsidRPr="009D1388" w:rsidTr="00F37D23">
        <w:tc>
          <w:tcPr>
            <w:tcW w:w="230" w:type="pct"/>
          </w:tcPr>
          <w:p w:rsidR="00773D01" w:rsidRPr="003F122F" w:rsidRDefault="003F122F" w:rsidP="00A932C3">
            <w:pPr>
              <w:pStyle w:val="ConsTitle"/>
              <w:widowControl/>
              <w:ind w:right="0"/>
              <w:jc w:val="both"/>
              <w:rPr>
                <w:rFonts w:ascii="Times New Roman" w:hAnsi="Times New Roman"/>
                <w:sz w:val="24"/>
                <w:szCs w:val="24"/>
              </w:rPr>
            </w:pPr>
            <w:r w:rsidRPr="003F122F">
              <w:rPr>
                <w:rFonts w:ascii="Times New Roman" w:hAnsi="Times New Roman"/>
                <w:sz w:val="24"/>
                <w:szCs w:val="24"/>
              </w:rPr>
              <w:t>7.2.1</w:t>
            </w:r>
            <w:r w:rsidR="00773D01" w:rsidRPr="003F122F">
              <w:rPr>
                <w:rFonts w:ascii="Times New Roman" w:hAnsi="Times New Roman"/>
                <w:sz w:val="24"/>
                <w:szCs w:val="24"/>
              </w:rPr>
              <w:t>.</w:t>
            </w:r>
            <w:r w:rsidRPr="003F122F">
              <w:rPr>
                <w:rFonts w:ascii="Times New Roman" w:hAnsi="Times New Roman"/>
                <w:sz w:val="24"/>
                <w:szCs w:val="24"/>
              </w:rPr>
              <w:t>, 7.2.2., 7.2.3., 7.2.4., 7.2.5., 7.2.6., 7.2.7, 7.2.8</w:t>
            </w:r>
          </w:p>
        </w:tc>
        <w:tc>
          <w:tcPr>
            <w:tcW w:w="1676" w:type="pct"/>
            <w:tcBorders>
              <w:right w:val="single" w:sz="4" w:space="0" w:color="auto"/>
            </w:tcBorders>
          </w:tcPr>
          <w:p w:rsidR="00773D01" w:rsidRPr="00773D01" w:rsidRDefault="00773D01" w:rsidP="00D24492">
            <w:pPr>
              <w:pStyle w:val="ConsTitle"/>
              <w:widowControl/>
              <w:ind w:right="0"/>
              <w:jc w:val="both"/>
              <w:rPr>
                <w:rFonts w:ascii="Times New Roman" w:hAnsi="Times New Roman"/>
                <w:sz w:val="24"/>
                <w:szCs w:val="24"/>
              </w:rPr>
            </w:pPr>
            <w:r w:rsidRPr="00773D01">
              <w:rPr>
                <w:rFonts w:ascii="Times New Roman" w:hAnsi="Times New Roman"/>
                <w:sz w:val="24"/>
                <w:szCs w:val="24"/>
              </w:rPr>
              <w:t>Требования, установленные в соответствии с законодательством Российской Федерации к лицам, осуществляющим оказание услуг, являющихся объектом закупки</w:t>
            </w:r>
          </w:p>
        </w:tc>
        <w:tc>
          <w:tcPr>
            <w:tcW w:w="3094" w:type="pct"/>
            <w:tcBorders>
              <w:top w:val="single" w:sz="4" w:space="0" w:color="auto"/>
              <w:left w:val="single" w:sz="4" w:space="0" w:color="auto"/>
              <w:bottom w:val="single" w:sz="4" w:space="0" w:color="auto"/>
              <w:right w:val="single" w:sz="4" w:space="0" w:color="auto"/>
            </w:tcBorders>
          </w:tcPr>
          <w:p w:rsidR="00F62DC3" w:rsidRPr="008C79F5" w:rsidRDefault="00F62DC3" w:rsidP="00F62DC3">
            <w:pPr>
              <w:widowControl w:val="0"/>
              <w:autoSpaceDE w:val="0"/>
              <w:autoSpaceDN w:val="0"/>
              <w:adjustRightInd w:val="0"/>
              <w:ind w:firstLine="567"/>
              <w:jc w:val="both"/>
            </w:pPr>
            <w:r>
              <w:t>1</w:t>
            </w:r>
            <w:r w:rsidRPr="008C79F5">
              <w:t>.  Правомочность участника закупки заключать контракт</w:t>
            </w:r>
            <w:r w:rsidR="00EA04ED">
              <w:t xml:space="preserve"> (</w:t>
            </w:r>
            <w:r w:rsidR="00EA04ED" w:rsidRPr="00417C91">
              <w:t xml:space="preserve">В целях определения правомочности участника </w:t>
            </w:r>
            <w:r w:rsidR="00EA04ED">
              <w:t>запроса предложений</w:t>
            </w:r>
            <w:r w:rsidR="00EA04ED" w:rsidRPr="00417C91">
              <w:t xml:space="preserve"> заключать контракт будут рассматриваться документы</w:t>
            </w:r>
            <w:r w:rsidR="00EA04ED">
              <w:t xml:space="preserve"> указанные в п. 7.2.2. </w:t>
            </w:r>
            <w:r w:rsidR="00EA04ED" w:rsidRPr="00EA04ED">
              <w:t>ЧАСТ</w:t>
            </w:r>
            <w:r w:rsidR="00EA04ED">
              <w:t>И</w:t>
            </w:r>
            <w:r w:rsidR="00EA04ED" w:rsidRPr="00EA04ED">
              <w:t xml:space="preserve"> I. ОБЩИЕ УСЛОВИЯ ПРОВЕДЕНИЯ ЗАПРОСА ПРЕДЛОЖЕНИЙ</w:t>
            </w:r>
            <w:r w:rsidR="00EA04ED">
              <w:t>)</w:t>
            </w:r>
            <w:r w:rsidRPr="008C79F5">
              <w:t>.</w:t>
            </w:r>
          </w:p>
          <w:p w:rsidR="00F62DC3" w:rsidRPr="008C79F5" w:rsidRDefault="00F62DC3" w:rsidP="00F62DC3">
            <w:pPr>
              <w:widowControl w:val="0"/>
              <w:autoSpaceDE w:val="0"/>
              <w:autoSpaceDN w:val="0"/>
              <w:adjustRightInd w:val="0"/>
              <w:ind w:firstLine="567"/>
              <w:jc w:val="both"/>
            </w:pPr>
            <w:r>
              <w:t>2</w:t>
            </w:r>
            <w:r w:rsidRPr="008C79F5">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62DC3" w:rsidRPr="008C79F5" w:rsidRDefault="00F62DC3" w:rsidP="00F62DC3">
            <w:pPr>
              <w:widowControl w:val="0"/>
              <w:autoSpaceDE w:val="0"/>
              <w:autoSpaceDN w:val="0"/>
              <w:adjustRightInd w:val="0"/>
              <w:ind w:firstLine="567"/>
              <w:jc w:val="both"/>
            </w:pPr>
            <w:r>
              <w:t>3</w:t>
            </w:r>
            <w:r w:rsidRPr="008C79F5">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запросе предложений.</w:t>
            </w:r>
          </w:p>
          <w:p w:rsidR="00F62DC3" w:rsidRPr="008C79F5" w:rsidRDefault="00F62DC3" w:rsidP="00F62DC3">
            <w:pPr>
              <w:widowControl w:val="0"/>
              <w:autoSpaceDE w:val="0"/>
              <w:autoSpaceDN w:val="0"/>
              <w:adjustRightInd w:val="0"/>
              <w:ind w:firstLine="567"/>
              <w:jc w:val="both"/>
            </w:pPr>
            <w:r>
              <w:t>4</w:t>
            </w:r>
            <w:r w:rsidRPr="008C79F5">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8C79F5">
              <w:lastRenderedPageBreak/>
              <w:t>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62DC3" w:rsidRPr="008C79F5" w:rsidRDefault="00F62DC3" w:rsidP="00F62DC3">
            <w:pPr>
              <w:widowControl w:val="0"/>
              <w:autoSpaceDE w:val="0"/>
              <w:autoSpaceDN w:val="0"/>
              <w:adjustRightInd w:val="0"/>
              <w:ind w:firstLine="567"/>
              <w:jc w:val="both"/>
            </w:pPr>
            <w:r>
              <w:t>5</w:t>
            </w:r>
            <w:r w:rsidRPr="008C79F5">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62DC3" w:rsidRPr="008C79F5" w:rsidRDefault="00F62DC3" w:rsidP="00F62DC3">
            <w:pPr>
              <w:widowControl w:val="0"/>
              <w:autoSpaceDE w:val="0"/>
              <w:autoSpaceDN w:val="0"/>
              <w:adjustRightInd w:val="0"/>
              <w:ind w:firstLine="567"/>
              <w:jc w:val="both"/>
            </w:pPr>
            <w:r>
              <w:t>6</w:t>
            </w:r>
            <w:r w:rsidRPr="008C79F5">
              <w:t>. Обладание участником закупки исключительными правами на результаты интеллектуальной деятельности, если в связи с исполнением контракта Государственный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37D23" w:rsidRPr="006E1A15" w:rsidRDefault="00F62DC3" w:rsidP="0076421D">
            <w:pPr>
              <w:widowControl w:val="0"/>
              <w:autoSpaceDE w:val="0"/>
              <w:autoSpaceDN w:val="0"/>
              <w:adjustRightInd w:val="0"/>
              <w:ind w:firstLine="567"/>
              <w:jc w:val="both"/>
            </w:pPr>
            <w:r>
              <w:t>7</w:t>
            </w:r>
            <w:r w:rsidRPr="008C79F5">
              <w:t xml:space="preserve">. Отсутствие между участником закупки и Государственным заказчиком конфликта интересов, под которым понимаются случаи, при которых руководитель Государственного заказчика, член комиссии по осуществлению закупок, руководитель контрактной службы Государственного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8C79F5">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p>
        </w:tc>
      </w:tr>
      <w:tr w:rsidR="000C5315" w:rsidRPr="009D1388" w:rsidTr="00F37D23">
        <w:tc>
          <w:tcPr>
            <w:tcW w:w="230" w:type="pct"/>
          </w:tcPr>
          <w:p w:rsidR="0085750E" w:rsidRPr="003F122F" w:rsidRDefault="003F122F" w:rsidP="00A932C3">
            <w:pPr>
              <w:pStyle w:val="ConsTitle"/>
              <w:widowControl/>
              <w:ind w:right="0"/>
              <w:jc w:val="both"/>
              <w:rPr>
                <w:rFonts w:ascii="Times New Roman" w:hAnsi="Times New Roman"/>
                <w:sz w:val="24"/>
                <w:szCs w:val="24"/>
              </w:rPr>
            </w:pPr>
            <w:r w:rsidRPr="003F122F">
              <w:rPr>
                <w:rFonts w:ascii="Times New Roman" w:hAnsi="Times New Roman"/>
                <w:sz w:val="24"/>
                <w:szCs w:val="24"/>
              </w:rPr>
              <w:lastRenderedPageBreak/>
              <w:t>7.2.9</w:t>
            </w:r>
            <w:r w:rsidR="000C5315" w:rsidRPr="003F122F">
              <w:rPr>
                <w:rFonts w:ascii="Times New Roman" w:hAnsi="Times New Roman"/>
                <w:sz w:val="24"/>
                <w:szCs w:val="24"/>
              </w:rPr>
              <w:t>.</w:t>
            </w:r>
          </w:p>
        </w:tc>
        <w:tc>
          <w:tcPr>
            <w:tcW w:w="1676" w:type="pct"/>
            <w:tcBorders>
              <w:right w:val="single" w:sz="4" w:space="0" w:color="auto"/>
            </w:tcBorders>
          </w:tcPr>
          <w:p w:rsidR="0085750E" w:rsidRPr="00773D01" w:rsidRDefault="0085750E" w:rsidP="00DE3922">
            <w:pPr>
              <w:pStyle w:val="ConsTitle"/>
              <w:widowControl/>
              <w:ind w:right="0"/>
              <w:jc w:val="both"/>
              <w:rPr>
                <w:rFonts w:ascii="Times New Roman" w:hAnsi="Times New Roman"/>
                <w:sz w:val="24"/>
                <w:szCs w:val="24"/>
              </w:rPr>
            </w:pPr>
            <w:r w:rsidRPr="0085750E">
              <w:rPr>
                <w:rFonts w:ascii="Times New Roman" w:hAnsi="Times New Roman"/>
                <w:sz w:val="24"/>
                <w:szCs w:val="24"/>
              </w:rPr>
              <w:t xml:space="preserve">Требование об отсутствии в предусмотренном Законом реестре недобросовестных поставщиков (подрядчиков, исполнителей) информации об участнике </w:t>
            </w:r>
            <w:r w:rsidR="00DE3922">
              <w:rPr>
                <w:rFonts w:ascii="Times New Roman" w:hAnsi="Times New Roman"/>
                <w:sz w:val="24"/>
                <w:szCs w:val="24"/>
              </w:rPr>
              <w:t>запроса предложений</w:t>
            </w:r>
            <w:r w:rsidRPr="0085750E">
              <w:rPr>
                <w:rFonts w:ascii="Times New Roman" w:hAnsi="Times New Roman"/>
                <w:sz w:val="24"/>
                <w:szCs w:val="24"/>
              </w:rPr>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00DE3922">
              <w:rPr>
                <w:rFonts w:ascii="Times New Roman" w:hAnsi="Times New Roman"/>
                <w:sz w:val="24"/>
                <w:szCs w:val="24"/>
              </w:rPr>
              <w:t>запроса предложений</w:t>
            </w:r>
            <w:r w:rsidRPr="0085750E">
              <w:rPr>
                <w:rFonts w:ascii="Times New Roman" w:hAnsi="Times New Roman"/>
                <w:sz w:val="24"/>
                <w:szCs w:val="24"/>
              </w:rPr>
              <w:t xml:space="preserve"> - юридического лица</w:t>
            </w:r>
          </w:p>
        </w:tc>
        <w:tc>
          <w:tcPr>
            <w:tcW w:w="3094" w:type="pct"/>
            <w:tcBorders>
              <w:top w:val="single" w:sz="4" w:space="0" w:color="auto"/>
              <w:left w:val="single" w:sz="4" w:space="0" w:color="auto"/>
              <w:bottom w:val="single" w:sz="4" w:space="0" w:color="auto"/>
              <w:right w:val="single" w:sz="4" w:space="0" w:color="auto"/>
            </w:tcBorders>
          </w:tcPr>
          <w:p w:rsidR="0085750E" w:rsidRPr="0085750E" w:rsidRDefault="0085750E" w:rsidP="00773D01">
            <w:pPr>
              <w:widowControl w:val="0"/>
              <w:jc w:val="both"/>
              <w:rPr>
                <w:spacing w:val="-4"/>
                <w:highlight w:val="yellow"/>
              </w:rPr>
            </w:pPr>
            <w:r w:rsidRPr="006E1A15">
              <w:t>Установлено</w:t>
            </w:r>
          </w:p>
        </w:tc>
      </w:tr>
      <w:tr w:rsidR="000C5315" w:rsidRPr="009D1388" w:rsidTr="00F37D23">
        <w:tc>
          <w:tcPr>
            <w:tcW w:w="230" w:type="pct"/>
          </w:tcPr>
          <w:p w:rsidR="0085750E" w:rsidRPr="003F122F" w:rsidRDefault="003F122F" w:rsidP="00A932C3">
            <w:pPr>
              <w:pStyle w:val="ConsTitle"/>
              <w:widowControl/>
              <w:ind w:right="0"/>
              <w:jc w:val="both"/>
              <w:rPr>
                <w:rFonts w:ascii="Times New Roman" w:hAnsi="Times New Roman"/>
                <w:sz w:val="24"/>
                <w:szCs w:val="24"/>
              </w:rPr>
            </w:pPr>
            <w:r w:rsidRPr="003F122F">
              <w:rPr>
                <w:rFonts w:ascii="Times New Roman" w:hAnsi="Times New Roman"/>
                <w:sz w:val="24"/>
                <w:szCs w:val="24"/>
              </w:rPr>
              <w:t>8.1</w:t>
            </w:r>
            <w:r w:rsidR="000C5315" w:rsidRPr="003F122F">
              <w:rPr>
                <w:rFonts w:ascii="Times New Roman" w:hAnsi="Times New Roman"/>
                <w:sz w:val="24"/>
                <w:szCs w:val="24"/>
              </w:rPr>
              <w:t>.</w:t>
            </w:r>
          </w:p>
        </w:tc>
        <w:tc>
          <w:tcPr>
            <w:tcW w:w="1676" w:type="pct"/>
            <w:tcBorders>
              <w:right w:val="single" w:sz="4" w:space="0" w:color="auto"/>
            </w:tcBorders>
          </w:tcPr>
          <w:p w:rsidR="0085750E" w:rsidRPr="0085750E" w:rsidRDefault="0085750E" w:rsidP="00D24492">
            <w:pPr>
              <w:pStyle w:val="ConsTitle"/>
              <w:widowControl/>
              <w:ind w:right="0"/>
              <w:jc w:val="both"/>
              <w:rPr>
                <w:rFonts w:ascii="Times New Roman" w:hAnsi="Times New Roman"/>
                <w:sz w:val="24"/>
                <w:szCs w:val="24"/>
              </w:rPr>
            </w:pPr>
            <w:r w:rsidRPr="0085750E">
              <w:rPr>
                <w:rFonts w:ascii="Times New Roman" w:hAnsi="Times New Roman"/>
                <w:sz w:val="24"/>
                <w:szCs w:val="24"/>
              </w:rPr>
              <w:t>Преимущества, предоставляемые Государственным заказчиком в соответствии с Законом учреждениям и предприятиям уголовно-исполнительной системы</w:t>
            </w:r>
          </w:p>
        </w:tc>
        <w:tc>
          <w:tcPr>
            <w:tcW w:w="3094" w:type="pct"/>
            <w:tcBorders>
              <w:top w:val="single" w:sz="4" w:space="0" w:color="auto"/>
              <w:left w:val="single" w:sz="4" w:space="0" w:color="auto"/>
              <w:bottom w:val="single" w:sz="4" w:space="0" w:color="auto"/>
              <w:right w:val="single" w:sz="4" w:space="0" w:color="auto"/>
            </w:tcBorders>
          </w:tcPr>
          <w:p w:rsidR="0085750E" w:rsidRPr="006E1A15" w:rsidRDefault="0085750E" w:rsidP="00773D01">
            <w:pPr>
              <w:widowControl w:val="0"/>
              <w:jc w:val="both"/>
            </w:pPr>
            <w:r w:rsidRPr="006E1A15">
              <w:t>Не предоставляются</w:t>
            </w:r>
          </w:p>
        </w:tc>
      </w:tr>
      <w:tr w:rsidR="000C5315" w:rsidRPr="009D1388" w:rsidTr="00F37D23">
        <w:tc>
          <w:tcPr>
            <w:tcW w:w="230" w:type="pct"/>
          </w:tcPr>
          <w:p w:rsidR="0085750E" w:rsidRPr="003F122F" w:rsidRDefault="003F122F" w:rsidP="00A932C3">
            <w:pPr>
              <w:pStyle w:val="ConsTitle"/>
              <w:widowControl/>
              <w:ind w:right="0"/>
              <w:jc w:val="both"/>
              <w:rPr>
                <w:rFonts w:ascii="Times New Roman" w:hAnsi="Times New Roman"/>
                <w:sz w:val="24"/>
                <w:szCs w:val="24"/>
              </w:rPr>
            </w:pPr>
            <w:r w:rsidRPr="003F122F">
              <w:rPr>
                <w:rFonts w:ascii="Times New Roman" w:hAnsi="Times New Roman"/>
                <w:sz w:val="24"/>
                <w:szCs w:val="24"/>
              </w:rPr>
              <w:t>8.1</w:t>
            </w:r>
            <w:r w:rsidR="000C5315" w:rsidRPr="003F122F">
              <w:rPr>
                <w:rFonts w:ascii="Times New Roman" w:hAnsi="Times New Roman"/>
                <w:sz w:val="24"/>
                <w:szCs w:val="24"/>
              </w:rPr>
              <w:t>.</w:t>
            </w:r>
          </w:p>
        </w:tc>
        <w:tc>
          <w:tcPr>
            <w:tcW w:w="1676" w:type="pct"/>
            <w:tcBorders>
              <w:right w:val="single" w:sz="4" w:space="0" w:color="auto"/>
            </w:tcBorders>
          </w:tcPr>
          <w:p w:rsidR="0085750E" w:rsidRPr="0085750E" w:rsidRDefault="0085750E" w:rsidP="00D24492">
            <w:pPr>
              <w:pStyle w:val="ConsTitle"/>
              <w:widowControl/>
              <w:ind w:right="0"/>
              <w:jc w:val="both"/>
              <w:rPr>
                <w:rFonts w:ascii="Times New Roman" w:hAnsi="Times New Roman"/>
                <w:sz w:val="24"/>
                <w:szCs w:val="24"/>
              </w:rPr>
            </w:pPr>
            <w:r w:rsidRPr="0085750E">
              <w:rPr>
                <w:rFonts w:ascii="Times New Roman" w:hAnsi="Times New Roman"/>
                <w:sz w:val="24"/>
                <w:szCs w:val="24"/>
              </w:rPr>
              <w:t>Преимущества, предоставляемые Государственным заказчиком в соответствии с Законом организациям инвалидов</w:t>
            </w:r>
          </w:p>
        </w:tc>
        <w:tc>
          <w:tcPr>
            <w:tcW w:w="3094" w:type="pct"/>
            <w:tcBorders>
              <w:top w:val="single" w:sz="4" w:space="0" w:color="auto"/>
              <w:left w:val="single" w:sz="4" w:space="0" w:color="auto"/>
              <w:bottom w:val="single" w:sz="4" w:space="0" w:color="auto"/>
              <w:right w:val="single" w:sz="4" w:space="0" w:color="auto"/>
            </w:tcBorders>
          </w:tcPr>
          <w:p w:rsidR="0085750E" w:rsidRPr="006E1A15" w:rsidRDefault="0085750E" w:rsidP="00773D01">
            <w:pPr>
              <w:widowControl w:val="0"/>
              <w:jc w:val="both"/>
            </w:pPr>
            <w:r w:rsidRPr="006E1A15">
              <w:t>Не предоставляются</w:t>
            </w:r>
          </w:p>
        </w:tc>
      </w:tr>
      <w:tr w:rsidR="000C5315" w:rsidRPr="009D1388" w:rsidTr="00F37D23">
        <w:tc>
          <w:tcPr>
            <w:tcW w:w="230" w:type="pct"/>
          </w:tcPr>
          <w:p w:rsidR="0085750E" w:rsidRPr="003F122F" w:rsidRDefault="003F122F" w:rsidP="00A932C3">
            <w:pPr>
              <w:pStyle w:val="ConsTitle"/>
              <w:widowControl/>
              <w:ind w:right="0"/>
              <w:jc w:val="both"/>
              <w:rPr>
                <w:rFonts w:ascii="Times New Roman" w:hAnsi="Times New Roman"/>
                <w:sz w:val="24"/>
                <w:szCs w:val="24"/>
              </w:rPr>
            </w:pPr>
            <w:r w:rsidRPr="003F122F">
              <w:rPr>
                <w:rFonts w:ascii="Times New Roman" w:hAnsi="Times New Roman"/>
                <w:sz w:val="24"/>
                <w:szCs w:val="24"/>
              </w:rPr>
              <w:lastRenderedPageBreak/>
              <w:t>8.2</w:t>
            </w:r>
            <w:r w:rsidR="000C5315" w:rsidRPr="003F122F">
              <w:rPr>
                <w:rFonts w:ascii="Times New Roman" w:hAnsi="Times New Roman"/>
                <w:sz w:val="24"/>
                <w:szCs w:val="24"/>
              </w:rPr>
              <w:t>.</w:t>
            </w:r>
          </w:p>
        </w:tc>
        <w:tc>
          <w:tcPr>
            <w:tcW w:w="1676" w:type="pct"/>
            <w:tcBorders>
              <w:right w:val="single" w:sz="4" w:space="0" w:color="auto"/>
            </w:tcBorders>
          </w:tcPr>
          <w:p w:rsidR="0085750E" w:rsidRPr="0085750E" w:rsidRDefault="0085750E" w:rsidP="00991CEA">
            <w:pPr>
              <w:pStyle w:val="ConsTitle"/>
              <w:widowControl/>
              <w:ind w:right="0"/>
              <w:jc w:val="both"/>
              <w:rPr>
                <w:rFonts w:ascii="Times New Roman" w:hAnsi="Times New Roman"/>
                <w:sz w:val="24"/>
                <w:szCs w:val="24"/>
              </w:rPr>
            </w:pPr>
            <w:r w:rsidRPr="0085750E">
              <w:rPr>
                <w:rFonts w:ascii="Times New Roman" w:hAnsi="Times New Roman"/>
                <w:sz w:val="24"/>
                <w:szCs w:val="24"/>
              </w:rPr>
              <w:t>Ограничение участия в определении исполнителя, установленное в соответствии с</w:t>
            </w:r>
            <w:r w:rsidR="00991CEA">
              <w:rPr>
                <w:rFonts w:ascii="Times New Roman" w:hAnsi="Times New Roman"/>
                <w:sz w:val="24"/>
                <w:szCs w:val="24"/>
              </w:rPr>
              <w:t>о ст. 30</w:t>
            </w:r>
            <w:r w:rsidRPr="0085750E">
              <w:rPr>
                <w:rFonts w:ascii="Times New Roman" w:hAnsi="Times New Roman"/>
                <w:sz w:val="24"/>
                <w:szCs w:val="24"/>
              </w:rPr>
              <w:t xml:space="preserve"> Закон</w:t>
            </w:r>
            <w:r w:rsidR="00991CEA">
              <w:rPr>
                <w:rFonts w:ascii="Times New Roman" w:hAnsi="Times New Roman"/>
                <w:sz w:val="24"/>
                <w:szCs w:val="24"/>
              </w:rPr>
              <w:t>а</w:t>
            </w:r>
          </w:p>
        </w:tc>
        <w:tc>
          <w:tcPr>
            <w:tcW w:w="3094" w:type="pct"/>
            <w:tcBorders>
              <w:top w:val="single" w:sz="4" w:space="0" w:color="auto"/>
              <w:left w:val="single" w:sz="4" w:space="0" w:color="auto"/>
              <w:bottom w:val="single" w:sz="4" w:space="0" w:color="auto"/>
              <w:right w:val="single" w:sz="4" w:space="0" w:color="auto"/>
            </w:tcBorders>
          </w:tcPr>
          <w:p w:rsidR="0085750E" w:rsidRDefault="0085750E" w:rsidP="00773D01">
            <w:pPr>
              <w:widowControl w:val="0"/>
              <w:jc w:val="both"/>
            </w:pPr>
            <w:r w:rsidRPr="006E1A15">
              <w:t>Не установлены</w:t>
            </w:r>
          </w:p>
          <w:p w:rsidR="00991CEA" w:rsidRPr="006E1A15" w:rsidRDefault="00991CEA" w:rsidP="00773D01">
            <w:pPr>
              <w:widowControl w:val="0"/>
              <w:jc w:val="both"/>
            </w:pPr>
          </w:p>
        </w:tc>
      </w:tr>
      <w:tr w:rsidR="00E153A3" w:rsidRPr="009D1388" w:rsidTr="00F37D23">
        <w:tc>
          <w:tcPr>
            <w:tcW w:w="230" w:type="pct"/>
          </w:tcPr>
          <w:p w:rsidR="00E153A3" w:rsidRPr="003F122F" w:rsidRDefault="003F122F" w:rsidP="00A932C3">
            <w:pPr>
              <w:pStyle w:val="ConsTitle"/>
              <w:widowControl/>
              <w:ind w:right="0"/>
              <w:jc w:val="both"/>
              <w:rPr>
                <w:rFonts w:ascii="Times New Roman" w:hAnsi="Times New Roman"/>
                <w:sz w:val="24"/>
                <w:szCs w:val="24"/>
              </w:rPr>
            </w:pPr>
            <w:r w:rsidRPr="003F122F">
              <w:rPr>
                <w:rFonts w:ascii="Times New Roman" w:hAnsi="Times New Roman"/>
                <w:sz w:val="24"/>
                <w:szCs w:val="24"/>
              </w:rPr>
              <w:t>9.1</w:t>
            </w:r>
            <w:r w:rsidR="000C5315" w:rsidRPr="003F122F">
              <w:rPr>
                <w:rFonts w:ascii="Times New Roman" w:hAnsi="Times New Roman"/>
                <w:sz w:val="24"/>
                <w:szCs w:val="24"/>
              </w:rPr>
              <w:t>.</w:t>
            </w:r>
          </w:p>
        </w:tc>
        <w:tc>
          <w:tcPr>
            <w:tcW w:w="1676" w:type="pct"/>
            <w:tcBorders>
              <w:right w:val="single" w:sz="4" w:space="0" w:color="auto"/>
            </w:tcBorders>
          </w:tcPr>
          <w:p w:rsidR="00E153A3" w:rsidRPr="0085750E" w:rsidRDefault="00E153A3" w:rsidP="00991CEA">
            <w:pPr>
              <w:pStyle w:val="ConsTitle"/>
              <w:widowControl/>
              <w:ind w:right="0"/>
              <w:jc w:val="both"/>
              <w:rPr>
                <w:rFonts w:ascii="Times New Roman" w:hAnsi="Times New Roman"/>
                <w:sz w:val="24"/>
                <w:szCs w:val="24"/>
              </w:rPr>
            </w:pPr>
            <w:r w:rsidRPr="00E153A3">
              <w:rPr>
                <w:rFonts w:ascii="Times New Roman" w:hAnsi="Times New Roman"/>
                <w:sz w:val="24"/>
                <w:szCs w:val="24"/>
              </w:rPr>
              <w:t>Условия, запреты и ограничения допуска услуг, оказываемых иностранными лицами, установленные в соответствии со статьей 14 Закона</w:t>
            </w:r>
          </w:p>
        </w:tc>
        <w:tc>
          <w:tcPr>
            <w:tcW w:w="3094" w:type="pct"/>
            <w:tcBorders>
              <w:top w:val="single" w:sz="4" w:space="0" w:color="auto"/>
              <w:left w:val="single" w:sz="4" w:space="0" w:color="auto"/>
              <w:bottom w:val="single" w:sz="4" w:space="0" w:color="auto"/>
              <w:right w:val="single" w:sz="4" w:space="0" w:color="auto"/>
            </w:tcBorders>
          </w:tcPr>
          <w:p w:rsidR="00E153A3" w:rsidRPr="006E1A15" w:rsidRDefault="00E153A3" w:rsidP="00773D01">
            <w:pPr>
              <w:widowControl w:val="0"/>
              <w:jc w:val="both"/>
            </w:pPr>
            <w:r w:rsidRPr="00426FB3">
              <w:t>Не предусмотрены</w:t>
            </w:r>
          </w:p>
        </w:tc>
      </w:tr>
      <w:tr w:rsidR="000C5315" w:rsidRPr="009D1388" w:rsidTr="00F37D23">
        <w:tc>
          <w:tcPr>
            <w:tcW w:w="230" w:type="pct"/>
          </w:tcPr>
          <w:p w:rsidR="00BC45F0" w:rsidRPr="003F122F" w:rsidRDefault="003F122F" w:rsidP="000C5315">
            <w:pPr>
              <w:autoSpaceDE w:val="0"/>
              <w:autoSpaceDN w:val="0"/>
              <w:adjustRightInd w:val="0"/>
              <w:jc w:val="both"/>
              <w:outlineLvl w:val="1"/>
              <w:rPr>
                <w:b/>
                <w:bCs/>
              </w:rPr>
            </w:pPr>
            <w:r w:rsidRPr="003F122F">
              <w:rPr>
                <w:b/>
                <w:bCs/>
              </w:rPr>
              <w:t>17.2</w:t>
            </w:r>
            <w:r w:rsidR="000C5315" w:rsidRPr="003F122F">
              <w:rPr>
                <w:b/>
                <w:bCs/>
              </w:rPr>
              <w:t>.</w:t>
            </w:r>
          </w:p>
        </w:tc>
        <w:tc>
          <w:tcPr>
            <w:tcW w:w="1676" w:type="pct"/>
            <w:tcBorders>
              <w:right w:val="single" w:sz="4" w:space="0" w:color="auto"/>
            </w:tcBorders>
          </w:tcPr>
          <w:p w:rsidR="00BC45F0" w:rsidRPr="00D06A52" w:rsidRDefault="00BC45F0" w:rsidP="00D24492">
            <w:pPr>
              <w:autoSpaceDE w:val="0"/>
              <w:autoSpaceDN w:val="0"/>
              <w:adjustRightInd w:val="0"/>
              <w:jc w:val="both"/>
              <w:outlineLvl w:val="1"/>
              <w:rPr>
                <w:b/>
                <w:bCs/>
              </w:rPr>
            </w:pPr>
            <w:r w:rsidRPr="00D06A52">
              <w:rPr>
                <w:b/>
              </w:rPr>
              <w:t>Размер обеспечения заявок на участие в запросе предложений</w:t>
            </w:r>
          </w:p>
        </w:tc>
        <w:tc>
          <w:tcPr>
            <w:tcW w:w="3094" w:type="pct"/>
            <w:tcBorders>
              <w:top w:val="single" w:sz="4" w:space="0" w:color="auto"/>
              <w:left w:val="single" w:sz="4" w:space="0" w:color="auto"/>
              <w:bottom w:val="single" w:sz="4" w:space="0" w:color="auto"/>
              <w:right w:val="single" w:sz="4" w:space="0" w:color="auto"/>
            </w:tcBorders>
          </w:tcPr>
          <w:p w:rsidR="00BC45F0" w:rsidRDefault="00D06A52" w:rsidP="000C5315">
            <w:pPr>
              <w:widowControl w:val="0"/>
              <w:autoSpaceDE w:val="0"/>
              <w:autoSpaceDN w:val="0"/>
              <w:adjustRightInd w:val="0"/>
              <w:jc w:val="both"/>
            </w:pPr>
            <w:r w:rsidRPr="00D06A52">
              <w:t>2</w:t>
            </w:r>
            <w:r w:rsidR="00BC45F0" w:rsidRPr="00D06A52">
              <w:t xml:space="preserve">% </w:t>
            </w:r>
            <w:r w:rsidRPr="00D06A52">
              <w:t>от начальной (максимальной) цены контракта, что составляет 3 500 000 (Три миллиона пятьсот тысяч) рублей 00 копеек</w:t>
            </w:r>
          </w:p>
          <w:p w:rsidR="00AF5788" w:rsidRPr="00D06A52" w:rsidRDefault="00AF5788" w:rsidP="000C5315">
            <w:pPr>
              <w:widowControl w:val="0"/>
              <w:autoSpaceDE w:val="0"/>
              <w:autoSpaceDN w:val="0"/>
              <w:adjustRightInd w:val="0"/>
              <w:jc w:val="both"/>
              <w:rPr>
                <w:bCs/>
              </w:rPr>
            </w:pPr>
          </w:p>
        </w:tc>
      </w:tr>
      <w:tr w:rsidR="000C5315" w:rsidRPr="009D1388" w:rsidTr="00F37D23">
        <w:tc>
          <w:tcPr>
            <w:tcW w:w="230" w:type="pct"/>
          </w:tcPr>
          <w:p w:rsidR="00BC45F0" w:rsidRPr="003F122F" w:rsidRDefault="003F122F" w:rsidP="000C5315">
            <w:pPr>
              <w:pStyle w:val="ConsTitle"/>
              <w:widowControl/>
              <w:ind w:right="0"/>
              <w:jc w:val="both"/>
              <w:rPr>
                <w:rFonts w:ascii="Times New Roman" w:hAnsi="Times New Roman"/>
                <w:bCs/>
                <w:sz w:val="24"/>
                <w:szCs w:val="24"/>
              </w:rPr>
            </w:pPr>
            <w:r w:rsidRPr="003F122F">
              <w:rPr>
                <w:rFonts w:ascii="Times New Roman" w:hAnsi="Times New Roman"/>
                <w:bCs/>
                <w:sz w:val="24"/>
                <w:szCs w:val="24"/>
              </w:rPr>
              <w:t>10.1</w:t>
            </w:r>
            <w:r w:rsidR="000C5315" w:rsidRPr="003F122F">
              <w:rPr>
                <w:rFonts w:ascii="Times New Roman" w:hAnsi="Times New Roman"/>
                <w:bCs/>
                <w:sz w:val="24"/>
                <w:szCs w:val="24"/>
              </w:rPr>
              <w:t>.</w:t>
            </w:r>
          </w:p>
        </w:tc>
        <w:tc>
          <w:tcPr>
            <w:tcW w:w="1676" w:type="pct"/>
          </w:tcPr>
          <w:p w:rsidR="00BC45F0" w:rsidRPr="0009436C" w:rsidRDefault="0009436C" w:rsidP="0009436C">
            <w:pPr>
              <w:pStyle w:val="ConsTitle"/>
              <w:widowControl/>
              <w:ind w:right="0"/>
              <w:jc w:val="both"/>
              <w:rPr>
                <w:rFonts w:ascii="Times New Roman" w:hAnsi="Times New Roman"/>
                <w:color w:val="215868" w:themeColor="accent5" w:themeShade="80"/>
                <w:sz w:val="24"/>
                <w:szCs w:val="24"/>
              </w:rPr>
            </w:pPr>
            <w:r w:rsidRPr="00A67AD7">
              <w:rPr>
                <w:rFonts w:ascii="Times New Roman" w:hAnsi="Times New Roman"/>
                <w:sz w:val="24"/>
                <w:szCs w:val="24"/>
              </w:rPr>
              <w:t>Банковские реквизиты Государственного заказчика для перечисления денежных средств в случае, если обеспечение заявок осуществляется в форме внесения денежных средств</w:t>
            </w:r>
          </w:p>
        </w:tc>
        <w:tc>
          <w:tcPr>
            <w:tcW w:w="3094" w:type="pct"/>
            <w:tcBorders>
              <w:bottom w:val="single" w:sz="4" w:space="0" w:color="auto"/>
            </w:tcBorders>
          </w:tcPr>
          <w:p w:rsidR="0009436C" w:rsidRDefault="0009436C" w:rsidP="0009436C">
            <w:pPr>
              <w:widowControl w:val="0"/>
              <w:rPr>
                <w:spacing w:val="-4"/>
              </w:rPr>
            </w:pPr>
            <w:r w:rsidRPr="002F5E82">
              <w:rPr>
                <w:spacing w:val="-4"/>
              </w:rPr>
              <w:t>УФК по Хабаровскому краю (Министерство Российской Федерации по развитию Дальнего Востока ЛС 05221003500),  р/с 40302810600001000001 в ГРКЦ ГУ Банка России по Хабаровскому краю, г. Хабаровск, БИК 040813001.</w:t>
            </w:r>
          </w:p>
          <w:p w:rsidR="00ED379B" w:rsidRPr="002F5E82" w:rsidRDefault="00ED379B" w:rsidP="0009436C">
            <w:pPr>
              <w:widowControl w:val="0"/>
              <w:rPr>
                <w:spacing w:val="-4"/>
              </w:rPr>
            </w:pPr>
            <w:r w:rsidRPr="00ED379B">
              <w:rPr>
                <w:spacing w:val="-4"/>
              </w:rPr>
              <w:t>ИНН/КПП: 2721194275 / 272101001</w:t>
            </w:r>
            <w:r>
              <w:rPr>
                <w:spacing w:val="-4"/>
              </w:rPr>
              <w:t>.</w:t>
            </w:r>
          </w:p>
          <w:p w:rsidR="00A17088" w:rsidRPr="009D1388" w:rsidRDefault="0009436C" w:rsidP="00AF5788">
            <w:pPr>
              <w:widowControl w:val="0"/>
              <w:autoSpaceDE w:val="0"/>
              <w:autoSpaceDN w:val="0"/>
              <w:adjustRightInd w:val="0"/>
              <w:ind w:firstLine="24"/>
              <w:outlineLvl w:val="1"/>
              <w:rPr>
                <w:i/>
                <w:color w:val="215868" w:themeColor="accent5" w:themeShade="80"/>
              </w:rPr>
            </w:pPr>
            <w:r w:rsidRPr="002F5E82">
              <w:rPr>
                <w:spacing w:val="-4"/>
              </w:rPr>
              <w:t>При оформлении плат</w:t>
            </w:r>
            <w:r>
              <w:rPr>
                <w:spacing w:val="-4"/>
              </w:rPr>
              <w:t>е</w:t>
            </w:r>
            <w:r w:rsidRPr="002F5E82">
              <w:rPr>
                <w:spacing w:val="-4"/>
              </w:rPr>
              <w:t>жного документа обязательно указывать в графе «получатель» УФК по Хабаровскому краю (Министерство Российской Федерации по развитию Да</w:t>
            </w:r>
            <w:r>
              <w:rPr>
                <w:spacing w:val="-4"/>
              </w:rPr>
              <w:t>льнего Востока л/с 05221003500)</w:t>
            </w:r>
          </w:p>
        </w:tc>
      </w:tr>
      <w:tr w:rsidR="000C5315" w:rsidRPr="009D1388" w:rsidTr="00F37D23">
        <w:tc>
          <w:tcPr>
            <w:tcW w:w="230" w:type="pct"/>
          </w:tcPr>
          <w:p w:rsidR="00BC45F0" w:rsidRPr="003F122F" w:rsidRDefault="003F122F" w:rsidP="000C5315">
            <w:pPr>
              <w:pStyle w:val="ConsTitle"/>
              <w:widowControl/>
              <w:ind w:right="0"/>
              <w:jc w:val="both"/>
              <w:rPr>
                <w:rFonts w:ascii="Times New Roman" w:hAnsi="Times New Roman"/>
                <w:bCs/>
                <w:sz w:val="24"/>
                <w:szCs w:val="24"/>
              </w:rPr>
            </w:pPr>
            <w:r w:rsidRPr="003F122F">
              <w:rPr>
                <w:rFonts w:ascii="Times New Roman" w:hAnsi="Times New Roman"/>
                <w:bCs/>
                <w:sz w:val="24"/>
                <w:szCs w:val="24"/>
              </w:rPr>
              <w:t>13.3</w:t>
            </w:r>
            <w:r w:rsidR="000C5315" w:rsidRPr="003F122F">
              <w:rPr>
                <w:rFonts w:ascii="Times New Roman" w:hAnsi="Times New Roman"/>
                <w:bCs/>
                <w:sz w:val="24"/>
                <w:szCs w:val="24"/>
              </w:rPr>
              <w:t>.</w:t>
            </w:r>
          </w:p>
        </w:tc>
        <w:tc>
          <w:tcPr>
            <w:tcW w:w="1676" w:type="pct"/>
          </w:tcPr>
          <w:p w:rsidR="00BC45F0" w:rsidRPr="00A67AD7" w:rsidRDefault="00BC45F0" w:rsidP="00D24492">
            <w:pPr>
              <w:autoSpaceDE w:val="0"/>
              <w:autoSpaceDN w:val="0"/>
              <w:adjustRightInd w:val="0"/>
              <w:jc w:val="both"/>
              <w:outlineLvl w:val="1"/>
              <w:rPr>
                <w:b/>
              </w:rPr>
            </w:pPr>
            <w:r w:rsidRPr="00A67AD7">
              <w:rPr>
                <w:b/>
              </w:rPr>
              <w:t>Срок и место предоставления документации о проведении запроса предложений</w:t>
            </w:r>
          </w:p>
        </w:tc>
        <w:tc>
          <w:tcPr>
            <w:tcW w:w="3094" w:type="pct"/>
            <w:tcBorders>
              <w:bottom w:val="single" w:sz="4" w:space="0" w:color="auto"/>
            </w:tcBorders>
          </w:tcPr>
          <w:p w:rsidR="00A67AD7" w:rsidRPr="00A67AD7" w:rsidRDefault="00A67AD7" w:rsidP="00D24492">
            <w:pPr>
              <w:pStyle w:val="ConsNormal"/>
              <w:widowControl/>
              <w:ind w:right="0" w:firstLine="0"/>
              <w:jc w:val="both"/>
              <w:rPr>
                <w:rFonts w:ascii="Times New Roman" w:hAnsi="Times New Roman"/>
                <w:sz w:val="24"/>
                <w:szCs w:val="24"/>
              </w:rPr>
            </w:pPr>
            <w:r w:rsidRPr="00A67AD7">
              <w:rPr>
                <w:rFonts w:ascii="Times New Roman" w:hAnsi="Times New Roman"/>
                <w:sz w:val="24"/>
                <w:szCs w:val="24"/>
              </w:rPr>
              <w:t>Д</w:t>
            </w:r>
            <w:r w:rsidR="00DA7238">
              <w:rPr>
                <w:rFonts w:ascii="Times New Roman" w:hAnsi="Times New Roman"/>
                <w:sz w:val="24"/>
                <w:szCs w:val="24"/>
              </w:rPr>
              <w:t>окументация предоставляется с «2</w:t>
            </w:r>
            <w:r w:rsidRPr="00A67AD7">
              <w:rPr>
                <w:rFonts w:ascii="Times New Roman" w:hAnsi="Times New Roman"/>
                <w:sz w:val="24"/>
                <w:szCs w:val="24"/>
              </w:rPr>
              <w:t>» июня по «</w:t>
            </w:r>
            <w:r w:rsidR="00DA7238">
              <w:rPr>
                <w:rFonts w:ascii="Times New Roman" w:hAnsi="Times New Roman"/>
                <w:sz w:val="24"/>
                <w:szCs w:val="24"/>
              </w:rPr>
              <w:t>9</w:t>
            </w:r>
            <w:r w:rsidRPr="00A67AD7">
              <w:rPr>
                <w:rFonts w:ascii="Times New Roman" w:hAnsi="Times New Roman"/>
                <w:sz w:val="24"/>
                <w:szCs w:val="24"/>
              </w:rPr>
              <w:t>» июня 2014 года</w:t>
            </w:r>
          </w:p>
          <w:p w:rsidR="00BC45F0" w:rsidRPr="00A67AD7" w:rsidRDefault="00A67AD7" w:rsidP="00D24492">
            <w:pPr>
              <w:pStyle w:val="ConsNormal"/>
              <w:widowControl/>
              <w:ind w:right="0" w:firstLine="0"/>
              <w:jc w:val="both"/>
              <w:rPr>
                <w:rFonts w:ascii="Times New Roman" w:hAnsi="Times New Roman"/>
                <w:sz w:val="24"/>
                <w:szCs w:val="24"/>
              </w:rPr>
            </w:pPr>
            <w:r w:rsidRPr="00A67AD7">
              <w:rPr>
                <w:rFonts w:ascii="Times New Roman" w:hAnsi="Times New Roman"/>
                <w:sz w:val="24"/>
                <w:szCs w:val="24"/>
              </w:rPr>
              <w:t>По адресу: 109544, г. Москва, ул. Школьная, д. 25</w:t>
            </w:r>
          </w:p>
        </w:tc>
      </w:tr>
      <w:tr w:rsidR="000C5315" w:rsidRPr="009D1388" w:rsidTr="00F37D23">
        <w:tc>
          <w:tcPr>
            <w:tcW w:w="230" w:type="pct"/>
          </w:tcPr>
          <w:p w:rsidR="00BC45F0" w:rsidRPr="003F122F" w:rsidRDefault="003F122F" w:rsidP="003F122F">
            <w:pPr>
              <w:pStyle w:val="ConsTitle"/>
              <w:widowControl/>
              <w:ind w:right="0"/>
              <w:jc w:val="both"/>
              <w:rPr>
                <w:rFonts w:ascii="Times New Roman" w:hAnsi="Times New Roman"/>
                <w:bCs/>
                <w:sz w:val="24"/>
                <w:szCs w:val="24"/>
              </w:rPr>
            </w:pPr>
            <w:r w:rsidRPr="003F122F">
              <w:rPr>
                <w:rFonts w:ascii="Times New Roman" w:hAnsi="Times New Roman"/>
                <w:bCs/>
                <w:sz w:val="24"/>
                <w:szCs w:val="24"/>
              </w:rPr>
              <w:t>13.5</w:t>
            </w:r>
            <w:r w:rsidR="000C5315" w:rsidRPr="003F122F">
              <w:rPr>
                <w:rFonts w:ascii="Times New Roman" w:hAnsi="Times New Roman"/>
                <w:bCs/>
                <w:sz w:val="24"/>
                <w:szCs w:val="24"/>
              </w:rPr>
              <w:t>.</w:t>
            </w:r>
          </w:p>
        </w:tc>
        <w:tc>
          <w:tcPr>
            <w:tcW w:w="1676" w:type="pct"/>
          </w:tcPr>
          <w:p w:rsidR="00BC45F0" w:rsidRPr="000562E1" w:rsidRDefault="00BC45F0" w:rsidP="00D24492">
            <w:pPr>
              <w:autoSpaceDE w:val="0"/>
              <w:autoSpaceDN w:val="0"/>
              <w:adjustRightInd w:val="0"/>
              <w:jc w:val="both"/>
              <w:outlineLvl w:val="1"/>
              <w:rPr>
                <w:b/>
              </w:rPr>
            </w:pPr>
            <w:r w:rsidRPr="000562E1">
              <w:rPr>
                <w:b/>
              </w:rPr>
              <w:t>Плата (при ее установлении), взимаемая за предоставление документации о проведении запроса предложений, способ осуществления и валюта платежа</w:t>
            </w:r>
          </w:p>
        </w:tc>
        <w:tc>
          <w:tcPr>
            <w:tcW w:w="3094" w:type="pct"/>
            <w:tcBorders>
              <w:bottom w:val="single" w:sz="4" w:space="0" w:color="auto"/>
            </w:tcBorders>
          </w:tcPr>
          <w:p w:rsidR="00BC45F0" w:rsidRPr="000562E1" w:rsidRDefault="000562E1" w:rsidP="000562E1">
            <w:pPr>
              <w:pStyle w:val="ConsNormal"/>
              <w:widowControl/>
              <w:ind w:right="0" w:firstLine="0"/>
              <w:rPr>
                <w:rFonts w:ascii="Times New Roman" w:hAnsi="Times New Roman"/>
                <w:sz w:val="24"/>
                <w:szCs w:val="24"/>
              </w:rPr>
            </w:pPr>
            <w:r w:rsidRPr="000562E1">
              <w:rPr>
                <w:rFonts w:ascii="Times New Roman" w:hAnsi="Times New Roman"/>
                <w:sz w:val="24"/>
                <w:szCs w:val="24"/>
              </w:rPr>
              <w:t>Не установлена</w:t>
            </w:r>
          </w:p>
        </w:tc>
      </w:tr>
      <w:tr w:rsidR="000C5315" w:rsidRPr="009D1388" w:rsidTr="00F37D23">
        <w:tc>
          <w:tcPr>
            <w:tcW w:w="230" w:type="pct"/>
          </w:tcPr>
          <w:p w:rsidR="00BC45F0" w:rsidRPr="003F122F" w:rsidRDefault="003F122F" w:rsidP="003F122F">
            <w:pPr>
              <w:pStyle w:val="ConsTitle"/>
              <w:widowControl/>
              <w:ind w:right="0"/>
              <w:jc w:val="both"/>
              <w:rPr>
                <w:rFonts w:ascii="Times New Roman" w:hAnsi="Times New Roman"/>
                <w:bCs/>
                <w:sz w:val="24"/>
                <w:szCs w:val="24"/>
              </w:rPr>
            </w:pPr>
            <w:r w:rsidRPr="003F122F">
              <w:rPr>
                <w:rFonts w:ascii="Times New Roman" w:hAnsi="Times New Roman"/>
                <w:bCs/>
                <w:sz w:val="24"/>
                <w:szCs w:val="24"/>
              </w:rPr>
              <w:t>13.4</w:t>
            </w:r>
            <w:r w:rsidR="000C5315" w:rsidRPr="003F122F">
              <w:rPr>
                <w:rFonts w:ascii="Times New Roman" w:hAnsi="Times New Roman"/>
                <w:bCs/>
                <w:sz w:val="24"/>
                <w:szCs w:val="24"/>
              </w:rPr>
              <w:t>.</w:t>
            </w:r>
          </w:p>
        </w:tc>
        <w:tc>
          <w:tcPr>
            <w:tcW w:w="1676" w:type="pct"/>
          </w:tcPr>
          <w:p w:rsidR="00BC45F0" w:rsidRPr="004E0268" w:rsidRDefault="00BC45F0" w:rsidP="00D24492">
            <w:pPr>
              <w:autoSpaceDE w:val="0"/>
              <w:autoSpaceDN w:val="0"/>
              <w:adjustRightInd w:val="0"/>
              <w:jc w:val="both"/>
              <w:outlineLvl w:val="1"/>
              <w:rPr>
                <w:b/>
              </w:rPr>
            </w:pPr>
            <w:r w:rsidRPr="004E0268">
              <w:rPr>
                <w:b/>
              </w:rPr>
              <w:t>Язык или языки, на которых предоставляется документация о проведении запроса предложений</w:t>
            </w:r>
          </w:p>
        </w:tc>
        <w:tc>
          <w:tcPr>
            <w:tcW w:w="3094" w:type="pct"/>
            <w:tcBorders>
              <w:bottom w:val="single" w:sz="4" w:space="0" w:color="auto"/>
            </w:tcBorders>
          </w:tcPr>
          <w:p w:rsidR="00BC45F0" w:rsidRPr="004E0268" w:rsidRDefault="004E0268" w:rsidP="004E0268">
            <w:pPr>
              <w:pStyle w:val="ConsNormal"/>
              <w:widowControl/>
              <w:ind w:right="0" w:firstLine="0"/>
              <w:rPr>
                <w:rFonts w:ascii="Times New Roman" w:hAnsi="Times New Roman"/>
                <w:sz w:val="24"/>
                <w:szCs w:val="24"/>
              </w:rPr>
            </w:pPr>
            <w:r w:rsidRPr="004E0268">
              <w:rPr>
                <w:rFonts w:ascii="Times New Roman" w:hAnsi="Times New Roman"/>
                <w:sz w:val="24"/>
                <w:szCs w:val="24"/>
              </w:rPr>
              <w:t>Русский</w:t>
            </w:r>
          </w:p>
        </w:tc>
      </w:tr>
      <w:tr w:rsidR="000C5315" w:rsidRPr="009D1388" w:rsidTr="00F37D23">
        <w:tc>
          <w:tcPr>
            <w:tcW w:w="230" w:type="pct"/>
          </w:tcPr>
          <w:p w:rsidR="00BC45F0" w:rsidRPr="003F122F" w:rsidRDefault="003F122F" w:rsidP="000C5315">
            <w:pPr>
              <w:pStyle w:val="ConsTitle"/>
              <w:widowControl/>
              <w:ind w:right="0"/>
              <w:jc w:val="both"/>
              <w:rPr>
                <w:rFonts w:ascii="Times New Roman" w:hAnsi="Times New Roman"/>
                <w:sz w:val="24"/>
                <w:szCs w:val="24"/>
              </w:rPr>
            </w:pPr>
            <w:r w:rsidRPr="003F122F">
              <w:rPr>
                <w:rFonts w:ascii="Times New Roman" w:hAnsi="Times New Roman"/>
                <w:sz w:val="24"/>
                <w:szCs w:val="24"/>
              </w:rPr>
              <w:t>14.1, 14.2</w:t>
            </w:r>
            <w:r w:rsidR="000C5315" w:rsidRPr="003F122F">
              <w:rPr>
                <w:rFonts w:ascii="Times New Roman" w:hAnsi="Times New Roman"/>
                <w:sz w:val="24"/>
                <w:szCs w:val="24"/>
              </w:rPr>
              <w:t>.</w:t>
            </w:r>
          </w:p>
        </w:tc>
        <w:tc>
          <w:tcPr>
            <w:tcW w:w="1676" w:type="pct"/>
          </w:tcPr>
          <w:p w:rsidR="00BC45F0" w:rsidRPr="009D1388" w:rsidRDefault="00AF5788" w:rsidP="00AF5788">
            <w:pPr>
              <w:pStyle w:val="ConsTitle"/>
              <w:widowControl/>
              <w:ind w:right="0"/>
              <w:jc w:val="both"/>
              <w:rPr>
                <w:rFonts w:ascii="Times New Roman" w:hAnsi="Times New Roman"/>
                <w:color w:val="215868" w:themeColor="accent5" w:themeShade="80"/>
                <w:sz w:val="24"/>
                <w:szCs w:val="24"/>
              </w:rPr>
            </w:pPr>
            <w:r>
              <w:rPr>
                <w:rFonts w:ascii="Times New Roman" w:hAnsi="Times New Roman"/>
                <w:sz w:val="24"/>
                <w:szCs w:val="24"/>
              </w:rPr>
              <w:t>Срок, м</w:t>
            </w:r>
            <w:r w:rsidR="00BC45F0" w:rsidRPr="000B49B8">
              <w:rPr>
                <w:rFonts w:ascii="Times New Roman" w:hAnsi="Times New Roman"/>
                <w:sz w:val="24"/>
                <w:szCs w:val="24"/>
              </w:rPr>
              <w:t>есто подачи заявок на участие в запросе предложений</w:t>
            </w:r>
          </w:p>
        </w:tc>
        <w:tc>
          <w:tcPr>
            <w:tcW w:w="3094" w:type="pct"/>
            <w:tcBorders>
              <w:top w:val="single" w:sz="4" w:space="0" w:color="auto"/>
            </w:tcBorders>
          </w:tcPr>
          <w:p w:rsidR="00BC45F0" w:rsidRDefault="008F4930" w:rsidP="008F4930">
            <w:pPr>
              <w:widowControl w:val="0"/>
              <w:autoSpaceDE w:val="0"/>
              <w:autoSpaceDN w:val="0"/>
              <w:adjustRightInd w:val="0"/>
              <w:jc w:val="both"/>
            </w:pPr>
            <w:r w:rsidRPr="002B2BA4">
              <w:t xml:space="preserve">Подача заявок на участие в </w:t>
            </w:r>
            <w:r>
              <w:t xml:space="preserve">запросе предложений </w:t>
            </w:r>
            <w:r w:rsidRPr="002B2BA4">
              <w:t>осуществляется по адресу:</w:t>
            </w:r>
            <w:r>
              <w:t xml:space="preserve"> </w:t>
            </w:r>
            <w:r w:rsidR="00A17088" w:rsidRPr="00E52801">
              <w:t>109544, г. Москва, ул. Школьная, д. 25</w:t>
            </w:r>
            <w:r w:rsidR="00396165">
              <w:t xml:space="preserve"> (</w:t>
            </w:r>
            <w:r w:rsidR="00E428C9">
              <w:t xml:space="preserve">в связи с действием пропускного режима </w:t>
            </w:r>
            <w:r w:rsidR="00396165">
              <w:t>при себе иметь паспорт).</w:t>
            </w:r>
            <w:r>
              <w:t xml:space="preserve"> </w:t>
            </w:r>
            <w:r w:rsidRPr="002B2BA4">
              <w:rPr>
                <w:bCs/>
              </w:rPr>
              <w:t>Прием заявок</w:t>
            </w:r>
            <w:r>
              <w:rPr>
                <w:bCs/>
              </w:rPr>
              <w:t xml:space="preserve"> </w:t>
            </w:r>
            <w:r w:rsidRPr="002B2BA4">
              <w:rPr>
                <w:bCs/>
              </w:rPr>
              <w:t xml:space="preserve">осуществляется с даты размещения в </w:t>
            </w:r>
            <w:r w:rsidRPr="002B2BA4">
              <w:t xml:space="preserve">единой информационной системе (до </w:t>
            </w:r>
            <w:r w:rsidRPr="002B2BA4">
              <w:lastRenderedPageBreak/>
              <w:t>ввода в эксплуатацию указанной системы – на  официальном сайте)</w:t>
            </w:r>
            <w:r w:rsidRPr="002B2BA4">
              <w:rPr>
                <w:bCs/>
              </w:rPr>
              <w:t xml:space="preserve"> извещения о проведении</w:t>
            </w:r>
            <w:r>
              <w:rPr>
                <w:bCs/>
              </w:rPr>
              <w:t xml:space="preserve"> запроса предложений </w:t>
            </w:r>
            <w:r w:rsidRPr="002B2BA4">
              <w:rPr>
                <w:bCs/>
              </w:rPr>
              <w:t xml:space="preserve">и прекращается </w:t>
            </w:r>
            <w:r w:rsidR="00DA7238">
              <w:t>«9</w:t>
            </w:r>
            <w:r>
              <w:t xml:space="preserve">» июня </w:t>
            </w:r>
            <w:r w:rsidRPr="002B2BA4">
              <w:t xml:space="preserve">2014 г., </w:t>
            </w:r>
            <w:r w:rsidRPr="00575254">
              <w:t xml:space="preserve">в </w:t>
            </w:r>
            <w:r w:rsidR="00A614ED">
              <w:t>13</w:t>
            </w:r>
            <w:r w:rsidRPr="00575254">
              <w:t xml:space="preserve"> часов 00 минут (время московское)</w:t>
            </w:r>
            <w:r w:rsidR="00A614ED">
              <w:t xml:space="preserve"> (06:00 по хабаровскому времени)</w:t>
            </w:r>
          </w:p>
          <w:p w:rsidR="000B49B8" w:rsidRPr="009D1388" w:rsidRDefault="000B49B8" w:rsidP="000B49B8">
            <w:pPr>
              <w:widowControl w:val="0"/>
              <w:autoSpaceDE w:val="0"/>
              <w:autoSpaceDN w:val="0"/>
              <w:adjustRightInd w:val="0"/>
              <w:jc w:val="both"/>
              <w:rPr>
                <w:color w:val="215868" w:themeColor="accent5" w:themeShade="80"/>
              </w:rPr>
            </w:pPr>
            <w:r w:rsidRPr="002B2BA4">
              <w:t xml:space="preserve">Присутствующие при вскрытии конвертов с заявками на участие в </w:t>
            </w:r>
            <w:r>
              <w:t>запросе предложений</w:t>
            </w:r>
            <w:r w:rsidRPr="002B2BA4">
              <w:t xml:space="preserve"> и открытии доступа к поданным в форме электронных документов заявкам на участие в </w:t>
            </w:r>
            <w:r>
              <w:t>запросе предложений</w:t>
            </w:r>
            <w:r w:rsidRPr="002B2BA4">
              <w:t xml:space="preserve"> участники </w:t>
            </w:r>
            <w:r>
              <w:t xml:space="preserve">запроса предложений </w:t>
            </w:r>
            <w:r w:rsidRPr="002B2BA4">
              <w:t xml:space="preserve">вправе </w:t>
            </w:r>
            <w:r w:rsidRPr="002B2BA4">
              <w:rPr>
                <w:bCs/>
              </w:rPr>
              <w:t xml:space="preserve">подать заявку на участие в </w:t>
            </w:r>
            <w:r>
              <w:rPr>
                <w:bCs/>
              </w:rPr>
              <w:t>запросе предложений</w:t>
            </w:r>
            <w:r w:rsidRPr="002B2BA4">
              <w:rPr>
                <w:bCs/>
              </w:rPr>
              <w:t xml:space="preserve"> после объявления </w:t>
            </w:r>
            <w:r>
              <w:rPr>
                <w:bCs/>
              </w:rPr>
              <w:t>Единой</w:t>
            </w:r>
            <w:r w:rsidRPr="002B2BA4">
              <w:rPr>
                <w:bCs/>
              </w:rPr>
              <w:t xml:space="preserve"> комиссией о </w:t>
            </w:r>
            <w:r w:rsidRPr="002B2BA4">
              <w:t xml:space="preserve">возможности подачи заявок на участие в </w:t>
            </w:r>
            <w:r>
              <w:t>запросе предложений</w:t>
            </w:r>
            <w:r w:rsidRPr="002B2BA4">
              <w:t xml:space="preserve">, изменения или отзыва поданных заявок на участие в </w:t>
            </w:r>
            <w:r>
              <w:t>запросе предложений</w:t>
            </w:r>
          </w:p>
        </w:tc>
      </w:tr>
      <w:tr w:rsidR="000C5315" w:rsidRPr="009D1388" w:rsidTr="00F37D23">
        <w:tc>
          <w:tcPr>
            <w:tcW w:w="230" w:type="pct"/>
          </w:tcPr>
          <w:p w:rsidR="00BC45F0" w:rsidRPr="003F122F" w:rsidRDefault="003F122F" w:rsidP="000C5315">
            <w:pPr>
              <w:pStyle w:val="ConsTitle"/>
              <w:widowControl/>
              <w:ind w:right="0"/>
              <w:jc w:val="both"/>
              <w:rPr>
                <w:rFonts w:ascii="Times New Roman" w:hAnsi="Times New Roman"/>
                <w:sz w:val="24"/>
                <w:szCs w:val="24"/>
              </w:rPr>
            </w:pPr>
            <w:r w:rsidRPr="003F122F">
              <w:rPr>
                <w:rFonts w:ascii="Times New Roman" w:hAnsi="Times New Roman"/>
                <w:sz w:val="24"/>
                <w:szCs w:val="24"/>
              </w:rPr>
              <w:lastRenderedPageBreak/>
              <w:t>18.2</w:t>
            </w:r>
            <w:r w:rsidR="000C5315" w:rsidRPr="003F122F">
              <w:rPr>
                <w:rFonts w:ascii="Times New Roman" w:hAnsi="Times New Roman"/>
                <w:sz w:val="24"/>
                <w:szCs w:val="24"/>
              </w:rPr>
              <w:t>.</w:t>
            </w:r>
          </w:p>
        </w:tc>
        <w:tc>
          <w:tcPr>
            <w:tcW w:w="1676" w:type="pct"/>
          </w:tcPr>
          <w:p w:rsidR="00AA25C6" w:rsidRPr="009D1388" w:rsidRDefault="00BC45F0" w:rsidP="00AF5788">
            <w:pPr>
              <w:pStyle w:val="ConsTitle"/>
              <w:widowControl/>
              <w:ind w:right="0"/>
              <w:jc w:val="both"/>
              <w:rPr>
                <w:rFonts w:ascii="Times New Roman" w:hAnsi="Times New Roman"/>
                <w:color w:val="215868" w:themeColor="accent5" w:themeShade="80"/>
                <w:sz w:val="24"/>
                <w:szCs w:val="24"/>
              </w:rPr>
            </w:pPr>
            <w:r w:rsidRPr="00396165">
              <w:rPr>
                <w:rFonts w:ascii="Times New Roman" w:hAnsi="Times New Roman"/>
                <w:sz w:val="24"/>
                <w:szCs w:val="24"/>
              </w:rPr>
              <w:t>Место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рассмотрения и оценки таких заявок</w:t>
            </w:r>
          </w:p>
        </w:tc>
        <w:tc>
          <w:tcPr>
            <w:tcW w:w="3094" w:type="pct"/>
            <w:tcBorders>
              <w:top w:val="single" w:sz="4" w:space="0" w:color="auto"/>
            </w:tcBorders>
          </w:tcPr>
          <w:p w:rsidR="00BC45F0" w:rsidRPr="009D1388" w:rsidRDefault="00E428C9" w:rsidP="00D24492">
            <w:pPr>
              <w:pStyle w:val="ConsTitle"/>
              <w:widowControl/>
              <w:ind w:right="0"/>
              <w:jc w:val="both"/>
              <w:rPr>
                <w:rFonts w:ascii="Times New Roman" w:hAnsi="Times New Roman"/>
                <w:b w:val="0"/>
                <w:color w:val="215868" w:themeColor="accent5" w:themeShade="80"/>
                <w:sz w:val="24"/>
                <w:szCs w:val="24"/>
              </w:rPr>
            </w:pPr>
            <w:r w:rsidRPr="00E428C9">
              <w:rPr>
                <w:rFonts w:ascii="Times New Roman" w:hAnsi="Times New Roman"/>
                <w:b w:val="0"/>
                <w:sz w:val="24"/>
                <w:szCs w:val="24"/>
              </w:rPr>
              <w:t>109544, г. Москва, ул. Школьная, д. 25, переговорная комната № 1 (в связи с действием пропускного режима при себе иметь паспорт)</w:t>
            </w:r>
          </w:p>
        </w:tc>
      </w:tr>
      <w:tr w:rsidR="007A234A" w:rsidRPr="009D1388" w:rsidTr="00F37D23">
        <w:tc>
          <w:tcPr>
            <w:tcW w:w="230" w:type="pct"/>
          </w:tcPr>
          <w:p w:rsidR="003F122F" w:rsidRPr="003F122F" w:rsidRDefault="003F122F" w:rsidP="000C5315">
            <w:pPr>
              <w:pStyle w:val="ConsTitle"/>
              <w:widowControl/>
              <w:ind w:right="0"/>
              <w:jc w:val="both"/>
              <w:rPr>
                <w:rFonts w:ascii="Times New Roman" w:hAnsi="Times New Roman"/>
                <w:sz w:val="24"/>
                <w:szCs w:val="24"/>
              </w:rPr>
            </w:pPr>
            <w:r w:rsidRPr="003F122F">
              <w:rPr>
                <w:rFonts w:ascii="Times New Roman" w:hAnsi="Times New Roman"/>
                <w:sz w:val="24"/>
                <w:szCs w:val="24"/>
              </w:rPr>
              <w:t>15.3.1</w:t>
            </w:r>
            <w:r w:rsidR="000C5315" w:rsidRPr="003F122F">
              <w:rPr>
                <w:rFonts w:ascii="Times New Roman" w:hAnsi="Times New Roman"/>
                <w:sz w:val="24"/>
                <w:szCs w:val="24"/>
              </w:rPr>
              <w:t>.</w:t>
            </w:r>
            <w:r w:rsidRPr="003F122F">
              <w:rPr>
                <w:rFonts w:ascii="Times New Roman" w:hAnsi="Times New Roman"/>
                <w:sz w:val="24"/>
                <w:szCs w:val="24"/>
              </w:rPr>
              <w:t>, 15.3.2., 15.3.4.</w:t>
            </w:r>
          </w:p>
        </w:tc>
        <w:tc>
          <w:tcPr>
            <w:tcW w:w="1676" w:type="pct"/>
          </w:tcPr>
          <w:p w:rsidR="007A234A" w:rsidRPr="00396165" w:rsidRDefault="007A234A" w:rsidP="007A234A">
            <w:pPr>
              <w:pStyle w:val="ConsTitle"/>
              <w:widowControl/>
              <w:ind w:right="0"/>
              <w:jc w:val="both"/>
              <w:rPr>
                <w:rFonts w:ascii="Times New Roman" w:hAnsi="Times New Roman"/>
                <w:sz w:val="24"/>
                <w:szCs w:val="24"/>
              </w:rPr>
            </w:pPr>
            <w:r w:rsidRPr="007A234A">
              <w:rPr>
                <w:rFonts w:ascii="Times New Roman" w:hAnsi="Times New Roman"/>
                <w:sz w:val="24"/>
                <w:szCs w:val="24"/>
              </w:rPr>
              <w:t>Перечень документов предоставляемых Участником в составе заявки</w:t>
            </w:r>
            <w:r>
              <w:rPr>
                <w:rFonts w:ascii="Times New Roman" w:hAnsi="Times New Roman"/>
                <w:sz w:val="24"/>
                <w:szCs w:val="24"/>
              </w:rPr>
              <w:t xml:space="preserve"> </w:t>
            </w:r>
            <w:r w:rsidRPr="007A234A">
              <w:rPr>
                <w:rFonts w:ascii="Times New Roman" w:hAnsi="Times New Roman"/>
                <w:sz w:val="24"/>
                <w:szCs w:val="24"/>
              </w:rPr>
              <w:t>на участие в запросе предложений</w:t>
            </w:r>
          </w:p>
        </w:tc>
        <w:tc>
          <w:tcPr>
            <w:tcW w:w="3094" w:type="pct"/>
            <w:tcBorders>
              <w:top w:val="single" w:sz="4" w:space="0" w:color="auto"/>
            </w:tcBorders>
          </w:tcPr>
          <w:p w:rsidR="007A234A" w:rsidRPr="008354C4" w:rsidRDefault="007A234A" w:rsidP="007A234A">
            <w:pPr>
              <w:widowControl w:val="0"/>
              <w:autoSpaceDE w:val="0"/>
              <w:autoSpaceDN w:val="0"/>
              <w:adjustRightInd w:val="0"/>
              <w:ind w:firstLine="567"/>
              <w:jc w:val="both"/>
            </w:pPr>
            <w:r w:rsidRPr="008354C4">
              <w:t xml:space="preserve">1. Заявка на участие в запросе предложений (примерная форма заявки на участие в запросе предложений </w:t>
            </w:r>
            <w:r w:rsidRPr="002918BD">
              <w:t>приведена в Части IV «</w:t>
            </w:r>
            <w:r w:rsidRPr="008354C4">
              <w:t>Образцы форм для заполнения участниками запроса предложений»), в том числе содержащая следующую информацию: наименование, 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запроса предложений, фамилия, имя, отчество (при наличии), паспортные данные, место жительства (для физического лица), номер контактного телефона;</w:t>
            </w:r>
          </w:p>
          <w:p w:rsidR="007A234A" w:rsidRPr="008354C4" w:rsidRDefault="007A234A" w:rsidP="007A234A">
            <w:pPr>
              <w:widowControl w:val="0"/>
              <w:autoSpaceDE w:val="0"/>
              <w:autoSpaceDN w:val="0"/>
              <w:adjustRightInd w:val="0"/>
              <w:ind w:firstLine="567"/>
              <w:jc w:val="both"/>
            </w:pPr>
            <w:r w:rsidRPr="008354C4">
              <w:t>2. Выписка из единого государственного реестра юридических лиц или засвидетельствованная в нотариальном порядке копи</w:t>
            </w:r>
            <w:r w:rsidR="008354C4" w:rsidRPr="008354C4">
              <w:t>я</w:t>
            </w:r>
            <w:r w:rsidRPr="008354C4">
              <w:t xml:space="preserve"> такой выписки (для юридического лица), выписк</w:t>
            </w:r>
            <w:r w:rsidR="008354C4" w:rsidRPr="008354C4">
              <w:t>а</w:t>
            </w:r>
            <w:r w:rsidRPr="008354C4">
              <w:t xml:space="preserve"> из единого государственного реестра индивидуальных предпринимателей или засвидетельствованн</w:t>
            </w:r>
            <w:r w:rsidR="008354C4" w:rsidRPr="008354C4">
              <w:t>ая</w:t>
            </w:r>
            <w:r w:rsidRPr="008354C4">
              <w:t xml:space="preserve"> в нотариальном порядке копи</w:t>
            </w:r>
            <w:r w:rsidR="008354C4" w:rsidRPr="008354C4">
              <w:t>я</w:t>
            </w:r>
            <w:r w:rsidRPr="008354C4">
              <w:t xml:space="preserve">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запроса предложений,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w:t>
            </w:r>
            <w:r w:rsidRPr="008354C4">
              <w:lastRenderedPageBreak/>
              <w:t>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A234A" w:rsidRPr="00750622" w:rsidRDefault="00750622" w:rsidP="007A234A">
            <w:pPr>
              <w:widowControl w:val="0"/>
              <w:autoSpaceDE w:val="0"/>
              <w:autoSpaceDN w:val="0"/>
              <w:adjustRightInd w:val="0"/>
              <w:ind w:firstLine="567"/>
              <w:jc w:val="both"/>
            </w:pPr>
            <w:r w:rsidRPr="00750622">
              <w:t>3.</w:t>
            </w:r>
            <w:r w:rsidR="007A234A" w:rsidRPr="00750622">
              <w:t xml:space="preserve"> </w:t>
            </w:r>
            <w:r w:rsidRPr="00750622">
              <w:t>Д</w:t>
            </w:r>
            <w:r w:rsidR="007A234A" w:rsidRPr="00750622">
              <w:t>окумент, подтверждающий полномочия лица на осуществление действий от имени участника запроса предложений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запроса предложений без доверенности (далее - руководитель). В случае, если от имени участника запроса предложений действует иное лицо, заявка на участие в запросе предложений должна содержать также доверенность на осуществление действий от имени участника запроса предложений, заверенную печатью участника запроса предложений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запросе предложений должна содержать также документ, подтверждающий полномочия такого лица;</w:t>
            </w:r>
          </w:p>
          <w:p w:rsidR="007A234A" w:rsidRPr="005F3458" w:rsidRDefault="00FD5024" w:rsidP="007A234A">
            <w:pPr>
              <w:widowControl w:val="0"/>
              <w:autoSpaceDE w:val="0"/>
              <w:autoSpaceDN w:val="0"/>
              <w:adjustRightInd w:val="0"/>
              <w:ind w:firstLine="567"/>
              <w:jc w:val="both"/>
            </w:pPr>
            <w:r w:rsidRPr="00FD5024">
              <w:t>4.</w:t>
            </w:r>
            <w:r w:rsidR="007A234A" w:rsidRPr="00FD5024">
              <w:t xml:space="preserve"> </w:t>
            </w:r>
            <w:r w:rsidRPr="00FD5024">
              <w:t>Д</w:t>
            </w:r>
            <w:r w:rsidR="007A234A" w:rsidRPr="00FD5024">
              <w:t xml:space="preserve">екларация о соответствии участника закупки требованиям, установленным в соответствии с пунктами 3 - 9 части 1 статьи 31 Закона (рекомендуемая форма для </w:t>
            </w:r>
            <w:r w:rsidR="007A234A" w:rsidRPr="005F3458">
              <w:t xml:space="preserve">заполнения участниками </w:t>
            </w:r>
            <w:r w:rsidR="007A234A" w:rsidRPr="002918BD">
              <w:t xml:space="preserve">запроса предложений – </w:t>
            </w:r>
            <w:r w:rsidR="008615AE" w:rsidRPr="002918BD">
              <w:t>форма № 4 Части IV документации о запросе предложений</w:t>
            </w:r>
            <w:r w:rsidR="007A234A" w:rsidRPr="002918BD">
              <w:t>);</w:t>
            </w:r>
          </w:p>
          <w:p w:rsidR="007A234A" w:rsidRPr="005F3458" w:rsidRDefault="005F3458" w:rsidP="007A234A">
            <w:pPr>
              <w:widowControl w:val="0"/>
              <w:autoSpaceDE w:val="0"/>
              <w:autoSpaceDN w:val="0"/>
              <w:adjustRightInd w:val="0"/>
              <w:ind w:firstLine="567"/>
              <w:jc w:val="both"/>
            </w:pPr>
            <w:r w:rsidRPr="005F3458">
              <w:t>5. К</w:t>
            </w:r>
            <w:r w:rsidR="007A234A" w:rsidRPr="005F3458">
              <w:t>опии учредительных документов участника запроса предложений (для юридического лица);</w:t>
            </w:r>
          </w:p>
          <w:p w:rsidR="007A234A" w:rsidRPr="005F3458" w:rsidRDefault="005F3458" w:rsidP="007A234A">
            <w:pPr>
              <w:widowControl w:val="0"/>
              <w:autoSpaceDE w:val="0"/>
              <w:autoSpaceDN w:val="0"/>
              <w:adjustRightInd w:val="0"/>
              <w:ind w:firstLine="567"/>
              <w:jc w:val="both"/>
            </w:pPr>
            <w:r w:rsidRPr="005F3458">
              <w:t>6.</w:t>
            </w:r>
            <w:r w:rsidR="007A234A" w:rsidRPr="005F3458">
              <w:t xml:space="preserve"> </w:t>
            </w:r>
            <w:r w:rsidRPr="005F3458">
              <w:t>Р</w:t>
            </w:r>
            <w:r w:rsidR="007A234A" w:rsidRPr="005F3458">
              <w:t>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запроса предложений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запросе предложений, обеспечения исполнения контракта является крупной сделкой;</w:t>
            </w:r>
          </w:p>
          <w:p w:rsidR="007A234A" w:rsidRPr="005F3458" w:rsidRDefault="005F3458" w:rsidP="007A234A">
            <w:pPr>
              <w:widowControl w:val="0"/>
              <w:autoSpaceDE w:val="0"/>
              <w:autoSpaceDN w:val="0"/>
              <w:adjustRightInd w:val="0"/>
              <w:ind w:firstLine="567"/>
              <w:jc w:val="both"/>
            </w:pPr>
            <w:r w:rsidRPr="005F3458">
              <w:t>7</w:t>
            </w:r>
            <w:r w:rsidR="007A234A" w:rsidRPr="005F3458">
              <w:t xml:space="preserve">. </w:t>
            </w:r>
            <w:r w:rsidRPr="005F3458">
              <w:t>П</w:t>
            </w:r>
            <w:r w:rsidR="007A234A" w:rsidRPr="005F3458">
              <w:t>редложение участника запроса предложений в отношении объекта закупки, а именно предложение о качестве услуг</w:t>
            </w:r>
            <w:r w:rsidR="00ED3C2D">
              <w:t xml:space="preserve"> (</w:t>
            </w:r>
            <w:r w:rsidR="00ED3C2D" w:rsidRPr="009246FD">
              <w:t>Качественные, функциональные и экологические характеристики объекта закупки</w:t>
            </w:r>
            <w:r w:rsidR="00ED3C2D">
              <w:t>)</w:t>
            </w:r>
            <w:r w:rsidR="007A234A" w:rsidRPr="005F3458">
              <w:t xml:space="preserve"> и иные предложения об условиях исполнения государственного контракта, в том числе </w:t>
            </w:r>
            <w:r w:rsidR="007A234A" w:rsidRPr="006D26DC">
              <w:t>предложение о цене государственного контракта, а в случае закупки товара</w:t>
            </w:r>
            <w:r w:rsidR="007A234A" w:rsidRPr="005F3458">
              <w:t xml:space="preserve"> также предлагаемую цену единицы товара, информацию о стране происхождения товара и производителе товара;</w:t>
            </w:r>
          </w:p>
          <w:p w:rsidR="007A234A" w:rsidRPr="00E428C9" w:rsidRDefault="005F3458" w:rsidP="005F3458">
            <w:pPr>
              <w:widowControl w:val="0"/>
              <w:autoSpaceDE w:val="0"/>
              <w:autoSpaceDN w:val="0"/>
              <w:adjustRightInd w:val="0"/>
              <w:ind w:firstLine="567"/>
              <w:jc w:val="both"/>
              <w:rPr>
                <w:b/>
              </w:rPr>
            </w:pPr>
            <w:r w:rsidRPr="005F3458">
              <w:t>8</w:t>
            </w:r>
            <w:r w:rsidR="007A234A" w:rsidRPr="005F3458">
              <w:t xml:space="preserve">. </w:t>
            </w:r>
            <w:r w:rsidRPr="005F3458">
              <w:t>Д</w:t>
            </w:r>
            <w:r w:rsidR="007A234A" w:rsidRPr="005F3458">
              <w:t xml:space="preserve">окументы, подтверждающие внесение обеспечения заявки на участие в запросе предложений </w:t>
            </w:r>
            <w:r w:rsidR="007A234A" w:rsidRPr="005F3458">
              <w:lastRenderedPageBreak/>
              <w:t>(платежное поручение, подтверждающее перечисление денежных средств в качестве обеспечения заявки на участие в запросе предложений с отметкой банка, или заверенная банком копия этого платежного пору</w:t>
            </w:r>
            <w:r w:rsidRPr="005F3458">
              <w:t>чения либо банковская гарантия)</w:t>
            </w:r>
          </w:p>
        </w:tc>
      </w:tr>
      <w:tr w:rsidR="000C5315" w:rsidRPr="009D1388" w:rsidTr="00F37D23">
        <w:tc>
          <w:tcPr>
            <w:tcW w:w="230" w:type="pct"/>
          </w:tcPr>
          <w:p w:rsidR="00BC45F0" w:rsidRPr="003F122F" w:rsidRDefault="003F122F" w:rsidP="000C5315">
            <w:pPr>
              <w:pStyle w:val="ConsTitle"/>
              <w:widowControl/>
              <w:ind w:right="0"/>
              <w:jc w:val="both"/>
              <w:rPr>
                <w:rFonts w:ascii="Times New Roman" w:hAnsi="Times New Roman"/>
                <w:sz w:val="24"/>
                <w:szCs w:val="24"/>
              </w:rPr>
            </w:pPr>
            <w:r w:rsidRPr="003F122F">
              <w:rPr>
                <w:rFonts w:ascii="Times New Roman" w:hAnsi="Times New Roman"/>
                <w:sz w:val="24"/>
                <w:szCs w:val="24"/>
              </w:rPr>
              <w:lastRenderedPageBreak/>
              <w:t>18.2</w:t>
            </w:r>
            <w:r w:rsidR="000C5315" w:rsidRPr="003F122F">
              <w:rPr>
                <w:rFonts w:ascii="Times New Roman" w:hAnsi="Times New Roman"/>
                <w:sz w:val="24"/>
                <w:szCs w:val="24"/>
              </w:rPr>
              <w:t>.</w:t>
            </w:r>
          </w:p>
        </w:tc>
        <w:tc>
          <w:tcPr>
            <w:tcW w:w="1676" w:type="pct"/>
          </w:tcPr>
          <w:p w:rsidR="00BC45F0" w:rsidRPr="00C71079" w:rsidRDefault="00BC45F0" w:rsidP="00D24492">
            <w:pPr>
              <w:pStyle w:val="ConsTitle"/>
              <w:widowControl/>
              <w:ind w:right="0"/>
              <w:jc w:val="both"/>
              <w:rPr>
                <w:rFonts w:ascii="Times New Roman" w:hAnsi="Times New Roman"/>
                <w:sz w:val="24"/>
                <w:szCs w:val="24"/>
              </w:rPr>
            </w:pPr>
            <w:r w:rsidRPr="00C71079">
              <w:rPr>
                <w:rFonts w:ascii="Times New Roman" w:hAnsi="Times New Roman"/>
                <w:sz w:val="24"/>
                <w:szCs w:val="24"/>
              </w:rPr>
              <w:t>Дата и время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w:t>
            </w:r>
          </w:p>
        </w:tc>
        <w:tc>
          <w:tcPr>
            <w:tcW w:w="3094" w:type="pct"/>
            <w:tcBorders>
              <w:top w:val="single" w:sz="4" w:space="0" w:color="auto"/>
            </w:tcBorders>
          </w:tcPr>
          <w:p w:rsidR="008B61D0" w:rsidRDefault="008B61D0" w:rsidP="008B61D0">
            <w:pPr>
              <w:widowControl w:val="0"/>
              <w:autoSpaceDE w:val="0"/>
              <w:autoSpaceDN w:val="0"/>
              <w:adjustRightInd w:val="0"/>
              <w:jc w:val="both"/>
            </w:pPr>
            <w:r>
              <w:rPr>
                <w:b/>
              </w:rPr>
              <w:t>«</w:t>
            </w:r>
            <w:r w:rsidRPr="006674C8">
              <w:t>9</w:t>
            </w:r>
            <w:r w:rsidR="00E428C9" w:rsidRPr="00843F59">
              <w:t>»</w:t>
            </w:r>
            <w:r w:rsidR="00BC45F0" w:rsidRPr="00843F59">
              <w:t xml:space="preserve"> </w:t>
            </w:r>
            <w:r w:rsidR="00E428C9" w:rsidRPr="00843F59">
              <w:t>июня</w:t>
            </w:r>
            <w:r w:rsidR="00BC45F0" w:rsidRPr="00843F59">
              <w:t xml:space="preserve"> 2014г.</w:t>
            </w:r>
            <w:r>
              <w:rPr>
                <w:b/>
              </w:rPr>
              <w:t xml:space="preserve"> </w:t>
            </w:r>
            <w:r w:rsidRPr="006674C8">
              <w:t>13</w:t>
            </w:r>
            <w:r w:rsidR="00BC45F0" w:rsidRPr="00843F59">
              <w:t xml:space="preserve"> часов 00 мин</w:t>
            </w:r>
            <w:r w:rsidR="00BC45F0" w:rsidRPr="00575254">
              <w:t>.</w:t>
            </w:r>
            <w:r w:rsidR="00E428C9" w:rsidRPr="00575254">
              <w:t xml:space="preserve"> (время московское)</w:t>
            </w:r>
            <w:r>
              <w:rPr>
                <w:b/>
              </w:rPr>
              <w:t xml:space="preserve"> </w:t>
            </w:r>
            <w:r>
              <w:t>(06:00 по хабаровскому времени)</w:t>
            </w:r>
          </w:p>
          <w:p w:rsidR="00BC45F0" w:rsidRPr="00843F59" w:rsidRDefault="008B61D0" w:rsidP="008B61D0">
            <w:pPr>
              <w:pStyle w:val="ConsTitle"/>
              <w:widowControl/>
              <w:ind w:right="0"/>
              <w:rPr>
                <w:rFonts w:ascii="Times New Roman" w:hAnsi="Times New Roman"/>
                <w:b w:val="0"/>
                <w:sz w:val="24"/>
                <w:szCs w:val="24"/>
              </w:rPr>
            </w:pPr>
            <w:r>
              <w:rPr>
                <w:rFonts w:ascii="Times New Roman" w:hAnsi="Times New Roman"/>
                <w:b w:val="0"/>
                <w:sz w:val="24"/>
                <w:szCs w:val="24"/>
              </w:rPr>
              <w:t xml:space="preserve"> </w:t>
            </w:r>
          </w:p>
        </w:tc>
      </w:tr>
      <w:tr w:rsidR="000C5315" w:rsidRPr="009D1388" w:rsidTr="00F37D23">
        <w:tc>
          <w:tcPr>
            <w:tcW w:w="230" w:type="pct"/>
          </w:tcPr>
          <w:p w:rsidR="00BC45F0" w:rsidRPr="003F122F" w:rsidRDefault="003F122F" w:rsidP="000C5315">
            <w:pPr>
              <w:pStyle w:val="ConsTitle"/>
              <w:widowControl/>
              <w:ind w:right="0"/>
              <w:jc w:val="both"/>
              <w:rPr>
                <w:rFonts w:ascii="Times New Roman" w:hAnsi="Times New Roman"/>
                <w:sz w:val="24"/>
                <w:szCs w:val="24"/>
              </w:rPr>
            </w:pPr>
            <w:r w:rsidRPr="003F122F">
              <w:rPr>
                <w:rFonts w:ascii="Times New Roman" w:hAnsi="Times New Roman"/>
                <w:sz w:val="24"/>
                <w:szCs w:val="24"/>
              </w:rPr>
              <w:t>18.3</w:t>
            </w:r>
            <w:r w:rsidR="000C5315" w:rsidRPr="003F122F">
              <w:rPr>
                <w:rFonts w:ascii="Times New Roman" w:hAnsi="Times New Roman"/>
                <w:sz w:val="24"/>
                <w:szCs w:val="24"/>
              </w:rPr>
              <w:t>.</w:t>
            </w:r>
          </w:p>
        </w:tc>
        <w:tc>
          <w:tcPr>
            <w:tcW w:w="1676" w:type="pct"/>
          </w:tcPr>
          <w:p w:rsidR="00BC45F0" w:rsidRPr="00C71079" w:rsidRDefault="00BC45F0" w:rsidP="00D24492">
            <w:pPr>
              <w:pStyle w:val="ConsTitle"/>
              <w:widowControl/>
              <w:ind w:right="0"/>
              <w:jc w:val="both"/>
              <w:rPr>
                <w:rFonts w:ascii="Times New Roman" w:hAnsi="Times New Roman"/>
                <w:sz w:val="24"/>
                <w:szCs w:val="24"/>
              </w:rPr>
            </w:pPr>
            <w:r w:rsidRPr="00C71079">
              <w:rPr>
                <w:rFonts w:ascii="Times New Roman" w:hAnsi="Times New Roman"/>
                <w:sz w:val="24"/>
                <w:szCs w:val="24"/>
              </w:rPr>
              <w:t>Дата и время рассмотрения и оценки заявок на участие в запросе предложений</w:t>
            </w:r>
          </w:p>
        </w:tc>
        <w:tc>
          <w:tcPr>
            <w:tcW w:w="3094" w:type="pct"/>
            <w:tcBorders>
              <w:top w:val="single" w:sz="4" w:space="0" w:color="auto"/>
            </w:tcBorders>
          </w:tcPr>
          <w:p w:rsidR="006674C8" w:rsidRDefault="006674C8" w:rsidP="006674C8">
            <w:pPr>
              <w:widowControl w:val="0"/>
              <w:autoSpaceDE w:val="0"/>
              <w:autoSpaceDN w:val="0"/>
              <w:adjustRightInd w:val="0"/>
              <w:jc w:val="both"/>
            </w:pPr>
            <w:r w:rsidRPr="006674C8">
              <w:t>«9</w:t>
            </w:r>
            <w:r w:rsidR="00C71079" w:rsidRPr="006674C8">
              <w:t xml:space="preserve">» июня 2014г. </w:t>
            </w:r>
            <w:r w:rsidRPr="006674C8">
              <w:t>14</w:t>
            </w:r>
            <w:r w:rsidR="00C71079" w:rsidRPr="006674C8">
              <w:t xml:space="preserve"> часов </w:t>
            </w:r>
            <w:r w:rsidRPr="006674C8">
              <w:t>3</w:t>
            </w:r>
            <w:r w:rsidR="00C71079" w:rsidRPr="006674C8">
              <w:t xml:space="preserve">0 </w:t>
            </w:r>
            <w:r w:rsidR="00C71079" w:rsidRPr="00843F59">
              <w:t>мин</w:t>
            </w:r>
            <w:r w:rsidR="00C71079" w:rsidRPr="00575254">
              <w:t>. (время московское)</w:t>
            </w:r>
            <w:r>
              <w:rPr>
                <w:b/>
              </w:rPr>
              <w:t xml:space="preserve"> </w:t>
            </w:r>
            <w:r>
              <w:t>(0</w:t>
            </w:r>
            <w:r>
              <w:t>7</w:t>
            </w:r>
            <w:r>
              <w:t>:</w:t>
            </w:r>
            <w:r>
              <w:t>3</w:t>
            </w:r>
            <w:bookmarkStart w:id="20" w:name="_GoBack"/>
            <w:bookmarkEnd w:id="20"/>
            <w:r>
              <w:t>0 по хабаровскому времени)</w:t>
            </w:r>
          </w:p>
          <w:p w:rsidR="00BC45F0" w:rsidRPr="00843F59" w:rsidRDefault="00BC45F0" w:rsidP="006674C8">
            <w:pPr>
              <w:pStyle w:val="ConsTitle"/>
              <w:widowControl/>
              <w:ind w:right="0"/>
              <w:rPr>
                <w:rFonts w:ascii="Times New Roman" w:hAnsi="Times New Roman"/>
                <w:b w:val="0"/>
                <w:sz w:val="24"/>
                <w:szCs w:val="24"/>
              </w:rPr>
            </w:pPr>
          </w:p>
        </w:tc>
      </w:tr>
      <w:tr w:rsidR="000C5315" w:rsidRPr="009D1388" w:rsidTr="002E08B5">
        <w:trPr>
          <w:trHeight w:val="1410"/>
        </w:trPr>
        <w:tc>
          <w:tcPr>
            <w:tcW w:w="230" w:type="pct"/>
          </w:tcPr>
          <w:p w:rsidR="00BC45F0" w:rsidRPr="003F122F" w:rsidRDefault="003F122F" w:rsidP="000C5315">
            <w:pPr>
              <w:pStyle w:val="ConsTitle"/>
              <w:widowControl/>
              <w:ind w:right="0"/>
              <w:jc w:val="both"/>
              <w:rPr>
                <w:rFonts w:ascii="Times New Roman" w:hAnsi="Times New Roman"/>
                <w:sz w:val="24"/>
                <w:szCs w:val="24"/>
              </w:rPr>
            </w:pPr>
            <w:r w:rsidRPr="003F122F">
              <w:rPr>
                <w:rFonts w:ascii="Times New Roman" w:hAnsi="Times New Roman"/>
                <w:sz w:val="24"/>
                <w:szCs w:val="24"/>
              </w:rPr>
              <w:t>18.4</w:t>
            </w:r>
            <w:r w:rsidR="000C5315" w:rsidRPr="003F122F">
              <w:rPr>
                <w:rFonts w:ascii="Times New Roman" w:hAnsi="Times New Roman"/>
                <w:sz w:val="24"/>
                <w:szCs w:val="24"/>
              </w:rPr>
              <w:t>.</w:t>
            </w:r>
          </w:p>
        </w:tc>
        <w:tc>
          <w:tcPr>
            <w:tcW w:w="1676" w:type="pct"/>
          </w:tcPr>
          <w:p w:rsidR="00BC45F0" w:rsidRPr="009D1388" w:rsidRDefault="00BC45F0" w:rsidP="00D24492">
            <w:pPr>
              <w:pStyle w:val="ConsTitle"/>
              <w:widowControl/>
              <w:ind w:right="0"/>
              <w:jc w:val="both"/>
              <w:rPr>
                <w:rFonts w:ascii="Times New Roman" w:hAnsi="Times New Roman"/>
                <w:color w:val="215868" w:themeColor="accent5" w:themeShade="80"/>
                <w:sz w:val="24"/>
                <w:szCs w:val="24"/>
              </w:rPr>
            </w:pPr>
            <w:r w:rsidRPr="00991CEA">
              <w:rPr>
                <w:rFonts w:ascii="Times New Roman" w:hAnsi="Times New Roman"/>
                <w:sz w:val="24"/>
                <w:szCs w:val="24"/>
              </w:rPr>
              <w:t>Критерии оценки заявок на участие в запросе предложений, величины значимости этих критериев</w:t>
            </w:r>
          </w:p>
        </w:tc>
        <w:tc>
          <w:tcPr>
            <w:tcW w:w="3094" w:type="pct"/>
            <w:vAlign w:val="center"/>
          </w:tcPr>
          <w:p w:rsidR="00843F59" w:rsidRPr="002B2BA4" w:rsidRDefault="00843F59" w:rsidP="00E153A3">
            <w:pPr>
              <w:pStyle w:val="a8"/>
              <w:spacing w:before="0" w:beforeAutospacing="0" w:after="0" w:afterAutospacing="0"/>
              <w:jc w:val="both"/>
              <w:rPr>
                <w:sz w:val="24"/>
                <w:szCs w:val="24"/>
                <w:lang w:val="ru-RU"/>
              </w:rPr>
            </w:pPr>
            <w:r w:rsidRPr="002B2BA4">
              <w:rPr>
                <w:sz w:val="24"/>
                <w:szCs w:val="24"/>
              </w:rPr>
              <w:t xml:space="preserve">Оценка заявок на участие в </w:t>
            </w:r>
            <w:r>
              <w:rPr>
                <w:sz w:val="24"/>
                <w:szCs w:val="24"/>
                <w:lang w:val="ru-RU"/>
              </w:rPr>
              <w:t>запросе предложений</w:t>
            </w:r>
            <w:r w:rsidRPr="002B2BA4">
              <w:rPr>
                <w:sz w:val="24"/>
                <w:szCs w:val="24"/>
              </w:rPr>
              <w:t xml:space="preserve"> </w:t>
            </w:r>
            <w:r>
              <w:rPr>
                <w:sz w:val="24"/>
                <w:szCs w:val="24"/>
                <w:lang w:val="ru-RU"/>
              </w:rPr>
              <w:t>проводится Единой</w:t>
            </w:r>
            <w:r w:rsidRPr="002B2BA4">
              <w:rPr>
                <w:sz w:val="24"/>
                <w:szCs w:val="24"/>
                <w:lang w:val="ru-RU"/>
              </w:rPr>
              <w:t xml:space="preserve"> </w:t>
            </w:r>
            <w:r w:rsidRPr="002B2BA4">
              <w:rPr>
                <w:sz w:val="24"/>
                <w:szCs w:val="24"/>
              </w:rPr>
              <w:t xml:space="preserve">комиссией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w:t>
            </w:r>
            <w:smartTag w:uri="urn:schemas-microsoft-com:office:smarttags" w:element="metricconverter">
              <w:smartTagPr>
                <w:attr w:name="ProductID" w:val="2013 г"/>
              </w:smartTagPr>
              <w:r w:rsidRPr="002B2BA4">
                <w:rPr>
                  <w:sz w:val="24"/>
                  <w:szCs w:val="24"/>
                </w:rPr>
                <w:t>2013 г</w:t>
              </w:r>
            </w:smartTag>
            <w:r w:rsidRPr="002B2BA4">
              <w:rPr>
                <w:sz w:val="24"/>
                <w:szCs w:val="24"/>
              </w:rPr>
              <w:t>. № 1085  (далее — Постановление № 1085) в целях выявления лучших из предложенных условий исполнения контракта при проведении закупки в соответствии со следующими критериями.</w:t>
            </w:r>
          </w:p>
          <w:p w:rsidR="00843F59" w:rsidRPr="002B2BA4" w:rsidRDefault="00843F59" w:rsidP="00E153A3">
            <w:pPr>
              <w:tabs>
                <w:tab w:val="num" w:pos="1329"/>
              </w:tabs>
              <w:jc w:val="both"/>
              <w:rPr>
                <w:b/>
                <w:bCs/>
              </w:rPr>
            </w:pPr>
            <w:r w:rsidRPr="002B2BA4">
              <w:rPr>
                <w:b/>
                <w:bCs/>
                <w:i/>
                <w:iCs/>
              </w:rPr>
              <w:t>Критерий</w:t>
            </w:r>
            <w:r w:rsidRPr="002B2BA4">
              <w:t xml:space="preserve"> — </w:t>
            </w:r>
            <w:r w:rsidRPr="002B2BA4">
              <w:rPr>
                <w:b/>
                <w:bCs/>
                <w:i/>
                <w:iCs/>
              </w:rPr>
              <w:t>«Цена контракта»</w:t>
            </w:r>
          </w:p>
          <w:p w:rsidR="00843F59" w:rsidRPr="002B2BA4" w:rsidRDefault="00843F59" w:rsidP="00E153A3">
            <w:pPr>
              <w:tabs>
                <w:tab w:val="num" w:pos="1329"/>
              </w:tabs>
              <w:jc w:val="both"/>
            </w:pPr>
            <w:r w:rsidRPr="002B2BA4">
              <w:t xml:space="preserve">(рассчитывается в соответствии с пунктом 16 раздела </w:t>
            </w:r>
            <w:r w:rsidRPr="002B2BA4">
              <w:rPr>
                <w:lang w:val="en-US"/>
              </w:rPr>
              <w:t>II</w:t>
            </w:r>
            <w:r w:rsidRPr="002B2BA4">
              <w:t xml:space="preserve"> Постановления № 1085).</w:t>
            </w:r>
          </w:p>
          <w:p w:rsidR="00843F59" w:rsidRPr="001A0E51" w:rsidRDefault="00843F59" w:rsidP="00E153A3">
            <w:pPr>
              <w:autoSpaceDE w:val="0"/>
              <w:autoSpaceDN w:val="0"/>
              <w:adjustRightInd w:val="0"/>
              <w:jc w:val="both"/>
              <w:outlineLvl w:val="0"/>
            </w:pPr>
            <w:r w:rsidRPr="002B2BA4">
              <w:t xml:space="preserve">С целью оценки заявок на участие в </w:t>
            </w:r>
            <w:r>
              <w:t xml:space="preserve">запросе предложений </w:t>
            </w:r>
            <w:r w:rsidRPr="002B2BA4">
              <w:t xml:space="preserve">устанавливается значимость критерия «Цена контракта» в </w:t>
            </w:r>
            <w:r w:rsidRPr="001A0E51">
              <w:t xml:space="preserve">размере </w:t>
            </w:r>
            <w:r w:rsidR="001A0E51" w:rsidRPr="001A0E51">
              <w:t>6</w:t>
            </w:r>
            <w:r w:rsidR="006F7CCC" w:rsidRPr="001A0E51">
              <w:t>0</w:t>
            </w:r>
            <w:r w:rsidRPr="001A0E51">
              <w:t xml:space="preserve">%. </w:t>
            </w:r>
          </w:p>
          <w:p w:rsidR="006F7CCC" w:rsidRPr="001A0E51" w:rsidRDefault="006F7CCC" w:rsidP="00E153A3">
            <w:pPr>
              <w:autoSpaceDE w:val="0"/>
              <w:autoSpaceDN w:val="0"/>
              <w:adjustRightInd w:val="0"/>
              <w:jc w:val="both"/>
              <w:rPr>
                <w:lang w:eastAsia="en-US"/>
              </w:rPr>
            </w:pPr>
            <w:r w:rsidRPr="001A0E51">
              <w:rPr>
                <w:b/>
                <w:i/>
              </w:rPr>
              <w:t>Критерий —</w:t>
            </w:r>
            <w:r w:rsidR="002918BD">
              <w:rPr>
                <w:b/>
                <w:i/>
              </w:rPr>
              <w:t xml:space="preserve"> </w:t>
            </w:r>
            <w:r w:rsidRPr="001A0E51">
              <w:rPr>
                <w:b/>
                <w:bCs/>
                <w:i/>
                <w:iCs/>
              </w:rPr>
              <w:t>«Качественные, функциональные и экологические характеристики объекта закупки»</w:t>
            </w:r>
          </w:p>
          <w:p w:rsidR="006F7CCC" w:rsidRPr="001A0E51" w:rsidRDefault="006F7CCC" w:rsidP="00E153A3">
            <w:pPr>
              <w:autoSpaceDE w:val="0"/>
              <w:autoSpaceDN w:val="0"/>
              <w:adjustRightInd w:val="0"/>
              <w:jc w:val="both"/>
              <w:outlineLvl w:val="0"/>
            </w:pPr>
            <w:r w:rsidRPr="001A0E51">
              <w:t>(рассчитывается в соответствии с пунктами 20–26 раздела III Постановления № 1085).</w:t>
            </w:r>
          </w:p>
          <w:p w:rsidR="00204B23" w:rsidRPr="001A0E51" w:rsidRDefault="00204B23" w:rsidP="00E153A3">
            <w:pPr>
              <w:autoSpaceDE w:val="0"/>
              <w:autoSpaceDN w:val="0"/>
              <w:adjustRightInd w:val="0"/>
              <w:jc w:val="both"/>
              <w:outlineLvl w:val="0"/>
              <w:rPr>
                <w:lang w:eastAsia="en-US"/>
              </w:rPr>
            </w:pPr>
            <w:r w:rsidRPr="001A0E51">
              <w:t xml:space="preserve">С целью оценки заявок на участие в </w:t>
            </w:r>
            <w:r w:rsidR="00AF5788" w:rsidRPr="001A0E51">
              <w:t>запросе предложений</w:t>
            </w:r>
            <w:r w:rsidRPr="001A0E51">
              <w:t xml:space="preserve"> устанавливается значимость критерия «Качественные, функциональные и экологические характеристики объекта закупки» — </w:t>
            </w:r>
            <w:r w:rsidR="001A0E51" w:rsidRPr="001A0E51">
              <w:t>4</w:t>
            </w:r>
            <w:r w:rsidRPr="001A0E51">
              <w:t>0%.</w:t>
            </w:r>
          </w:p>
          <w:tbl>
            <w:tblPr>
              <w:tblW w:w="6019"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
              <w:gridCol w:w="3196"/>
              <w:gridCol w:w="2174"/>
            </w:tblGrid>
            <w:tr w:rsidR="00C17850" w:rsidRPr="001A0E51" w:rsidTr="00C17850">
              <w:trPr>
                <w:trHeight w:val="2354"/>
              </w:trPr>
              <w:tc>
                <w:tcPr>
                  <w:tcW w:w="649" w:type="dxa"/>
                  <w:tcBorders>
                    <w:top w:val="single" w:sz="4" w:space="0" w:color="auto"/>
                    <w:left w:val="single" w:sz="4" w:space="0" w:color="auto"/>
                    <w:bottom w:val="single" w:sz="4" w:space="0" w:color="auto"/>
                    <w:right w:val="single" w:sz="4" w:space="0" w:color="auto"/>
                  </w:tcBorders>
                  <w:vAlign w:val="center"/>
                </w:tcPr>
                <w:p w:rsidR="00C17850" w:rsidRPr="001A0E51" w:rsidRDefault="00C17850" w:rsidP="00AF5788">
                  <w:pPr>
                    <w:jc w:val="center"/>
                  </w:pPr>
                </w:p>
              </w:tc>
              <w:tc>
                <w:tcPr>
                  <w:tcW w:w="3196" w:type="dxa"/>
                  <w:tcBorders>
                    <w:top w:val="single" w:sz="4" w:space="0" w:color="auto"/>
                    <w:left w:val="single" w:sz="4" w:space="0" w:color="auto"/>
                    <w:bottom w:val="single" w:sz="4" w:space="0" w:color="auto"/>
                    <w:right w:val="single" w:sz="4" w:space="0" w:color="auto"/>
                  </w:tcBorders>
                  <w:vAlign w:val="center"/>
                </w:tcPr>
                <w:p w:rsidR="00C17850" w:rsidRPr="001A0E51" w:rsidRDefault="00C17850" w:rsidP="00AF5788">
                  <w:pPr>
                    <w:jc w:val="center"/>
                  </w:pPr>
                  <w:r w:rsidRPr="001A0E51">
                    <w:t>Показатели критерия «</w:t>
                  </w:r>
                  <w:r w:rsidRPr="001A0E51">
                    <w:rPr>
                      <w:lang w:eastAsia="en-US"/>
                    </w:rPr>
                    <w:t>Качественные, функциональные и экологические характеристики объекта закупки</w:t>
                  </w:r>
                  <w:r w:rsidRPr="001A0E51">
                    <w:t>»</w:t>
                  </w:r>
                </w:p>
              </w:tc>
              <w:tc>
                <w:tcPr>
                  <w:tcW w:w="2174" w:type="dxa"/>
                  <w:tcBorders>
                    <w:top w:val="single" w:sz="4" w:space="0" w:color="auto"/>
                    <w:left w:val="single" w:sz="4" w:space="0" w:color="auto"/>
                    <w:bottom w:val="single" w:sz="4" w:space="0" w:color="auto"/>
                    <w:right w:val="single" w:sz="4" w:space="0" w:color="auto"/>
                  </w:tcBorders>
                  <w:vAlign w:val="center"/>
                </w:tcPr>
                <w:p w:rsidR="00C17850" w:rsidRPr="001A0E51" w:rsidRDefault="00C17850" w:rsidP="008D6E8D">
                  <w:pPr>
                    <w:tabs>
                      <w:tab w:val="left" w:pos="1602"/>
                      <w:tab w:val="left" w:pos="1716"/>
                    </w:tabs>
                    <w:ind w:right="100"/>
                    <w:jc w:val="center"/>
                  </w:pPr>
                  <w:r w:rsidRPr="001A0E51">
                    <w:t>Максимальное значение</w:t>
                  </w:r>
                  <w:r w:rsidRPr="001A0E51">
                    <w:cr/>
                  </w:r>
                  <w:r w:rsidRPr="001A0E51">
                    <w:br/>
                  </w:r>
                  <w:r w:rsidRPr="001A0E51">
                    <w:cr/>
                    <w:t>в баллах</w:t>
                  </w:r>
                </w:p>
              </w:tc>
            </w:tr>
            <w:tr w:rsidR="00C17850" w:rsidRPr="002B2BA4" w:rsidTr="00C17850">
              <w:trPr>
                <w:trHeight w:val="846"/>
              </w:trPr>
              <w:tc>
                <w:tcPr>
                  <w:tcW w:w="649" w:type="dxa"/>
                  <w:tcBorders>
                    <w:top w:val="single" w:sz="4" w:space="0" w:color="auto"/>
                    <w:left w:val="single" w:sz="4" w:space="0" w:color="auto"/>
                    <w:bottom w:val="single" w:sz="4" w:space="0" w:color="auto"/>
                    <w:right w:val="single" w:sz="4" w:space="0" w:color="auto"/>
                  </w:tcBorders>
                </w:tcPr>
                <w:p w:rsidR="00C17850" w:rsidRPr="001A0E51" w:rsidRDefault="00C17850" w:rsidP="00C17850">
                  <w:pPr>
                    <w:jc w:val="center"/>
                  </w:pPr>
                  <w:r w:rsidRPr="001A0E51">
                    <w:lastRenderedPageBreak/>
                    <w:t>1</w:t>
                  </w:r>
                </w:p>
              </w:tc>
              <w:tc>
                <w:tcPr>
                  <w:tcW w:w="3196" w:type="dxa"/>
                  <w:tcBorders>
                    <w:top w:val="single" w:sz="4" w:space="0" w:color="auto"/>
                    <w:left w:val="single" w:sz="4" w:space="0" w:color="auto"/>
                    <w:bottom w:val="single" w:sz="4" w:space="0" w:color="auto"/>
                    <w:right w:val="single" w:sz="4" w:space="0" w:color="auto"/>
                  </w:tcBorders>
                </w:tcPr>
                <w:p w:rsidR="00C17850" w:rsidRPr="001A0E51" w:rsidRDefault="00E57F4F" w:rsidP="00C17850">
                  <w:pPr>
                    <w:autoSpaceDE w:val="0"/>
                    <w:autoSpaceDN w:val="0"/>
                    <w:adjustRightInd w:val="0"/>
                    <w:jc w:val="center"/>
                    <w:rPr>
                      <w:lang w:eastAsia="en-US"/>
                    </w:rPr>
                  </w:pPr>
                  <w:r>
                    <w:t>Качество услуг (</w:t>
                  </w:r>
                  <w:r w:rsidR="00C17850" w:rsidRPr="001A0E51">
                    <w:t>Соответствие помещения требованиям установленным в техническом задании</w:t>
                  </w:r>
                  <w:r>
                    <w:t>)</w:t>
                  </w:r>
                </w:p>
              </w:tc>
              <w:tc>
                <w:tcPr>
                  <w:tcW w:w="2174" w:type="dxa"/>
                  <w:tcBorders>
                    <w:top w:val="single" w:sz="4" w:space="0" w:color="auto"/>
                    <w:left w:val="single" w:sz="4" w:space="0" w:color="auto"/>
                    <w:bottom w:val="single" w:sz="4" w:space="0" w:color="auto"/>
                    <w:right w:val="single" w:sz="4" w:space="0" w:color="auto"/>
                  </w:tcBorders>
                </w:tcPr>
                <w:p w:rsidR="00C17850" w:rsidRPr="001A0E51" w:rsidRDefault="00C17850" w:rsidP="00C17850">
                  <w:pPr>
                    <w:tabs>
                      <w:tab w:val="left" w:pos="1602"/>
                      <w:tab w:val="left" w:pos="1716"/>
                    </w:tabs>
                    <w:ind w:right="102"/>
                    <w:jc w:val="center"/>
                  </w:pPr>
                  <w:r w:rsidRPr="001A0E51">
                    <w:t>100</w:t>
                  </w:r>
                </w:p>
              </w:tc>
            </w:tr>
          </w:tbl>
          <w:p w:rsidR="00370342" w:rsidRPr="002B2BA4" w:rsidRDefault="00370342" w:rsidP="00E153A3">
            <w:pPr>
              <w:ind w:left="6"/>
              <w:jc w:val="both"/>
            </w:pPr>
            <w:r w:rsidRPr="002B2BA4">
              <w:t xml:space="preserve">По каждой заявке </w:t>
            </w:r>
            <w:r>
              <w:t>Единая</w:t>
            </w:r>
            <w:r w:rsidRPr="002B2BA4">
              <w:t xml:space="preserve"> комиссия оценивает </w:t>
            </w:r>
            <w:r>
              <w:t xml:space="preserve">предложения участников запроса предложений </w:t>
            </w:r>
            <w:r w:rsidRPr="002B2BA4">
              <w:t xml:space="preserve">с учетом соответствия или улучшения предложенных участниками </w:t>
            </w:r>
            <w:r>
              <w:t>запроса предложений</w:t>
            </w:r>
            <w:r w:rsidRPr="002B2BA4">
              <w:t xml:space="preserve"> показателей, заданных в технической части </w:t>
            </w:r>
            <w:r w:rsidRPr="00DF4964">
              <w:t xml:space="preserve">(часть </w:t>
            </w:r>
            <w:r w:rsidRPr="00DF4964">
              <w:rPr>
                <w:lang w:val="en-US"/>
              </w:rPr>
              <w:t>VII</w:t>
            </w:r>
            <w:r w:rsidRPr="00DF4964">
              <w:t xml:space="preserve"> настоящей документации о</w:t>
            </w:r>
            <w:r>
              <w:t xml:space="preserve"> проведении запроса предложений</w:t>
            </w:r>
            <w:r w:rsidRPr="002B2BA4">
              <w:t xml:space="preserve">), с точки зрения достижения наилучшего результата. </w:t>
            </w:r>
          </w:p>
          <w:p w:rsidR="00370342" w:rsidRPr="002B2BA4" w:rsidRDefault="00370342" w:rsidP="00E153A3">
            <w:pPr>
              <w:ind w:left="6"/>
              <w:jc w:val="both"/>
            </w:pPr>
            <w:r w:rsidRPr="002B2BA4">
              <w:t xml:space="preserve">Оценка осуществляется в сравнении с заявками, поданными всеми участниками </w:t>
            </w:r>
            <w:r w:rsidR="0079306B">
              <w:t>запроса предложений</w:t>
            </w:r>
            <w:r w:rsidRPr="002B2BA4">
              <w:t>.</w:t>
            </w:r>
          </w:p>
          <w:p w:rsidR="00370342" w:rsidRPr="002B2BA4" w:rsidRDefault="00370342" w:rsidP="00E153A3">
            <w:pPr>
              <w:jc w:val="both"/>
            </w:pPr>
            <w:r w:rsidRPr="002B2BA4">
              <w:t xml:space="preserve">Более высокий балл соответствует более высокому качеству </w:t>
            </w:r>
            <w:r w:rsidR="0079306B">
              <w:t>предполагаемых услуг</w:t>
            </w:r>
            <w:r w:rsidRPr="002B2BA4">
              <w:t xml:space="preserve">. </w:t>
            </w:r>
          </w:p>
          <w:p w:rsidR="008D6E8D" w:rsidRPr="002B2BA4" w:rsidRDefault="008D6E8D" w:rsidP="008D6E8D">
            <w:pPr>
              <w:ind w:left="6"/>
            </w:pPr>
            <w:r w:rsidRPr="002B2BA4">
              <w:t>Максимальное значение баллов по данному показателю в сумме не должно превышать   100 баллов.</w:t>
            </w:r>
          </w:p>
          <w:p w:rsidR="00BC45F0" w:rsidRDefault="00370342" w:rsidP="00AF5788">
            <w:pPr>
              <w:spacing w:before="60"/>
              <w:jc w:val="both"/>
              <w:rPr>
                <w:lang w:eastAsia="en-US"/>
              </w:rPr>
            </w:pPr>
            <w:r w:rsidRPr="002B2BA4">
              <w:rPr>
                <w:lang w:eastAsia="en-US"/>
              </w:rPr>
              <w:t xml:space="preserve">Количество баллов, присваиваемых заявке, определяется в соответствии с Постановлением </w:t>
            </w:r>
            <w:r w:rsidRPr="002B2BA4">
              <w:t xml:space="preserve">№ 1085 </w:t>
            </w:r>
            <w:r w:rsidRPr="002B2BA4">
              <w:rPr>
                <w:lang w:eastAsia="en-US"/>
              </w:rPr>
              <w:t xml:space="preserve">как среднее арифметическое оценок (в баллах) всех членов </w:t>
            </w:r>
            <w:r w:rsidR="00AF5788">
              <w:rPr>
                <w:lang w:eastAsia="en-US"/>
              </w:rPr>
              <w:t>Единой</w:t>
            </w:r>
            <w:r w:rsidRPr="002B2BA4">
              <w:rPr>
                <w:lang w:eastAsia="en-US"/>
              </w:rPr>
              <w:t xml:space="preserve"> комиссии, присуждаемых заявке по </w:t>
            </w:r>
            <w:r w:rsidR="003F2F6F">
              <w:rPr>
                <w:lang w:eastAsia="en-US"/>
              </w:rPr>
              <w:t>данному</w:t>
            </w:r>
            <w:r w:rsidRPr="002B2BA4">
              <w:rPr>
                <w:lang w:eastAsia="en-US"/>
              </w:rPr>
              <w:t xml:space="preserve"> показателю</w:t>
            </w:r>
            <w:r w:rsidR="002E08B5">
              <w:rPr>
                <w:lang w:eastAsia="en-US"/>
              </w:rPr>
              <w:t>.</w:t>
            </w:r>
          </w:p>
          <w:p w:rsidR="002E08B5" w:rsidRPr="00D8535F" w:rsidRDefault="002E08B5" w:rsidP="00AF5788">
            <w:pPr>
              <w:spacing w:before="60"/>
              <w:jc w:val="both"/>
            </w:pPr>
            <w:r>
              <w:rPr>
                <w:lang w:eastAsia="en-US"/>
              </w:rPr>
              <w:t>Сумма величин значимости критериев оценки должна составлять 100 процентов</w:t>
            </w:r>
          </w:p>
        </w:tc>
      </w:tr>
      <w:tr w:rsidR="000C5315" w:rsidRPr="009D1388" w:rsidTr="00F37D23">
        <w:tc>
          <w:tcPr>
            <w:tcW w:w="230" w:type="pct"/>
          </w:tcPr>
          <w:p w:rsidR="00BC45F0" w:rsidRPr="003F122F" w:rsidRDefault="000C5315" w:rsidP="003F122F">
            <w:pPr>
              <w:pStyle w:val="ConsTitle"/>
              <w:widowControl/>
              <w:ind w:right="0"/>
              <w:jc w:val="both"/>
              <w:rPr>
                <w:rFonts w:ascii="Times New Roman" w:hAnsi="Times New Roman"/>
                <w:bCs/>
                <w:sz w:val="24"/>
                <w:szCs w:val="24"/>
              </w:rPr>
            </w:pPr>
            <w:r w:rsidRPr="003F122F">
              <w:rPr>
                <w:rFonts w:ascii="Times New Roman" w:hAnsi="Times New Roman"/>
                <w:bCs/>
                <w:sz w:val="24"/>
                <w:szCs w:val="24"/>
              </w:rPr>
              <w:lastRenderedPageBreak/>
              <w:t>2</w:t>
            </w:r>
            <w:r w:rsidR="003F122F" w:rsidRPr="003F122F">
              <w:rPr>
                <w:rFonts w:ascii="Times New Roman" w:hAnsi="Times New Roman"/>
                <w:bCs/>
                <w:sz w:val="24"/>
                <w:szCs w:val="24"/>
              </w:rPr>
              <w:t>2</w:t>
            </w:r>
            <w:r w:rsidRPr="003F122F">
              <w:rPr>
                <w:rFonts w:ascii="Times New Roman" w:hAnsi="Times New Roman"/>
                <w:bCs/>
                <w:sz w:val="24"/>
                <w:szCs w:val="24"/>
              </w:rPr>
              <w:t>.</w:t>
            </w:r>
          </w:p>
        </w:tc>
        <w:tc>
          <w:tcPr>
            <w:tcW w:w="1676" w:type="pct"/>
          </w:tcPr>
          <w:p w:rsidR="00BC45F0" w:rsidRPr="00F37D23" w:rsidRDefault="00BC45F0" w:rsidP="00F37D23">
            <w:pPr>
              <w:widowControl w:val="0"/>
              <w:autoSpaceDE w:val="0"/>
              <w:autoSpaceDN w:val="0"/>
              <w:adjustRightInd w:val="0"/>
              <w:jc w:val="both"/>
            </w:pPr>
            <w:r w:rsidRPr="00F37D23">
              <w:rPr>
                <w:b/>
                <w:bCs/>
              </w:rPr>
              <w:t xml:space="preserve">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r:id="rId15" w:history="1">
              <w:r w:rsidRPr="00F37D23">
                <w:rPr>
                  <w:b/>
                  <w:bCs/>
                </w:rPr>
                <w:t>статьей 95</w:t>
              </w:r>
            </w:hyperlink>
            <w:r w:rsidRPr="00F37D23">
              <w:rPr>
                <w:b/>
                <w:bCs/>
              </w:rPr>
              <w:t xml:space="preserve"> </w:t>
            </w:r>
            <w:r w:rsidR="00F37D23" w:rsidRPr="00F37D23">
              <w:rPr>
                <w:b/>
                <w:bCs/>
              </w:rPr>
              <w:t>Закона</w:t>
            </w:r>
          </w:p>
        </w:tc>
        <w:tc>
          <w:tcPr>
            <w:tcW w:w="3094" w:type="pct"/>
          </w:tcPr>
          <w:p w:rsidR="00F37D23" w:rsidRDefault="00F37D23" w:rsidP="00E153A3">
            <w:pPr>
              <w:widowControl w:val="0"/>
              <w:jc w:val="both"/>
            </w:pPr>
            <w:r w:rsidRPr="00F37D23">
              <w:t>Изменение условий контракта при его исполнении возможна в следующих случаях:</w:t>
            </w:r>
          </w:p>
          <w:p w:rsidR="00746621" w:rsidRPr="00F37D23" w:rsidRDefault="00746621" w:rsidP="00E153A3">
            <w:pPr>
              <w:widowControl w:val="0"/>
              <w:jc w:val="both"/>
            </w:pPr>
            <w:r w:rsidRPr="00746621">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F37D23" w:rsidRPr="00F37D23" w:rsidRDefault="00F37D23" w:rsidP="00E153A3">
            <w:pPr>
              <w:widowControl w:val="0"/>
              <w:jc w:val="both"/>
            </w:pPr>
            <w:r w:rsidRPr="00F37D23">
              <w:t>а) при снижении цены контракта без изменения предусмотренных контрактом объема услуги, качества оказываемой услуги и иных условий контракта;</w:t>
            </w:r>
          </w:p>
          <w:p w:rsidR="00BC45F0" w:rsidRPr="00F37D23" w:rsidRDefault="00F37D23" w:rsidP="00E153A3">
            <w:pPr>
              <w:widowControl w:val="0"/>
              <w:autoSpaceDE w:val="0"/>
              <w:autoSpaceDN w:val="0"/>
              <w:adjustRightInd w:val="0"/>
              <w:jc w:val="both"/>
              <w:rPr>
                <w:bCs/>
              </w:rPr>
            </w:pPr>
            <w:r w:rsidRPr="00F37D23">
              <w:t>б) если по предложению Государственного заказчика увеличиваются предусмотренные контрактом объем услуги не более чем на десять процентов или уменьшаются предусмотренные контрактом объем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предусмотренных контрактом количества объема услуги стороны контракта обязаны уменьшить цену контракта исходя из цены единицы услуги</w:t>
            </w:r>
          </w:p>
        </w:tc>
      </w:tr>
      <w:tr w:rsidR="000C5315" w:rsidRPr="009D1388" w:rsidTr="00F37D23">
        <w:tc>
          <w:tcPr>
            <w:tcW w:w="230" w:type="pct"/>
          </w:tcPr>
          <w:p w:rsidR="00BC45F0" w:rsidRPr="003F122F" w:rsidRDefault="003F122F" w:rsidP="000C5315">
            <w:pPr>
              <w:pStyle w:val="ConsTitle"/>
              <w:widowControl/>
              <w:ind w:right="0"/>
              <w:jc w:val="both"/>
              <w:rPr>
                <w:rFonts w:ascii="Times New Roman" w:hAnsi="Times New Roman"/>
                <w:bCs/>
                <w:sz w:val="24"/>
                <w:szCs w:val="24"/>
              </w:rPr>
            </w:pPr>
            <w:r w:rsidRPr="003F122F">
              <w:rPr>
                <w:rFonts w:ascii="Times New Roman" w:hAnsi="Times New Roman"/>
                <w:bCs/>
                <w:sz w:val="24"/>
                <w:szCs w:val="24"/>
              </w:rPr>
              <w:t>23.2</w:t>
            </w:r>
            <w:r w:rsidR="000C5315" w:rsidRPr="003F122F">
              <w:rPr>
                <w:rFonts w:ascii="Times New Roman" w:hAnsi="Times New Roman"/>
                <w:bCs/>
                <w:sz w:val="24"/>
                <w:szCs w:val="24"/>
              </w:rPr>
              <w:t>.</w:t>
            </w:r>
          </w:p>
        </w:tc>
        <w:tc>
          <w:tcPr>
            <w:tcW w:w="1676" w:type="pct"/>
            <w:vAlign w:val="center"/>
          </w:tcPr>
          <w:p w:rsidR="00BC45F0" w:rsidRPr="00CB6052" w:rsidRDefault="00BC45F0" w:rsidP="00CB6052">
            <w:pPr>
              <w:pStyle w:val="a3"/>
              <w:jc w:val="both"/>
              <w:rPr>
                <w:sz w:val="24"/>
                <w:szCs w:val="24"/>
              </w:rPr>
            </w:pPr>
            <w:r w:rsidRPr="00CB6052">
              <w:rPr>
                <w:sz w:val="24"/>
                <w:szCs w:val="24"/>
              </w:rPr>
              <w:t xml:space="preserve">Информация о возможности одностороннего отказа от исполнения контракта в соответствии с положениями частей </w:t>
            </w:r>
            <w:r w:rsidRPr="00CB6052">
              <w:rPr>
                <w:sz w:val="24"/>
                <w:szCs w:val="24"/>
              </w:rPr>
              <w:lastRenderedPageBreak/>
              <w:t xml:space="preserve">8-26 статьи 95 </w:t>
            </w:r>
            <w:r w:rsidR="00CB6052" w:rsidRPr="00CB6052">
              <w:rPr>
                <w:sz w:val="24"/>
                <w:szCs w:val="24"/>
              </w:rPr>
              <w:t>Закона</w:t>
            </w:r>
          </w:p>
        </w:tc>
        <w:tc>
          <w:tcPr>
            <w:tcW w:w="3094" w:type="pct"/>
            <w:vAlign w:val="center"/>
          </w:tcPr>
          <w:p w:rsidR="00BC45F0" w:rsidRPr="00CB6052" w:rsidRDefault="00CB6052" w:rsidP="00D24492">
            <w:pPr>
              <w:jc w:val="both"/>
              <w:rPr>
                <w:bCs/>
              </w:rPr>
            </w:pPr>
            <w:r w:rsidRPr="00CB6052">
              <w:lastRenderedPageBreak/>
              <w:t>Возможность одностороннего отказа от исполнения контракта не предусмотрена</w:t>
            </w:r>
          </w:p>
        </w:tc>
      </w:tr>
      <w:tr w:rsidR="000C5315" w:rsidRPr="009D1388" w:rsidTr="00F37D23">
        <w:tc>
          <w:tcPr>
            <w:tcW w:w="230" w:type="pct"/>
          </w:tcPr>
          <w:p w:rsidR="00370342" w:rsidRPr="003F122F" w:rsidRDefault="003F122F" w:rsidP="000C5315">
            <w:pPr>
              <w:pStyle w:val="ConsTitle"/>
              <w:widowControl/>
              <w:ind w:right="0"/>
              <w:jc w:val="both"/>
              <w:rPr>
                <w:rFonts w:ascii="Times New Roman" w:hAnsi="Times New Roman"/>
                <w:bCs/>
                <w:sz w:val="24"/>
                <w:szCs w:val="24"/>
              </w:rPr>
            </w:pPr>
            <w:r w:rsidRPr="003F122F">
              <w:rPr>
                <w:rFonts w:ascii="Times New Roman" w:hAnsi="Times New Roman"/>
                <w:bCs/>
                <w:sz w:val="24"/>
                <w:szCs w:val="24"/>
              </w:rPr>
              <w:lastRenderedPageBreak/>
              <w:t>19</w:t>
            </w:r>
            <w:r w:rsidR="000C5315" w:rsidRPr="003F122F">
              <w:rPr>
                <w:rFonts w:ascii="Times New Roman" w:hAnsi="Times New Roman"/>
                <w:bCs/>
                <w:sz w:val="24"/>
                <w:szCs w:val="24"/>
              </w:rPr>
              <w:t>.</w:t>
            </w:r>
          </w:p>
        </w:tc>
        <w:tc>
          <w:tcPr>
            <w:tcW w:w="1676" w:type="pct"/>
          </w:tcPr>
          <w:p w:rsidR="00370342" w:rsidRPr="00E153A3" w:rsidRDefault="00E153A3" w:rsidP="00AF5788">
            <w:pPr>
              <w:pStyle w:val="ConsTitle"/>
              <w:widowControl/>
              <w:ind w:right="0"/>
              <w:jc w:val="both"/>
              <w:rPr>
                <w:rFonts w:ascii="Times New Roman" w:hAnsi="Times New Roman"/>
                <w:sz w:val="24"/>
                <w:szCs w:val="24"/>
              </w:rPr>
            </w:pPr>
            <w:r w:rsidRPr="00E153A3">
              <w:rPr>
                <w:rFonts w:ascii="Times New Roman" w:hAnsi="Times New Roman"/>
                <w:sz w:val="24"/>
                <w:szCs w:val="24"/>
              </w:rPr>
              <w:t>Обеспечение исполнения контракта</w:t>
            </w:r>
          </w:p>
        </w:tc>
        <w:tc>
          <w:tcPr>
            <w:tcW w:w="3094" w:type="pct"/>
            <w:vAlign w:val="center"/>
          </w:tcPr>
          <w:p w:rsidR="00E153A3" w:rsidRPr="00CA1182" w:rsidRDefault="00E153A3" w:rsidP="00E153A3">
            <w:pPr>
              <w:widowControl w:val="0"/>
              <w:autoSpaceDE w:val="0"/>
              <w:autoSpaceDN w:val="0"/>
              <w:adjustRightInd w:val="0"/>
              <w:ind w:firstLine="24"/>
              <w:jc w:val="both"/>
              <w:outlineLvl w:val="1"/>
              <w:rPr>
                <w:spacing w:val="-4"/>
              </w:rPr>
            </w:pPr>
            <w:r w:rsidRPr="00CA1182">
              <w:rPr>
                <w:spacing w:val="-4"/>
              </w:rPr>
              <w:t xml:space="preserve">Размер обеспечения исполнения настоящего контракта составляет </w:t>
            </w:r>
            <w:r>
              <w:rPr>
                <w:spacing w:val="-4"/>
              </w:rPr>
              <w:t>17 5</w:t>
            </w:r>
            <w:r w:rsidRPr="00CA1182">
              <w:rPr>
                <w:spacing w:val="-4"/>
              </w:rPr>
              <w:t>00 000 (</w:t>
            </w:r>
            <w:r>
              <w:rPr>
                <w:spacing w:val="-4"/>
              </w:rPr>
              <w:t>Семнадцать миллионов пятьсот тысяч</w:t>
            </w:r>
            <w:r w:rsidRPr="00CA1182">
              <w:rPr>
                <w:spacing w:val="-4"/>
              </w:rPr>
              <w:t xml:space="preserve">) рублей 00 копеек, что составляет </w:t>
            </w:r>
            <w:r>
              <w:rPr>
                <w:spacing w:val="-4"/>
              </w:rPr>
              <w:t>10</w:t>
            </w:r>
            <w:r w:rsidRPr="00CA1182">
              <w:rPr>
                <w:spacing w:val="-4"/>
              </w:rPr>
              <w:t>% от начальной (максимальной) цены Контракта.</w:t>
            </w:r>
          </w:p>
          <w:p w:rsidR="00DA3714" w:rsidRPr="002F5E82" w:rsidRDefault="00E153A3" w:rsidP="00DA3714">
            <w:pPr>
              <w:widowControl w:val="0"/>
              <w:rPr>
                <w:spacing w:val="-4"/>
              </w:rPr>
            </w:pPr>
            <w:r w:rsidRPr="00CA1182">
              <w:rPr>
                <w:spacing w:val="-4"/>
              </w:rPr>
              <w:t xml:space="preserve">Банковские реквизиты Государственного заказчика для перечисления денежных средств в случае, если обеспечение исполнения контракта осуществляется в форме внесения денежных средств: </w:t>
            </w:r>
            <w:r w:rsidRPr="002F5E82">
              <w:rPr>
                <w:spacing w:val="-4"/>
              </w:rPr>
              <w:t>УФК по Хабаровскому краю (Министерство Российской Федерации по развитию Дальнего Востока ЛС 05221003500),  р/с 40302810600001000001 в ГРКЦ ГУ Банка России по Хабаровскому кр</w:t>
            </w:r>
            <w:r w:rsidR="00DA3714">
              <w:rPr>
                <w:spacing w:val="-4"/>
              </w:rPr>
              <w:t xml:space="preserve">аю, г. Хабаровск, БИК 040813001, </w:t>
            </w:r>
            <w:r w:rsidR="00DA3714" w:rsidRPr="00ED379B">
              <w:rPr>
                <w:spacing w:val="-4"/>
              </w:rPr>
              <w:t>ИНН/КПП: 2721194275 / 272101001</w:t>
            </w:r>
            <w:r w:rsidR="00DA3714">
              <w:rPr>
                <w:spacing w:val="-4"/>
              </w:rPr>
              <w:t>.</w:t>
            </w:r>
          </w:p>
          <w:p w:rsidR="00E153A3" w:rsidRDefault="00E153A3" w:rsidP="00E153A3">
            <w:pPr>
              <w:widowControl w:val="0"/>
              <w:autoSpaceDE w:val="0"/>
              <w:autoSpaceDN w:val="0"/>
              <w:adjustRightInd w:val="0"/>
              <w:ind w:firstLine="24"/>
              <w:jc w:val="both"/>
              <w:outlineLvl w:val="1"/>
              <w:rPr>
                <w:spacing w:val="-4"/>
              </w:rPr>
            </w:pPr>
            <w:r w:rsidRPr="002F5E82">
              <w:rPr>
                <w:spacing w:val="-4"/>
              </w:rPr>
              <w:t>При оформлении плат</w:t>
            </w:r>
            <w:r>
              <w:rPr>
                <w:spacing w:val="-4"/>
              </w:rPr>
              <w:t>е</w:t>
            </w:r>
            <w:r w:rsidRPr="002F5E82">
              <w:rPr>
                <w:spacing w:val="-4"/>
              </w:rPr>
              <w:t>жного документа обязательно указывать в графе «получатель» УФК по Хабаровскому краю (Министерство Российской Федерации по развитию Дальнего Востока л/с 05221003500).</w:t>
            </w:r>
          </w:p>
          <w:p w:rsidR="00E153A3" w:rsidRPr="00CA1182" w:rsidRDefault="00E153A3" w:rsidP="00E153A3">
            <w:pPr>
              <w:widowControl w:val="0"/>
              <w:autoSpaceDE w:val="0"/>
              <w:autoSpaceDN w:val="0"/>
              <w:adjustRightInd w:val="0"/>
              <w:ind w:firstLine="24"/>
              <w:jc w:val="both"/>
              <w:outlineLvl w:val="1"/>
              <w:rPr>
                <w:spacing w:val="-4"/>
              </w:rPr>
            </w:pPr>
            <w:r w:rsidRPr="00CA1182">
              <w:rPr>
                <w:spacing w:val="-4"/>
              </w:rPr>
              <w:t>Обеспечение исполнения контракта обеспечивает следующие обязательства: выполнение обязательств, установленных разделом 5 контракта «Порядок приемки оказанных Услуг»; гарантийные обязательства (в случае их установления); исполнение иных обязательств, предусмотренных контрактом.</w:t>
            </w:r>
          </w:p>
          <w:p w:rsidR="00E153A3" w:rsidRPr="00CA1182" w:rsidRDefault="00E153A3" w:rsidP="00E153A3">
            <w:pPr>
              <w:widowControl w:val="0"/>
              <w:autoSpaceDE w:val="0"/>
              <w:autoSpaceDN w:val="0"/>
              <w:adjustRightInd w:val="0"/>
              <w:ind w:firstLine="24"/>
              <w:jc w:val="both"/>
              <w:outlineLvl w:val="1"/>
              <w:rPr>
                <w:spacing w:val="-4"/>
              </w:rPr>
            </w:pPr>
            <w:r w:rsidRPr="00CA1182">
              <w:rPr>
                <w:spacing w:val="-4"/>
              </w:rPr>
              <w:t>В случае если обеспечение исполнения контракта осуществляется в форме внесения денежных средств, Государственный заказчик вправе при неисполнении обязательства, а также при существенном нарушении контракта во внесудебном порядке обратить взыскание на подлежащие уплате неустойку (штраф, пени), убытки, которые перечисляются в федеральный бюджет из денежных средств,  внесенных в качестве обеспечения исполнения контракта.</w:t>
            </w:r>
          </w:p>
          <w:p w:rsidR="00E153A3" w:rsidRPr="00CA1182" w:rsidRDefault="00E153A3" w:rsidP="00E153A3">
            <w:pPr>
              <w:widowControl w:val="0"/>
              <w:autoSpaceDE w:val="0"/>
              <w:autoSpaceDN w:val="0"/>
              <w:adjustRightInd w:val="0"/>
              <w:ind w:firstLine="24"/>
              <w:jc w:val="both"/>
              <w:outlineLvl w:val="1"/>
              <w:rPr>
                <w:spacing w:val="-4"/>
              </w:rPr>
            </w:pPr>
            <w:r w:rsidRPr="00CA1182">
              <w:rPr>
                <w:spacing w:val="-4"/>
              </w:rPr>
              <w:t>В случае если обеспечение исполнения контракта осуществляется в форме банковской гарантии, Государственный заказчик вправе при неисполнении либо ненадлежащем  исполнении обязательства, а также при существенном нарушении Контракта обратить взыскание на всю сумму, обеспеченную банковской гарантией.</w:t>
            </w:r>
          </w:p>
          <w:p w:rsidR="00370342" w:rsidRPr="009D1388" w:rsidRDefault="00E153A3" w:rsidP="00E153A3">
            <w:pPr>
              <w:widowControl w:val="0"/>
              <w:autoSpaceDE w:val="0"/>
              <w:autoSpaceDN w:val="0"/>
              <w:adjustRightInd w:val="0"/>
              <w:ind w:firstLine="397"/>
              <w:jc w:val="both"/>
              <w:rPr>
                <w:i/>
                <w:color w:val="215868" w:themeColor="accent5" w:themeShade="80"/>
              </w:rPr>
            </w:pPr>
            <w:r w:rsidRPr="00CA1182">
              <w:rPr>
                <w:spacing w:val="-4"/>
              </w:rPr>
              <w:t>В случае если обеспечение исполнения контракта осуществляется в форме банковской гарантии,</w:t>
            </w:r>
            <w:r w:rsidRPr="00CA1182">
              <w:t xml:space="preserve"> срок действия банковской гарантии должен превышать срок действия контракта не менее чем на один месяц. </w:t>
            </w:r>
            <w:r w:rsidRPr="00CA1182">
              <w:rPr>
                <w:spacing w:val="-4"/>
              </w:rPr>
              <w:t>В случае если в качестве формы обеспечения исполнения контракта выбрано внесение денежных средств, то обеспечение исполнения контракта возвращается исполнителю не ранее 30 (Тридцати) календарных дней после исполнения (прекращения) обязательств по контракту. Денежные средства возвращаются Государственным заказчиком на основании письменного требования исполнителя по контракту на банковский счет, указанный в контракте</w:t>
            </w:r>
          </w:p>
        </w:tc>
      </w:tr>
    </w:tbl>
    <w:p w:rsidR="00A02461" w:rsidRDefault="00A02461" w:rsidP="001E69CE">
      <w:pPr>
        <w:widowControl w:val="0"/>
        <w:rPr>
          <w:bCs/>
          <w:i/>
          <w:color w:val="215868" w:themeColor="accent5" w:themeShade="80"/>
        </w:rPr>
        <w:sectPr w:rsidR="00A02461" w:rsidSect="006D1CBE">
          <w:headerReference w:type="default" r:id="rId16"/>
          <w:pgSz w:w="11906" w:h="16838"/>
          <w:pgMar w:top="851" w:right="851" w:bottom="567" w:left="1418" w:header="709" w:footer="709" w:gutter="0"/>
          <w:cols w:space="708"/>
          <w:titlePg/>
          <w:docGrid w:linePitch="360"/>
        </w:sectPr>
      </w:pPr>
    </w:p>
    <w:p w:rsidR="00A02461" w:rsidRPr="00A02461" w:rsidRDefault="00A02461" w:rsidP="00A02461">
      <w:pPr>
        <w:pStyle w:val="4"/>
        <w:keepNext w:val="0"/>
        <w:widowControl w:val="0"/>
        <w:spacing w:before="0"/>
        <w:jc w:val="center"/>
        <w:rPr>
          <w:rFonts w:ascii="Times New Roman" w:hAnsi="Times New Roman"/>
          <w:i w:val="0"/>
          <w:caps/>
          <w:color w:val="auto"/>
        </w:rPr>
      </w:pPr>
      <w:r w:rsidRPr="00A02461">
        <w:rPr>
          <w:rFonts w:ascii="Times New Roman" w:hAnsi="Times New Roman"/>
          <w:i w:val="0"/>
          <w:caps/>
          <w:color w:val="auto"/>
        </w:rPr>
        <w:lastRenderedPageBreak/>
        <w:t>ЧАСТЬ III. ОБОСНОВАНИЕ НАЧАЛЬНОЙ (МАКСИМАЛЬНОЙ) ЦЕНЫ КОНТРАКТА</w:t>
      </w:r>
    </w:p>
    <w:p w:rsidR="00A02461" w:rsidRPr="00383AD2" w:rsidRDefault="00A02461" w:rsidP="00A02461">
      <w:pPr>
        <w:widowControl w:val="0"/>
        <w:autoSpaceDE w:val="0"/>
        <w:autoSpaceDN w:val="0"/>
        <w:adjustRightInd w:val="0"/>
        <w:ind w:firstLine="540"/>
        <w:jc w:val="center"/>
      </w:pPr>
    </w:p>
    <w:p w:rsidR="00A02461" w:rsidRPr="00383AD2" w:rsidRDefault="00A02461" w:rsidP="00A02461">
      <w:pPr>
        <w:widowControl w:val="0"/>
        <w:autoSpaceDE w:val="0"/>
        <w:autoSpaceDN w:val="0"/>
        <w:adjustRightInd w:val="0"/>
        <w:ind w:firstLine="540"/>
        <w:jc w:val="center"/>
        <w:rPr>
          <w:rFonts w:ascii="Arial" w:hAnsi="Arial" w:cs="Arial"/>
          <w:sz w:val="20"/>
          <w:szCs w:val="20"/>
        </w:rPr>
      </w:pPr>
      <w:r w:rsidRPr="00A02461">
        <w:rPr>
          <w:b/>
        </w:rPr>
        <w:t>Аренда не</w:t>
      </w:r>
      <w:r>
        <w:rPr>
          <w:b/>
        </w:rPr>
        <w:t>движимого имущества в г. Москва</w:t>
      </w:r>
    </w:p>
    <w:tbl>
      <w:tblPr>
        <w:tblW w:w="15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418"/>
        <w:gridCol w:w="450"/>
        <w:gridCol w:w="259"/>
        <w:gridCol w:w="708"/>
        <w:gridCol w:w="1418"/>
        <w:gridCol w:w="1417"/>
        <w:gridCol w:w="1418"/>
        <w:gridCol w:w="1417"/>
        <w:gridCol w:w="1418"/>
        <w:gridCol w:w="1276"/>
        <w:gridCol w:w="1134"/>
        <w:gridCol w:w="460"/>
        <w:gridCol w:w="674"/>
        <w:gridCol w:w="1699"/>
      </w:tblGrid>
      <w:tr w:rsidR="00A02461" w:rsidRPr="008333ED" w:rsidTr="00A82523">
        <w:tc>
          <w:tcPr>
            <w:tcW w:w="2401" w:type="dxa"/>
            <w:gridSpan w:val="3"/>
            <w:shd w:val="clear" w:color="auto" w:fill="auto"/>
          </w:tcPr>
          <w:p w:rsidR="00A02461" w:rsidRPr="00383AD2" w:rsidRDefault="00A02461" w:rsidP="00A82523">
            <w:pPr>
              <w:widowControl w:val="0"/>
              <w:autoSpaceDE w:val="0"/>
              <w:autoSpaceDN w:val="0"/>
              <w:adjustRightInd w:val="0"/>
            </w:pPr>
            <w:r w:rsidRPr="00383AD2">
              <w:t>Основные характеристики объекта закупки</w:t>
            </w:r>
          </w:p>
        </w:tc>
        <w:tc>
          <w:tcPr>
            <w:tcW w:w="13298" w:type="dxa"/>
            <w:gridSpan w:val="12"/>
            <w:shd w:val="clear" w:color="auto" w:fill="auto"/>
          </w:tcPr>
          <w:p w:rsidR="00A02461" w:rsidRPr="00383AD2" w:rsidRDefault="00A02461" w:rsidP="00A82523">
            <w:pPr>
              <w:widowControl w:val="0"/>
              <w:autoSpaceDE w:val="0"/>
              <w:autoSpaceDN w:val="0"/>
              <w:adjustRightInd w:val="0"/>
            </w:pPr>
            <w:r w:rsidRPr="00383AD2">
              <w:rPr>
                <w:sz w:val="20"/>
                <w:szCs w:val="20"/>
              </w:rPr>
              <w:t>Аренда недвижимого имущества в г. Москва. Офисные помещения с финишной отделкой, общей площадью не менее 2000 кв.м., кабинетной площади не менее 1400 кв.м. в отдельно стоящем здании.</w:t>
            </w:r>
          </w:p>
        </w:tc>
      </w:tr>
      <w:tr w:rsidR="00A02461" w:rsidRPr="008333ED" w:rsidTr="00A82523">
        <w:tc>
          <w:tcPr>
            <w:tcW w:w="2401" w:type="dxa"/>
            <w:gridSpan w:val="3"/>
            <w:shd w:val="clear" w:color="auto" w:fill="auto"/>
          </w:tcPr>
          <w:p w:rsidR="00A02461" w:rsidRPr="00383AD2" w:rsidRDefault="00A02461" w:rsidP="00A82523">
            <w:pPr>
              <w:widowControl w:val="0"/>
              <w:autoSpaceDE w:val="0"/>
              <w:autoSpaceDN w:val="0"/>
              <w:adjustRightInd w:val="0"/>
            </w:pPr>
            <w:r w:rsidRPr="00383AD2">
              <w:t>Используемый метод определения НМЦК с обоснованием:</w:t>
            </w:r>
          </w:p>
        </w:tc>
        <w:tc>
          <w:tcPr>
            <w:tcW w:w="13298" w:type="dxa"/>
            <w:gridSpan w:val="12"/>
            <w:shd w:val="clear" w:color="auto" w:fill="auto"/>
          </w:tcPr>
          <w:p w:rsidR="00A02461" w:rsidRPr="00383AD2" w:rsidRDefault="00A02461" w:rsidP="00A82523">
            <w:pPr>
              <w:widowControl w:val="0"/>
              <w:autoSpaceDE w:val="0"/>
              <w:autoSpaceDN w:val="0"/>
              <w:adjustRightInd w:val="0"/>
            </w:pPr>
          </w:p>
          <w:p w:rsidR="00A02461" w:rsidRPr="00383AD2" w:rsidRDefault="00A02461" w:rsidP="00A82523">
            <w:pPr>
              <w:widowControl w:val="0"/>
              <w:autoSpaceDE w:val="0"/>
              <w:autoSpaceDN w:val="0"/>
              <w:adjustRightInd w:val="0"/>
            </w:pPr>
            <w:r w:rsidRPr="00383AD2">
              <w:t xml:space="preserve">Метод сопоставимых рыночных цен (анализа рынка), данный метод определения НМЦК является приоритетным. </w:t>
            </w:r>
          </w:p>
          <w:p w:rsidR="00A02461" w:rsidRPr="00383AD2" w:rsidRDefault="00A02461" w:rsidP="00A82523">
            <w:pPr>
              <w:widowControl w:val="0"/>
            </w:pPr>
          </w:p>
        </w:tc>
      </w:tr>
      <w:tr w:rsidR="00A02461" w:rsidRPr="008333ED" w:rsidTr="00A82523">
        <w:tc>
          <w:tcPr>
            <w:tcW w:w="15699" w:type="dxa"/>
            <w:gridSpan w:val="15"/>
            <w:shd w:val="clear" w:color="auto" w:fill="auto"/>
          </w:tcPr>
          <w:p w:rsidR="00A02461" w:rsidRPr="00383AD2" w:rsidRDefault="00A02461" w:rsidP="00A82523">
            <w:pPr>
              <w:widowControl w:val="0"/>
              <w:autoSpaceDE w:val="0"/>
              <w:autoSpaceDN w:val="0"/>
              <w:adjustRightInd w:val="0"/>
              <w:jc w:val="center"/>
            </w:pPr>
            <w:r w:rsidRPr="00383AD2">
              <w:t xml:space="preserve">Расчет начальной (максимальной) цены контракта  на основе </w:t>
            </w:r>
            <w:r>
              <w:t xml:space="preserve">ценовой информации полученной от арендодателей, </w:t>
            </w:r>
            <w:r w:rsidRPr="00383AD2">
              <w:t>общедоступной информации о ценах содержащейся в рекламе, каталогах, обращенной к неопределенному кругу лиц в сети, размещ</w:t>
            </w:r>
            <w:r>
              <w:t>е</w:t>
            </w:r>
            <w:r w:rsidRPr="00383AD2">
              <w:t>нной на сайтах в сети «Интернет»</w:t>
            </w:r>
          </w:p>
        </w:tc>
      </w:tr>
      <w:tr w:rsidR="00A02461" w:rsidRPr="008333ED" w:rsidTr="00A825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6"/>
        </w:trPr>
        <w:tc>
          <w:tcPr>
            <w:tcW w:w="533" w:type="dxa"/>
            <w:vMerge w:val="restart"/>
            <w:tcBorders>
              <w:top w:val="single" w:sz="4" w:space="0" w:color="auto"/>
              <w:left w:val="single" w:sz="4" w:space="0" w:color="auto"/>
              <w:right w:val="single" w:sz="4" w:space="0" w:color="auto"/>
            </w:tcBorders>
            <w:shd w:val="clear" w:color="auto" w:fill="auto"/>
            <w:vAlign w:val="center"/>
          </w:tcPr>
          <w:p w:rsidR="00A02461" w:rsidRPr="0072491D" w:rsidRDefault="00A02461" w:rsidP="00A82523">
            <w:pPr>
              <w:widowControl w:val="0"/>
              <w:jc w:val="center"/>
              <w:rPr>
                <w:sz w:val="20"/>
                <w:szCs w:val="20"/>
              </w:rPr>
            </w:pPr>
            <w:r w:rsidRPr="0072491D">
              <w:rPr>
                <w:sz w:val="20"/>
                <w:szCs w:val="20"/>
              </w:rPr>
              <w:t>№ п/п</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A02461" w:rsidRPr="0072491D" w:rsidRDefault="00A02461" w:rsidP="00246C1D">
            <w:pPr>
              <w:widowControl w:val="0"/>
              <w:jc w:val="center"/>
              <w:rPr>
                <w:sz w:val="18"/>
                <w:szCs w:val="18"/>
              </w:rPr>
            </w:pPr>
            <w:r w:rsidRPr="0072491D">
              <w:rPr>
                <w:sz w:val="18"/>
                <w:szCs w:val="18"/>
              </w:rPr>
              <w:t>Перечень оказываемых услуг, установленный в части V</w:t>
            </w:r>
            <w:r w:rsidR="00DF4964">
              <w:rPr>
                <w:sz w:val="18"/>
                <w:szCs w:val="18"/>
                <w:lang w:val="en-US"/>
              </w:rPr>
              <w:t>I</w:t>
            </w:r>
            <w:r w:rsidRPr="0072491D">
              <w:rPr>
                <w:sz w:val="18"/>
                <w:szCs w:val="18"/>
              </w:rPr>
              <w:t xml:space="preserve">I «Техническая часть» документации </w:t>
            </w:r>
          </w:p>
        </w:tc>
        <w:tc>
          <w:tcPr>
            <w:tcW w:w="709" w:type="dxa"/>
            <w:gridSpan w:val="2"/>
            <w:vMerge w:val="restart"/>
            <w:tcBorders>
              <w:top w:val="single" w:sz="4" w:space="0" w:color="auto"/>
              <w:left w:val="single" w:sz="4" w:space="0" w:color="auto"/>
              <w:right w:val="single" w:sz="4" w:space="0" w:color="auto"/>
            </w:tcBorders>
            <w:shd w:val="clear" w:color="auto" w:fill="auto"/>
            <w:vAlign w:val="center"/>
          </w:tcPr>
          <w:p w:rsidR="00A02461" w:rsidRPr="0072491D" w:rsidRDefault="00A02461" w:rsidP="00A82523">
            <w:pPr>
              <w:widowControl w:val="0"/>
              <w:jc w:val="center"/>
              <w:rPr>
                <w:sz w:val="18"/>
                <w:szCs w:val="18"/>
              </w:rPr>
            </w:pPr>
            <w:r w:rsidRPr="0072491D">
              <w:rPr>
                <w:sz w:val="18"/>
                <w:szCs w:val="18"/>
              </w:rPr>
              <w:t>Единица измерения</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A02461" w:rsidRPr="0072491D" w:rsidRDefault="00A02461" w:rsidP="00A82523">
            <w:pPr>
              <w:widowControl w:val="0"/>
              <w:jc w:val="center"/>
              <w:rPr>
                <w:sz w:val="18"/>
                <w:szCs w:val="18"/>
              </w:rPr>
            </w:pPr>
            <w:r w:rsidRPr="0072491D">
              <w:rPr>
                <w:sz w:val="18"/>
                <w:szCs w:val="18"/>
              </w:rPr>
              <w:t>Кол-во</w:t>
            </w:r>
          </w:p>
        </w:tc>
        <w:tc>
          <w:tcPr>
            <w:tcW w:w="7088" w:type="dxa"/>
            <w:gridSpan w:val="5"/>
            <w:tcBorders>
              <w:top w:val="single" w:sz="4" w:space="0" w:color="auto"/>
              <w:left w:val="nil"/>
              <w:bottom w:val="single" w:sz="4" w:space="0" w:color="auto"/>
              <w:right w:val="single" w:sz="4" w:space="0" w:color="000000"/>
            </w:tcBorders>
            <w:shd w:val="clear" w:color="auto" w:fill="auto"/>
            <w:vAlign w:val="center"/>
          </w:tcPr>
          <w:p w:rsidR="00A02461" w:rsidRPr="0072491D" w:rsidRDefault="00A02461" w:rsidP="00A82523">
            <w:pPr>
              <w:widowControl w:val="0"/>
              <w:jc w:val="center"/>
              <w:rPr>
                <w:sz w:val="18"/>
                <w:szCs w:val="18"/>
              </w:rPr>
            </w:pPr>
            <w:r w:rsidRPr="0072491D">
              <w:rPr>
                <w:sz w:val="18"/>
                <w:szCs w:val="18"/>
              </w:rPr>
              <w:t xml:space="preserve">Цена (i)  поставщиков (производителей), подрядчиков, исполнителей за единицу </w:t>
            </w:r>
            <w:r>
              <w:rPr>
                <w:sz w:val="18"/>
                <w:szCs w:val="18"/>
              </w:rPr>
              <w:t>услуги</w:t>
            </w:r>
            <w:r w:rsidRPr="0072491D">
              <w:rPr>
                <w:sz w:val="18"/>
                <w:szCs w:val="18"/>
              </w:rPr>
              <w:t xml:space="preserve"> (руб./кв.м/год)</w:t>
            </w:r>
            <w:r>
              <w:rPr>
                <w:sz w:val="18"/>
                <w:szCs w:val="18"/>
              </w:rPr>
              <w:t xml:space="preserve"> (с учетом НДС)</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A02461" w:rsidRDefault="00A02461" w:rsidP="00A82523">
            <w:pPr>
              <w:widowControl w:val="0"/>
              <w:jc w:val="center"/>
              <w:rPr>
                <w:sz w:val="18"/>
                <w:szCs w:val="18"/>
              </w:rPr>
            </w:pPr>
            <w:r w:rsidRPr="0072491D">
              <w:rPr>
                <w:sz w:val="18"/>
                <w:szCs w:val="18"/>
              </w:rPr>
              <w:t>Средняя арифметическая величина цены единицы услуги</w:t>
            </w:r>
          </w:p>
          <w:p w:rsidR="00A02461" w:rsidRPr="0072491D" w:rsidRDefault="00A02461" w:rsidP="00A82523">
            <w:pPr>
              <w:widowControl w:val="0"/>
              <w:jc w:val="center"/>
              <w:rPr>
                <w:sz w:val="18"/>
                <w:szCs w:val="18"/>
              </w:rPr>
            </w:pPr>
            <w:r>
              <w:rPr>
                <w:sz w:val="18"/>
                <w:szCs w:val="18"/>
              </w:rPr>
              <w:t>(с учетом НДС)</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A02461" w:rsidRPr="0072491D" w:rsidRDefault="00A02461" w:rsidP="00A82523">
            <w:pPr>
              <w:widowControl w:val="0"/>
              <w:jc w:val="center"/>
              <w:rPr>
                <w:sz w:val="18"/>
                <w:szCs w:val="18"/>
              </w:rPr>
            </w:pPr>
            <w:r w:rsidRPr="0072491D">
              <w:rPr>
                <w:sz w:val="18"/>
                <w:szCs w:val="18"/>
              </w:rPr>
              <w:t>Среднее квадратичное отклонение</w:t>
            </w:r>
          </w:p>
        </w:tc>
        <w:tc>
          <w:tcPr>
            <w:tcW w:w="1134" w:type="dxa"/>
            <w:gridSpan w:val="2"/>
            <w:vMerge w:val="restart"/>
            <w:tcBorders>
              <w:top w:val="single" w:sz="4" w:space="0" w:color="auto"/>
              <w:left w:val="single" w:sz="4" w:space="0" w:color="auto"/>
              <w:right w:val="single" w:sz="4" w:space="0" w:color="auto"/>
            </w:tcBorders>
            <w:shd w:val="clear" w:color="auto" w:fill="auto"/>
            <w:vAlign w:val="center"/>
          </w:tcPr>
          <w:p w:rsidR="00A02461" w:rsidRPr="0072491D" w:rsidRDefault="00A02461" w:rsidP="00A82523">
            <w:pPr>
              <w:widowControl w:val="0"/>
              <w:jc w:val="center"/>
              <w:rPr>
                <w:sz w:val="18"/>
                <w:szCs w:val="18"/>
              </w:rPr>
            </w:pPr>
            <w:r w:rsidRPr="0072491D">
              <w:rPr>
                <w:sz w:val="18"/>
                <w:szCs w:val="18"/>
              </w:rPr>
              <w:t>Коэффициент вариации</w:t>
            </w:r>
            <w:r w:rsidRPr="0072491D">
              <w:rPr>
                <w:sz w:val="18"/>
                <w:szCs w:val="18"/>
              </w:rPr>
              <w:br/>
              <w:t>(%)*</w:t>
            </w:r>
          </w:p>
        </w:tc>
        <w:tc>
          <w:tcPr>
            <w:tcW w:w="1699" w:type="dxa"/>
            <w:vMerge w:val="restart"/>
            <w:tcBorders>
              <w:top w:val="single" w:sz="4" w:space="0" w:color="auto"/>
              <w:left w:val="single" w:sz="4" w:space="0" w:color="auto"/>
              <w:right w:val="single" w:sz="4" w:space="0" w:color="auto"/>
            </w:tcBorders>
            <w:shd w:val="clear" w:color="auto" w:fill="auto"/>
            <w:vAlign w:val="center"/>
          </w:tcPr>
          <w:p w:rsidR="00A02461" w:rsidRPr="0072491D" w:rsidRDefault="00A02461" w:rsidP="00A82523">
            <w:pPr>
              <w:widowControl w:val="0"/>
              <w:jc w:val="center"/>
              <w:rPr>
                <w:sz w:val="18"/>
                <w:szCs w:val="18"/>
              </w:rPr>
            </w:pPr>
            <w:r w:rsidRPr="0072491D">
              <w:rPr>
                <w:sz w:val="18"/>
                <w:szCs w:val="18"/>
              </w:rPr>
              <w:t>Общая стоимость с учетом количества, (руб.)</w:t>
            </w:r>
            <w:r>
              <w:rPr>
                <w:sz w:val="18"/>
                <w:szCs w:val="18"/>
              </w:rPr>
              <w:t xml:space="preserve"> (с учетом НДС)</w:t>
            </w:r>
          </w:p>
        </w:tc>
      </w:tr>
      <w:tr w:rsidR="00A02461" w:rsidRPr="008333ED" w:rsidTr="00A825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9"/>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2461" w:rsidRPr="008333ED" w:rsidRDefault="00A02461" w:rsidP="00A82523">
            <w:pPr>
              <w:widowControl w:val="0"/>
              <w:jc w:val="center"/>
              <w:rPr>
                <w:color w:val="215868"/>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2461" w:rsidRPr="008333ED" w:rsidRDefault="00A02461" w:rsidP="00A82523">
            <w:pPr>
              <w:widowControl w:val="0"/>
              <w:jc w:val="center"/>
              <w:rPr>
                <w:color w:val="215868"/>
                <w:sz w:val="18"/>
                <w:szCs w:val="18"/>
              </w:rPr>
            </w:pPr>
          </w:p>
        </w:tc>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02461" w:rsidRPr="008333ED" w:rsidRDefault="00A02461" w:rsidP="00A82523">
            <w:pPr>
              <w:widowControl w:val="0"/>
              <w:jc w:val="center"/>
              <w:rPr>
                <w:color w:val="215868"/>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2461" w:rsidRPr="008333ED" w:rsidRDefault="00A02461" w:rsidP="00A82523">
            <w:pPr>
              <w:widowControl w:val="0"/>
              <w:jc w:val="center"/>
              <w:rPr>
                <w:color w:val="215868"/>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02461" w:rsidRPr="0072491D" w:rsidRDefault="00A02461" w:rsidP="00A82523">
            <w:pPr>
              <w:widowControl w:val="0"/>
              <w:jc w:val="center"/>
              <w:rPr>
                <w:sz w:val="18"/>
                <w:szCs w:val="18"/>
              </w:rPr>
            </w:pPr>
            <w:r w:rsidRPr="0072491D">
              <w:rPr>
                <w:sz w:val="18"/>
                <w:szCs w:val="18"/>
              </w:rPr>
              <w:t xml:space="preserve">Арендодатель </w:t>
            </w:r>
          </w:p>
          <w:p w:rsidR="00A02461" w:rsidRDefault="00A02461" w:rsidP="00A82523">
            <w:pPr>
              <w:widowControl w:val="0"/>
              <w:jc w:val="center"/>
              <w:rPr>
                <w:sz w:val="18"/>
                <w:szCs w:val="18"/>
              </w:rPr>
            </w:pPr>
            <w:r w:rsidRPr="0072491D">
              <w:rPr>
                <w:sz w:val="18"/>
                <w:szCs w:val="18"/>
              </w:rPr>
              <w:t>№ 1</w:t>
            </w:r>
          </w:p>
          <w:p w:rsidR="00A02461" w:rsidRPr="0072491D" w:rsidRDefault="00A02461" w:rsidP="00A82523">
            <w:pPr>
              <w:widowControl w:val="0"/>
              <w:jc w:val="center"/>
              <w:rPr>
                <w:sz w:val="18"/>
                <w:szCs w:val="18"/>
              </w:rPr>
            </w:pPr>
            <w:r>
              <w:rPr>
                <w:sz w:val="18"/>
                <w:szCs w:val="18"/>
              </w:rPr>
              <w:t xml:space="preserve">Исх. № б/н от 29.04.2004 </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rsidR="00A02461" w:rsidRPr="0072491D" w:rsidRDefault="00A02461" w:rsidP="00A82523">
            <w:pPr>
              <w:widowControl w:val="0"/>
              <w:jc w:val="center"/>
              <w:rPr>
                <w:sz w:val="18"/>
                <w:szCs w:val="18"/>
              </w:rPr>
            </w:pPr>
            <w:r w:rsidRPr="0072491D">
              <w:rPr>
                <w:sz w:val="18"/>
                <w:szCs w:val="18"/>
              </w:rPr>
              <w:t xml:space="preserve">Арендодатель </w:t>
            </w:r>
          </w:p>
          <w:p w:rsidR="00A02461" w:rsidRDefault="00A02461" w:rsidP="00A82523">
            <w:pPr>
              <w:widowControl w:val="0"/>
              <w:jc w:val="center"/>
              <w:rPr>
                <w:sz w:val="18"/>
                <w:szCs w:val="18"/>
              </w:rPr>
            </w:pPr>
            <w:r w:rsidRPr="0072491D">
              <w:rPr>
                <w:sz w:val="18"/>
                <w:szCs w:val="18"/>
              </w:rPr>
              <w:t xml:space="preserve">№ </w:t>
            </w:r>
            <w:r>
              <w:rPr>
                <w:sz w:val="18"/>
                <w:szCs w:val="18"/>
              </w:rPr>
              <w:t>2</w:t>
            </w:r>
          </w:p>
          <w:p w:rsidR="00A02461" w:rsidRPr="0072491D" w:rsidRDefault="00A02461" w:rsidP="00A82523">
            <w:pPr>
              <w:widowControl w:val="0"/>
              <w:jc w:val="center"/>
              <w:rPr>
                <w:sz w:val="18"/>
                <w:szCs w:val="18"/>
              </w:rPr>
            </w:pPr>
            <w:r>
              <w:rPr>
                <w:sz w:val="18"/>
                <w:szCs w:val="18"/>
              </w:rPr>
              <w:t>Исх. № б/н от 30.04.2004</w:t>
            </w:r>
          </w:p>
        </w:tc>
        <w:tc>
          <w:tcPr>
            <w:tcW w:w="1418" w:type="dxa"/>
            <w:tcBorders>
              <w:top w:val="single" w:sz="4" w:space="0" w:color="auto"/>
              <w:left w:val="nil"/>
              <w:bottom w:val="single" w:sz="4" w:space="0" w:color="auto"/>
              <w:right w:val="single" w:sz="4" w:space="0" w:color="auto"/>
            </w:tcBorders>
            <w:shd w:val="clear" w:color="auto" w:fill="auto"/>
            <w:vAlign w:val="center"/>
          </w:tcPr>
          <w:p w:rsidR="00A02461" w:rsidRPr="0072491D" w:rsidRDefault="00A02461" w:rsidP="00A82523">
            <w:pPr>
              <w:widowControl w:val="0"/>
              <w:jc w:val="center"/>
              <w:rPr>
                <w:sz w:val="18"/>
                <w:szCs w:val="18"/>
              </w:rPr>
            </w:pPr>
            <w:r w:rsidRPr="0072491D">
              <w:rPr>
                <w:sz w:val="18"/>
                <w:szCs w:val="18"/>
              </w:rPr>
              <w:t xml:space="preserve">Арендодатель </w:t>
            </w:r>
          </w:p>
          <w:p w:rsidR="00A02461" w:rsidRPr="0072491D" w:rsidRDefault="00A02461" w:rsidP="00A82523">
            <w:pPr>
              <w:widowControl w:val="0"/>
              <w:jc w:val="center"/>
              <w:rPr>
                <w:sz w:val="18"/>
                <w:szCs w:val="18"/>
              </w:rPr>
            </w:pPr>
            <w:r w:rsidRPr="0072491D">
              <w:rPr>
                <w:sz w:val="18"/>
                <w:szCs w:val="18"/>
              </w:rPr>
              <w:t xml:space="preserve">№ </w:t>
            </w:r>
            <w:r>
              <w:rPr>
                <w:sz w:val="18"/>
                <w:szCs w:val="18"/>
              </w:rPr>
              <w:t>3</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rsidR="00A02461" w:rsidRPr="0072491D" w:rsidRDefault="00A02461" w:rsidP="00A82523">
            <w:pPr>
              <w:widowControl w:val="0"/>
              <w:jc w:val="center"/>
              <w:rPr>
                <w:sz w:val="18"/>
                <w:szCs w:val="18"/>
              </w:rPr>
            </w:pPr>
            <w:r w:rsidRPr="0072491D">
              <w:rPr>
                <w:sz w:val="18"/>
                <w:szCs w:val="18"/>
              </w:rPr>
              <w:t xml:space="preserve">Арендодатель </w:t>
            </w:r>
          </w:p>
          <w:p w:rsidR="00A02461" w:rsidRPr="0072491D" w:rsidRDefault="00A02461" w:rsidP="00A82523">
            <w:pPr>
              <w:widowControl w:val="0"/>
              <w:jc w:val="center"/>
              <w:rPr>
                <w:sz w:val="18"/>
                <w:szCs w:val="18"/>
              </w:rPr>
            </w:pPr>
            <w:r w:rsidRPr="0072491D">
              <w:rPr>
                <w:sz w:val="18"/>
                <w:szCs w:val="18"/>
              </w:rPr>
              <w:t xml:space="preserve">№ </w:t>
            </w:r>
            <w:r>
              <w:rPr>
                <w:sz w:val="18"/>
                <w:szCs w:val="18"/>
              </w:rPr>
              <w:t>4</w:t>
            </w:r>
          </w:p>
        </w:tc>
        <w:tc>
          <w:tcPr>
            <w:tcW w:w="1418" w:type="dxa"/>
            <w:tcBorders>
              <w:top w:val="single" w:sz="4" w:space="0" w:color="auto"/>
              <w:left w:val="nil"/>
              <w:bottom w:val="single" w:sz="4" w:space="0" w:color="auto"/>
              <w:right w:val="single" w:sz="4" w:space="0" w:color="000000"/>
            </w:tcBorders>
            <w:shd w:val="clear" w:color="auto" w:fill="auto"/>
            <w:vAlign w:val="center"/>
          </w:tcPr>
          <w:p w:rsidR="00A02461" w:rsidRPr="0072491D" w:rsidRDefault="00A02461" w:rsidP="00A82523">
            <w:pPr>
              <w:widowControl w:val="0"/>
              <w:jc w:val="center"/>
              <w:rPr>
                <w:sz w:val="18"/>
                <w:szCs w:val="18"/>
              </w:rPr>
            </w:pPr>
            <w:r w:rsidRPr="0072491D">
              <w:rPr>
                <w:sz w:val="18"/>
                <w:szCs w:val="18"/>
              </w:rPr>
              <w:t xml:space="preserve">Арендодатель </w:t>
            </w:r>
          </w:p>
          <w:p w:rsidR="00A02461" w:rsidRPr="0072491D" w:rsidRDefault="00A02461" w:rsidP="00A82523">
            <w:pPr>
              <w:widowControl w:val="0"/>
              <w:jc w:val="center"/>
              <w:rPr>
                <w:sz w:val="18"/>
                <w:szCs w:val="18"/>
              </w:rPr>
            </w:pPr>
            <w:r w:rsidRPr="0072491D">
              <w:rPr>
                <w:sz w:val="18"/>
                <w:szCs w:val="18"/>
              </w:rPr>
              <w:t xml:space="preserve">№ </w:t>
            </w:r>
            <w:r>
              <w:rPr>
                <w:sz w:val="18"/>
                <w:szCs w:val="18"/>
              </w:rPr>
              <w:t>5</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2461" w:rsidRPr="008333ED" w:rsidRDefault="00A02461" w:rsidP="00A82523">
            <w:pPr>
              <w:widowControl w:val="0"/>
              <w:jc w:val="center"/>
              <w:rPr>
                <w:color w:val="215868"/>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2461" w:rsidRPr="008333ED" w:rsidRDefault="00A02461" w:rsidP="00A82523">
            <w:pPr>
              <w:widowControl w:val="0"/>
              <w:jc w:val="center"/>
              <w:rPr>
                <w:color w:val="215868"/>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02461" w:rsidRPr="008333ED" w:rsidRDefault="00A02461" w:rsidP="00A82523">
            <w:pPr>
              <w:widowControl w:val="0"/>
              <w:jc w:val="center"/>
              <w:rPr>
                <w:color w:val="215868"/>
                <w:sz w:val="18"/>
                <w:szCs w:val="18"/>
              </w:rPr>
            </w:pPr>
          </w:p>
        </w:tc>
        <w:tc>
          <w:tcPr>
            <w:tcW w:w="169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2461" w:rsidRPr="008333ED" w:rsidRDefault="00A02461" w:rsidP="00A82523">
            <w:pPr>
              <w:widowControl w:val="0"/>
              <w:jc w:val="center"/>
              <w:rPr>
                <w:color w:val="215868"/>
              </w:rPr>
            </w:pPr>
          </w:p>
        </w:tc>
      </w:tr>
      <w:tr w:rsidR="00A02461" w:rsidRPr="008333ED" w:rsidTr="00A825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77"/>
        </w:trPr>
        <w:tc>
          <w:tcPr>
            <w:tcW w:w="533" w:type="dxa"/>
            <w:vMerge w:val="restart"/>
            <w:tcBorders>
              <w:top w:val="single" w:sz="4" w:space="0" w:color="auto"/>
              <w:left w:val="single" w:sz="4" w:space="0" w:color="auto"/>
              <w:bottom w:val="nil"/>
              <w:right w:val="single" w:sz="4" w:space="0" w:color="auto"/>
            </w:tcBorders>
            <w:shd w:val="clear" w:color="auto" w:fill="auto"/>
            <w:vAlign w:val="center"/>
          </w:tcPr>
          <w:p w:rsidR="00A02461" w:rsidRPr="00D71C4E" w:rsidRDefault="00A02461" w:rsidP="00A82523">
            <w:pPr>
              <w:widowControl w:val="0"/>
              <w:rPr>
                <w:b/>
                <w:bCs/>
                <w:sz w:val="20"/>
                <w:szCs w:val="20"/>
              </w:rPr>
            </w:pPr>
            <w:r w:rsidRPr="00D71C4E">
              <w:rPr>
                <w:b/>
                <w:bCs/>
                <w:sz w:val="20"/>
                <w:szCs w:val="20"/>
              </w:rPr>
              <w:t>1</w:t>
            </w:r>
          </w:p>
          <w:p w:rsidR="00A02461" w:rsidRPr="00D71C4E" w:rsidRDefault="00A02461" w:rsidP="00A82523">
            <w:pPr>
              <w:widowControl w:val="0"/>
              <w:jc w:val="center"/>
              <w:rPr>
                <w:b/>
                <w:bCs/>
                <w:sz w:val="20"/>
                <w:szCs w:val="20"/>
              </w:rPr>
            </w:pPr>
            <w:r w:rsidRPr="00D71C4E">
              <w:rPr>
                <w:i/>
                <w:iCs/>
                <w:color w:val="215868"/>
                <w:sz w:val="20"/>
                <w:szCs w:val="20"/>
              </w:rPr>
              <w:t> </w:t>
            </w:r>
          </w:p>
        </w:tc>
        <w:tc>
          <w:tcPr>
            <w:tcW w:w="1418" w:type="dxa"/>
            <w:vMerge w:val="restart"/>
            <w:tcBorders>
              <w:top w:val="single" w:sz="4" w:space="0" w:color="auto"/>
              <w:left w:val="nil"/>
              <w:bottom w:val="single" w:sz="4" w:space="0" w:color="auto"/>
              <w:right w:val="single" w:sz="4" w:space="0" w:color="auto"/>
            </w:tcBorders>
            <w:shd w:val="clear" w:color="auto" w:fill="auto"/>
            <w:vAlign w:val="center"/>
          </w:tcPr>
          <w:p w:rsidR="00A02461" w:rsidRPr="00D71C4E" w:rsidRDefault="00A02461" w:rsidP="00A82523">
            <w:pPr>
              <w:widowControl w:val="0"/>
              <w:rPr>
                <w:sz w:val="20"/>
                <w:szCs w:val="20"/>
              </w:rPr>
            </w:pPr>
            <w:r w:rsidRPr="00D71C4E">
              <w:rPr>
                <w:sz w:val="20"/>
                <w:szCs w:val="20"/>
              </w:rPr>
              <w:t>Аренда недвижимого имущества в г. Москва</w:t>
            </w:r>
          </w:p>
        </w:tc>
        <w:tc>
          <w:tcPr>
            <w:tcW w:w="709" w:type="dxa"/>
            <w:gridSpan w:val="2"/>
            <w:vMerge w:val="restart"/>
            <w:tcBorders>
              <w:top w:val="single" w:sz="4" w:space="0" w:color="auto"/>
              <w:left w:val="nil"/>
              <w:bottom w:val="single" w:sz="4" w:space="0" w:color="auto"/>
              <w:right w:val="single" w:sz="4" w:space="0" w:color="auto"/>
            </w:tcBorders>
            <w:shd w:val="clear" w:color="auto" w:fill="auto"/>
            <w:vAlign w:val="center"/>
          </w:tcPr>
          <w:p w:rsidR="00A02461" w:rsidRPr="00D71C4E" w:rsidRDefault="00A02461" w:rsidP="00A82523">
            <w:pPr>
              <w:widowControl w:val="0"/>
              <w:jc w:val="center"/>
              <w:rPr>
                <w:sz w:val="20"/>
                <w:szCs w:val="20"/>
              </w:rPr>
            </w:pPr>
            <w:r w:rsidRPr="00D71C4E">
              <w:rPr>
                <w:sz w:val="20"/>
                <w:szCs w:val="20"/>
              </w:rPr>
              <w:t>м.кв./год</w:t>
            </w:r>
          </w:p>
        </w:tc>
        <w:tc>
          <w:tcPr>
            <w:tcW w:w="708" w:type="dxa"/>
            <w:vMerge w:val="restart"/>
            <w:tcBorders>
              <w:top w:val="single" w:sz="4" w:space="0" w:color="auto"/>
              <w:left w:val="nil"/>
              <w:right w:val="single" w:sz="4" w:space="0" w:color="auto"/>
            </w:tcBorders>
            <w:shd w:val="clear" w:color="auto" w:fill="auto"/>
            <w:vAlign w:val="center"/>
          </w:tcPr>
          <w:p w:rsidR="00A02461" w:rsidRPr="00D71C4E" w:rsidRDefault="00A02461" w:rsidP="00A82523">
            <w:pPr>
              <w:widowControl w:val="0"/>
              <w:jc w:val="center"/>
              <w:rPr>
                <w:sz w:val="20"/>
                <w:szCs w:val="20"/>
              </w:rPr>
            </w:pPr>
            <w:smartTag w:uri="urn:schemas-microsoft-com:office:smarttags" w:element="metricconverter">
              <w:smartTagPr>
                <w:attr w:name="ProductID" w:val="2000 м"/>
              </w:smartTagPr>
              <w:r w:rsidRPr="00D71C4E">
                <w:rPr>
                  <w:sz w:val="20"/>
                  <w:szCs w:val="20"/>
                </w:rPr>
                <w:t>2000 м</w:t>
              </w:r>
            </w:smartTag>
            <w:r w:rsidRPr="00D71C4E">
              <w:rPr>
                <w:sz w:val="20"/>
                <w:szCs w:val="20"/>
              </w:rPr>
              <w:t>.кв.* 2,5 года</w:t>
            </w:r>
          </w:p>
        </w:tc>
        <w:tc>
          <w:tcPr>
            <w:tcW w:w="1418" w:type="dxa"/>
            <w:vMerge w:val="restart"/>
            <w:tcBorders>
              <w:top w:val="single" w:sz="4" w:space="0" w:color="auto"/>
              <w:left w:val="nil"/>
              <w:right w:val="single" w:sz="4" w:space="0" w:color="auto"/>
            </w:tcBorders>
            <w:shd w:val="clear" w:color="auto" w:fill="auto"/>
            <w:vAlign w:val="center"/>
          </w:tcPr>
          <w:p w:rsidR="00A02461" w:rsidRPr="00DB316A" w:rsidRDefault="00A02461" w:rsidP="00A82523">
            <w:pPr>
              <w:widowControl w:val="0"/>
              <w:jc w:val="center"/>
              <w:rPr>
                <w:sz w:val="22"/>
                <w:szCs w:val="22"/>
                <w:highlight w:val="yellow"/>
              </w:rPr>
            </w:pPr>
            <w:r w:rsidRPr="00D71C4E">
              <w:rPr>
                <w:sz w:val="22"/>
                <w:szCs w:val="22"/>
              </w:rPr>
              <w:t>35 000,00</w:t>
            </w:r>
          </w:p>
        </w:tc>
        <w:tc>
          <w:tcPr>
            <w:tcW w:w="1417" w:type="dxa"/>
            <w:vMerge w:val="restart"/>
            <w:tcBorders>
              <w:top w:val="single" w:sz="4" w:space="0" w:color="auto"/>
              <w:left w:val="nil"/>
              <w:right w:val="single" w:sz="4" w:space="0" w:color="auto"/>
            </w:tcBorders>
            <w:shd w:val="clear" w:color="auto" w:fill="auto"/>
            <w:vAlign w:val="center"/>
          </w:tcPr>
          <w:p w:rsidR="00A02461" w:rsidRPr="00DB316A" w:rsidRDefault="00A02461" w:rsidP="00A82523">
            <w:pPr>
              <w:widowControl w:val="0"/>
              <w:jc w:val="center"/>
              <w:rPr>
                <w:sz w:val="22"/>
                <w:szCs w:val="22"/>
                <w:highlight w:val="yellow"/>
              </w:rPr>
            </w:pPr>
            <w:r w:rsidRPr="00D71C4E">
              <w:rPr>
                <w:sz w:val="22"/>
                <w:szCs w:val="22"/>
              </w:rPr>
              <w:t>34 000,00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A02461" w:rsidRPr="00DB316A" w:rsidRDefault="00A02461" w:rsidP="00A82523">
            <w:pPr>
              <w:widowControl w:val="0"/>
              <w:jc w:val="center"/>
              <w:rPr>
                <w:sz w:val="22"/>
                <w:szCs w:val="22"/>
                <w:highlight w:val="yellow"/>
              </w:rPr>
            </w:pPr>
            <w:r w:rsidRPr="00DB316A">
              <w:rPr>
                <w:sz w:val="22"/>
                <w:szCs w:val="22"/>
              </w:rPr>
              <w:t>43 229,00</w:t>
            </w:r>
          </w:p>
        </w:tc>
        <w:tc>
          <w:tcPr>
            <w:tcW w:w="1417" w:type="dxa"/>
            <w:tcBorders>
              <w:top w:val="single" w:sz="4" w:space="0" w:color="auto"/>
              <w:left w:val="nil"/>
              <w:bottom w:val="single" w:sz="4" w:space="0" w:color="auto"/>
              <w:right w:val="single" w:sz="4" w:space="0" w:color="auto"/>
            </w:tcBorders>
            <w:shd w:val="clear" w:color="auto" w:fill="auto"/>
            <w:vAlign w:val="center"/>
          </w:tcPr>
          <w:p w:rsidR="00A02461" w:rsidRPr="00DB316A" w:rsidRDefault="00A02461" w:rsidP="00A82523">
            <w:pPr>
              <w:widowControl w:val="0"/>
              <w:jc w:val="center"/>
              <w:rPr>
                <w:sz w:val="22"/>
                <w:szCs w:val="22"/>
                <w:highlight w:val="yellow"/>
              </w:rPr>
            </w:pPr>
            <w:r w:rsidRPr="00DB316A">
              <w:rPr>
                <w:sz w:val="22"/>
                <w:szCs w:val="22"/>
              </w:rPr>
              <w:t>44 317,00</w:t>
            </w:r>
          </w:p>
        </w:tc>
        <w:tc>
          <w:tcPr>
            <w:tcW w:w="1418" w:type="dxa"/>
            <w:tcBorders>
              <w:top w:val="single" w:sz="4" w:space="0" w:color="auto"/>
              <w:left w:val="nil"/>
              <w:bottom w:val="single" w:sz="4" w:space="0" w:color="auto"/>
              <w:right w:val="single" w:sz="4" w:space="0" w:color="auto"/>
            </w:tcBorders>
            <w:shd w:val="clear" w:color="auto" w:fill="auto"/>
            <w:vAlign w:val="center"/>
          </w:tcPr>
          <w:p w:rsidR="00A02461" w:rsidRPr="00DB316A" w:rsidRDefault="00A02461" w:rsidP="00A82523">
            <w:pPr>
              <w:widowControl w:val="0"/>
              <w:jc w:val="center"/>
              <w:rPr>
                <w:sz w:val="22"/>
                <w:szCs w:val="22"/>
                <w:highlight w:val="yellow"/>
              </w:rPr>
            </w:pPr>
            <w:r w:rsidRPr="00DB316A">
              <w:rPr>
                <w:sz w:val="22"/>
                <w:szCs w:val="22"/>
              </w:rPr>
              <w:t>36</w:t>
            </w:r>
            <w:r>
              <w:rPr>
                <w:sz w:val="22"/>
                <w:szCs w:val="22"/>
              </w:rPr>
              <w:t xml:space="preserve"> </w:t>
            </w:r>
            <w:r w:rsidRPr="00DB316A">
              <w:rPr>
                <w:sz w:val="22"/>
                <w:szCs w:val="22"/>
              </w:rPr>
              <w:t>024,00</w:t>
            </w:r>
          </w:p>
        </w:tc>
        <w:tc>
          <w:tcPr>
            <w:tcW w:w="1276" w:type="dxa"/>
            <w:vMerge w:val="restart"/>
            <w:tcBorders>
              <w:top w:val="single" w:sz="4" w:space="0" w:color="auto"/>
              <w:left w:val="nil"/>
              <w:bottom w:val="single" w:sz="4" w:space="0" w:color="auto"/>
              <w:right w:val="single" w:sz="4" w:space="0" w:color="auto"/>
            </w:tcBorders>
            <w:shd w:val="clear" w:color="auto" w:fill="auto"/>
            <w:vAlign w:val="center"/>
          </w:tcPr>
          <w:p w:rsidR="00A02461" w:rsidRPr="00211AF2" w:rsidRDefault="00A02461" w:rsidP="00A82523">
            <w:pPr>
              <w:widowControl w:val="0"/>
              <w:jc w:val="center"/>
              <w:rPr>
                <w:sz w:val="22"/>
                <w:szCs w:val="22"/>
                <w:highlight w:val="yellow"/>
              </w:rPr>
            </w:pPr>
            <w:r w:rsidRPr="00211AF2">
              <w:rPr>
                <w:sz w:val="22"/>
                <w:szCs w:val="22"/>
              </w:rPr>
              <w:t>3</w:t>
            </w:r>
            <w:r>
              <w:rPr>
                <w:sz w:val="22"/>
                <w:szCs w:val="22"/>
              </w:rPr>
              <w:t>7</w:t>
            </w:r>
            <w:r w:rsidRPr="00211AF2">
              <w:rPr>
                <w:sz w:val="22"/>
                <w:szCs w:val="22"/>
              </w:rPr>
              <w:t> </w:t>
            </w:r>
            <w:r>
              <w:rPr>
                <w:sz w:val="22"/>
                <w:szCs w:val="22"/>
              </w:rPr>
              <w:t>361</w:t>
            </w:r>
            <w:r w:rsidRPr="00211AF2">
              <w:rPr>
                <w:sz w:val="22"/>
                <w:szCs w:val="22"/>
              </w:rPr>
              <w:t>,</w:t>
            </w:r>
            <w:r>
              <w:rPr>
                <w:sz w:val="22"/>
                <w:szCs w:val="22"/>
              </w:rPr>
              <w:t>66</w:t>
            </w:r>
          </w:p>
        </w:tc>
        <w:tc>
          <w:tcPr>
            <w:tcW w:w="1134" w:type="dxa"/>
            <w:vMerge w:val="restart"/>
            <w:tcBorders>
              <w:top w:val="single" w:sz="4" w:space="0" w:color="auto"/>
              <w:left w:val="nil"/>
              <w:bottom w:val="single" w:sz="4" w:space="0" w:color="auto"/>
              <w:right w:val="single" w:sz="4" w:space="0" w:color="auto"/>
            </w:tcBorders>
            <w:shd w:val="clear" w:color="auto" w:fill="auto"/>
            <w:vAlign w:val="center"/>
          </w:tcPr>
          <w:p w:rsidR="00A02461" w:rsidRPr="00211AF2" w:rsidRDefault="00A02461" w:rsidP="00A82523">
            <w:pPr>
              <w:widowControl w:val="0"/>
              <w:jc w:val="center"/>
              <w:rPr>
                <w:sz w:val="22"/>
                <w:szCs w:val="22"/>
              </w:rPr>
            </w:pPr>
            <w:r w:rsidRPr="00211AF2">
              <w:rPr>
                <w:sz w:val="22"/>
                <w:szCs w:val="22"/>
              </w:rPr>
              <w:t>3 6</w:t>
            </w:r>
            <w:r>
              <w:rPr>
                <w:sz w:val="22"/>
                <w:szCs w:val="22"/>
              </w:rPr>
              <w:t>91</w:t>
            </w:r>
            <w:r w:rsidRPr="00211AF2">
              <w:rPr>
                <w:sz w:val="22"/>
                <w:szCs w:val="22"/>
              </w:rPr>
              <w:t>,</w:t>
            </w:r>
            <w:r>
              <w:rPr>
                <w:sz w:val="22"/>
                <w:szCs w:val="22"/>
              </w:rPr>
              <w:t>82</w:t>
            </w:r>
          </w:p>
        </w:tc>
        <w:tc>
          <w:tcPr>
            <w:tcW w:w="1134" w:type="dxa"/>
            <w:gridSpan w:val="2"/>
            <w:vMerge w:val="restart"/>
            <w:tcBorders>
              <w:top w:val="single" w:sz="4" w:space="0" w:color="auto"/>
              <w:left w:val="nil"/>
              <w:right w:val="single" w:sz="4" w:space="0" w:color="auto"/>
            </w:tcBorders>
            <w:shd w:val="clear" w:color="auto" w:fill="auto"/>
            <w:vAlign w:val="center"/>
          </w:tcPr>
          <w:p w:rsidR="00A02461" w:rsidRPr="00211AF2" w:rsidRDefault="00A02461" w:rsidP="00A82523">
            <w:pPr>
              <w:widowControl w:val="0"/>
              <w:jc w:val="center"/>
              <w:rPr>
                <w:sz w:val="22"/>
                <w:szCs w:val="22"/>
              </w:rPr>
            </w:pPr>
            <w:r w:rsidRPr="00211AF2">
              <w:rPr>
                <w:sz w:val="22"/>
                <w:szCs w:val="22"/>
              </w:rPr>
              <w:t>9,</w:t>
            </w:r>
            <w:r>
              <w:rPr>
                <w:sz w:val="22"/>
                <w:szCs w:val="22"/>
              </w:rPr>
              <w:t>88</w:t>
            </w:r>
          </w:p>
        </w:tc>
        <w:tc>
          <w:tcPr>
            <w:tcW w:w="1699" w:type="dxa"/>
            <w:vMerge w:val="restart"/>
            <w:tcBorders>
              <w:top w:val="single" w:sz="4" w:space="0" w:color="auto"/>
              <w:left w:val="nil"/>
              <w:right w:val="single" w:sz="4" w:space="0" w:color="auto"/>
            </w:tcBorders>
            <w:shd w:val="clear" w:color="auto" w:fill="auto"/>
            <w:vAlign w:val="center"/>
          </w:tcPr>
          <w:p w:rsidR="00A02461" w:rsidRPr="00211AF2" w:rsidRDefault="00A02461" w:rsidP="00A82523">
            <w:pPr>
              <w:widowControl w:val="0"/>
              <w:jc w:val="center"/>
              <w:rPr>
                <w:sz w:val="22"/>
                <w:szCs w:val="22"/>
              </w:rPr>
            </w:pPr>
            <w:r>
              <w:rPr>
                <w:sz w:val="22"/>
                <w:szCs w:val="22"/>
              </w:rPr>
              <w:t>186 808 320,00</w:t>
            </w:r>
          </w:p>
        </w:tc>
      </w:tr>
      <w:tr w:rsidR="00A02461" w:rsidRPr="008333ED" w:rsidTr="00A825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1"/>
        </w:trPr>
        <w:tc>
          <w:tcPr>
            <w:tcW w:w="533" w:type="dxa"/>
            <w:vMerge/>
            <w:tcBorders>
              <w:top w:val="single" w:sz="4" w:space="0" w:color="auto"/>
              <w:left w:val="single" w:sz="4" w:space="0" w:color="auto"/>
              <w:bottom w:val="nil"/>
              <w:right w:val="single" w:sz="4" w:space="0" w:color="auto"/>
            </w:tcBorders>
            <w:shd w:val="clear" w:color="auto" w:fill="auto"/>
            <w:vAlign w:val="center"/>
          </w:tcPr>
          <w:p w:rsidR="00A02461" w:rsidRPr="00577D1D" w:rsidRDefault="00A02461" w:rsidP="00A82523">
            <w:pPr>
              <w:widowControl w:val="0"/>
              <w:rPr>
                <w:b/>
                <w:bCs/>
                <w:sz w:val="20"/>
                <w:szCs w:val="2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A02461" w:rsidRPr="00577D1D" w:rsidRDefault="00A02461" w:rsidP="00A82523">
            <w:pPr>
              <w:widowControl w:val="0"/>
              <w:rPr>
                <w:sz w:val="20"/>
                <w:szCs w:val="20"/>
              </w:rPr>
            </w:pPr>
          </w:p>
        </w:tc>
        <w:tc>
          <w:tcPr>
            <w:tcW w:w="709" w:type="dxa"/>
            <w:gridSpan w:val="2"/>
            <w:vMerge/>
            <w:tcBorders>
              <w:top w:val="single" w:sz="4" w:space="0" w:color="auto"/>
              <w:left w:val="nil"/>
              <w:bottom w:val="single" w:sz="4" w:space="0" w:color="auto"/>
              <w:right w:val="single" w:sz="4" w:space="0" w:color="auto"/>
            </w:tcBorders>
            <w:shd w:val="clear" w:color="auto" w:fill="auto"/>
            <w:vAlign w:val="center"/>
          </w:tcPr>
          <w:p w:rsidR="00A02461" w:rsidRPr="00577D1D" w:rsidRDefault="00A02461" w:rsidP="00A82523">
            <w:pPr>
              <w:widowControl w:val="0"/>
              <w:jc w:val="center"/>
              <w:rPr>
                <w:sz w:val="22"/>
                <w:szCs w:val="22"/>
              </w:rPr>
            </w:pPr>
          </w:p>
        </w:tc>
        <w:tc>
          <w:tcPr>
            <w:tcW w:w="708" w:type="dxa"/>
            <w:vMerge/>
            <w:tcBorders>
              <w:left w:val="nil"/>
              <w:bottom w:val="nil"/>
              <w:right w:val="single" w:sz="4" w:space="0" w:color="auto"/>
            </w:tcBorders>
            <w:shd w:val="clear" w:color="auto" w:fill="auto"/>
            <w:vAlign w:val="center"/>
          </w:tcPr>
          <w:p w:rsidR="00A02461" w:rsidRPr="00577D1D" w:rsidRDefault="00A02461" w:rsidP="00A82523">
            <w:pPr>
              <w:widowControl w:val="0"/>
              <w:jc w:val="center"/>
              <w:rPr>
                <w:sz w:val="22"/>
                <w:szCs w:val="22"/>
              </w:rPr>
            </w:pPr>
          </w:p>
        </w:tc>
        <w:tc>
          <w:tcPr>
            <w:tcW w:w="1418" w:type="dxa"/>
            <w:vMerge/>
            <w:tcBorders>
              <w:left w:val="nil"/>
              <w:right w:val="single" w:sz="4" w:space="0" w:color="auto"/>
            </w:tcBorders>
            <w:shd w:val="clear" w:color="auto" w:fill="auto"/>
            <w:vAlign w:val="center"/>
          </w:tcPr>
          <w:p w:rsidR="00A02461" w:rsidRPr="00DB316A" w:rsidRDefault="00A02461" w:rsidP="00A82523">
            <w:pPr>
              <w:widowControl w:val="0"/>
              <w:jc w:val="center"/>
              <w:rPr>
                <w:sz w:val="22"/>
                <w:szCs w:val="22"/>
              </w:rPr>
            </w:pPr>
          </w:p>
        </w:tc>
        <w:tc>
          <w:tcPr>
            <w:tcW w:w="1417" w:type="dxa"/>
            <w:vMerge/>
            <w:tcBorders>
              <w:left w:val="nil"/>
              <w:right w:val="single" w:sz="4" w:space="0" w:color="auto"/>
            </w:tcBorders>
            <w:shd w:val="clear" w:color="auto" w:fill="auto"/>
            <w:vAlign w:val="center"/>
          </w:tcPr>
          <w:p w:rsidR="00A02461" w:rsidRPr="00DB316A" w:rsidRDefault="00A02461" w:rsidP="00A82523">
            <w:pPr>
              <w:widowControl w:val="0"/>
              <w:jc w:val="center"/>
              <w:rPr>
                <w:sz w:val="22"/>
                <w:szCs w:val="22"/>
              </w:rPr>
            </w:pPr>
          </w:p>
        </w:tc>
        <w:tc>
          <w:tcPr>
            <w:tcW w:w="1418" w:type="dxa"/>
            <w:vMerge w:val="restart"/>
            <w:tcBorders>
              <w:top w:val="single" w:sz="4" w:space="0" w:color="auto"/>
              <w:left w:val="nil"/>
              <w:bottom w:val="nil"/>
              <w:right w:val="single" w:sz="4" w:space="0" w:color="auto"/>
            </w:tcBorders>
            <w:shd w:val="clear" w:color="auto" w:fill="auto"/>
            <w:vAlign w:val="center"/>
          </w:tcPr>
          <w:p w:rsidR="00A02461" w:rsidRPr="00D71C4E" w:rsidRDefault="00321CF9" w:rsidP="00A82523">
            <w:pPr>
              <w:rPr>
                <w:sz w:val="20"/>
                <w:szCs w:val="20"/>
              </w:rPr>
            </w:pPr>
            <w:hyperlink r:id="rId17" w:history="1">
              <w:r w:rsidR="00A02461" w:rsidRPr="00D71C4E">
                <w:rPr>
                  <w:rStyle w:val="a7"/>
                  <w:sz w:val="20"/>
                </w:rPr>
                <w:t>http://nikolskaya-plaza.caos.ru/offices/12405</w:t>
              </w:r>
            </w:hyperlink>
          </w:p>
          <w:p w:rsidR="00A02461" w:rsidRPr="00D71C4E" w:rsidRDefault="00A02461" w:rsidP="00A82523">
            <w:pPr>
              <w:widowControl w:val="0"/>
              <w:jc w:val="center"/>
              <w:rPr>
                <w:sz w:val="20"/>
                <w:szCs w:val="20"/>
              </w:rPr>
            </w:pPr>
          </w:p>
        </w:tc>
        <w:tc>
          <w:tcPr>
            <w:tcW w:w="1417" w:type="dxa"/>
            <w:vMerge w:val="restart"/>
            <w:tcBorders>
              <w:top w:val="single" w:sz="4" w:space="0" w:color="auto"/>
              <w:left w:val="nil"/>
              <w:bottom w:val="nil"/>
              <w:right w:val="single" w:sz="4" w:space="0" w:color="auto"/>
            </w:tcBorders>
            <w:shd w:val="clear" w:color="auto" w:fill="auto"/>
            <w:vAlign w:val="center"/>
          </w:tcPr>
          <w:p w:rsidR="00A02461" w:rsidRPr="00D71C4E" w:rsidRDefault="00321CF9" w:rsidP="00A82523">
            <w:pPr>
              <w:rPr>
                <w:sz w:val="20"/>
                <w:szCs w:val="20"/>
              </w:rPr>
            </w:pPr>
            <w:hyperlink r:id="rId18" w:history="1">
              <w:r w:rsidR="00A02461" w:rsidRPr="00D71C4E">
                <w:rPr>
                  <w:rStyle w:val="a7"/>
                  <w:sz w:val="20"/>
                </w:rPr>
                <w:t>http://www.arendator.ru/office-rent/moscow/kurskaya/id682544/</w:t>
              </w:r>
            </w:hyperlink>
          </w:p>
          <w:p w:rsidR="00A02461" w:rsidRPr="00D71C4E" w:rsidRDefault="00A02461" w:rsidP="00A82523">
            <w:pPr>
              <w:widowControl w:val="0"/>
              <w:jc w:val="center"/>
              <w:rPr>
                <w:sz w:val="20"/>
                <w:szCs w:val="20"/>
              </w:rPr>
            </w:pPr>
          </w:p>
        </w:tc>
        <w:tc>
          <w:tcPr>
            <w:tcW w:w="1418" w:type="dxa"/>
            <w:vMerge w:val="restart"/>
            <w:tcBorders>
              <w:top w:val="single" w:sz="4" w:space="0" w:color="auto"/>
              <w:left w:val="nil"/>
              <w:bottom w:val="nil"/>
              <w:right w:val="single" w:sz="4" w:space="0" w:color="auto"/>
            </w:tcBorders>
            <w:shd w:val="clear" w:color="auto" w:fill="auto"/>
            <w:vAlign w:val="center"/>
          </w:tcPr>
          <w:p w:rsidR="00A02461" w:rsidRPr="00D71C4E" w:rsidRDefault="00321CF9" w:rsidP="00A82523">
            <w:pPr>
              <w:rPr>
                <w:sz w:val="20"/>
                <w:szCs w:val="20"/>
              </w:rPr>
            </w:pPr>
            <w:hyperlink r:id="rId19" w:history="1">
              <w:r w:rsidR="00A02461" w:rsidRPr="00D71C4E">
                <w:rPr>
                  <w:rStyle w:val="a7"/>
                  <w:sz w:val="20"/>
                </w:rPr>
                <w:t>http://mohovaya-7.caos.ru/offices/10499</w:t>
              </w:r>
            </w:hyperlink>
          </w:p>
          <w:p w:rsidR="00A02461" w:rsidRPr="00D71C4E" w:rsidRDefault="00A02461" w:rsidP="00A82523">
            <w:pPr>
              <w:widowControl w:val="0"/>
              <w:jc w:val="center"/>
              <w:rPr>
                <w:sz w:val="20"/>
                <w:szCs w:val="20"/>
              </w:rPr>
            </w:pPr>
          </w:p>
        </w:tc>
        <w:tc>
          <w:tcPr>
            <w:tcW w:w="1276" w:type="dxa"/>
            <w:vMerge/>
            <w:tcBorders>
              <w:top w:val="single" w:sz="4" w:space="0" w:color="auto"/>
              <w:left w:val="nil"/>
              <w:bottom w:val="single" w:sz="4" w:space="0" w:color="auto"/>
              <w:right w:val="single" w:sz="4" w:space="0" w:color="auto"/>
            </w:tcBorders>
            <w:shd w:val="clear" w:color="auto" w:fill="auto"/>
            <w:vAlign w:val="center"/>
          </w:tcPr>
          <w:p w:rsidR="00A02461" w:rsidRPr="00211AF2" w:rsidRDefault="00A02461" w:rsidP="00A82523">
            <w:pPr>
              <w:widowControl w:val="0"/>
              <w:jc w:val="center"/>
              <w:rPr>
                <w:sz w:val="22"/>
                <w:szCs w:val="22"/>
              </w:rPr>
            </w:pPr>
          </w:p>
        </w:tc>
        <w:tc>
          <w:tcPr>
            <w:tcW w:w="1134" w:type="dxa"/>
            <w:vMerge/>
            <w:tcBorders>
              <w:top w:val="single" w:sz="4" w:space="0" w:color="auto"/>
              <w:left w:val="nil"/>
              <w:bottom w:val="single" w:sz="4" w:space="0" w:color="auto"/>
              <w:right w:val="single" w:sz="4" w:space="0" w:color="auto"/>
            </w:tcBorders>
            <w:shd w:val="clear" w:color="auto" w:fill="auto"/>
            <w:vAlign w:val="center"/>
          </w:tcPr>
          <w:p w:rsidR="00A02461" w:rsidRPr="00211AF2" w:rsidRDefault="00A02461" w:rsidP="00A82523">
            <w:pPr>
              <w:widowControl w:val="0"/>
              <w:jc w:val="center"/>
              <w:rPr>
                <w:sz w:val="22"/>
                <w:szCs w:val="22"/>
              </w:rPr>
            </w:pPr>
          </w:p>
        </w:tc>
        <w:tc>
          <w:tcPr>
            <w:tcW w:w="1134" w:type="dxa"/>
            <w:gridSpan w:val="2"/>
            <w:vMerge/>
            <w:tcBorders>
              <w:top w:val="single" w:sz="4" w:space="0" w:color="auto"/>
              <w:left w:val="nil"/>
              <w:right w:val="single" w:sz="4" w:space="0" w:color="auto"/>
            </w:tcBorders>
            <w:shd w:val="clear" w:color="auto" w:fill="auto"/>
            <w:vAlign w:val="center"/>
          </w:tcPr>
          <w:p w:rsidR="00A02461" w:rsidRPr="00211AF2" w:rsidRDefault="00A02461" w:rsidP="00A82523">
            <w:pPr>
              <w:widowControl w:val="0"/>
              <w:jc w:val="center"/>
              <w:rPr>
                <w:sz w:val="22"/>
                <w:szCs w:val="22"/>
              </w:rPr>
            </w:pPr>
          </w:p>
        </w:tc>
        <w:tc>
          <w:tcPr>
            <w:tcW w:w="1699" w:type="dxa"/>
            <w:vMerge/>
            <w:tcBorders>
              <w:top w:val="single" w:sz="4" w:space="0" w:color="auto"/>
              <w:left w:val="nil"/>
              <w:right w:val="single" w:sz="4" w:space="0" w:color="auto"/>
            </w:tcBorders>
            <w:shd w:val="clear" w:color="auto" w:fill="auto"/>
            <w:vAlign w:val="center"/>
          </w:tcPr>
          <w:p w:rsidR="00A02461" w:rsidRPr="00211AF2" w:rsidRDefault="00A02461" w:rsidP="00A82523">
            <w:pPr>
              <w:widowControl w:val="0"/>
              <w:jc w:val="center"/>
              <w:rPr>
                <w:sz w:val="22"/>
                <w:szCs w:val="22"/>
              </w:rPr>
            </w:pPr>
          </w:p>
        </w:tc>
      </w:tr>
      <w:tr w:rsidR="00A02461" w:rsidRPr="008333ED" w:rsidTr="00A825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533" w:type="dxa"/>
            <w:vMerge/>
            <w:tcBorders>
              <w:left w:val="single" w:sz="4" w:space="0" w:color="auto"/>
              <w:bottom w:val="single" w:sz="4" w:space="0" w:color="auto"/>
              <w:right w:val="single" w:sz="4" w:space="0" w:color="auto"/>
            </w:tcBorders>
            <w:shd w:val="clear" w:color="auto" w:fill="auto"/>
            <w:vAlign w:val="center"/>
          </w:tcPr>
          <w:p w:rsidR="00A02461" w:rsidRPr="008333ED" w:rsidRDefault="00A02461" w:rsidP="00A82523">
            <w:pPr>
              <w:widowControl w:val="0"/>
              <w:jc w:val="center"/>
              <w:rPr>
                <w:i/>
                <w:iCs/>
                <w:color w:val="215868"/>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A02461" w:rsidRPr="008333ED" w:rsidRDefault="00A02461" w:rsidP="00A82523">
            <w:pPr>
              <w:widowControl w:val="0"/>
              <w:rPr>
                <w:i/>
                <w:iCs/>
                <w:color w:val="215868"/>
              </w:rPr>
            </w:pPr>
          </w:p>
        </w:tc>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02461" w:rsidRPr="008333ED" w:rsidRDefault="00A02461" w:rsidP="00A82523">
            <w:pPr>
              <w:widowControl w:val="0"/>
              <w:rPr>
                <w:i/>
                <w:iCs/>
                <w:color w:val="215868"/>
              </w:rPr>
            </w:pPr>
          </w:p>
        </w:tc>
        <w:tc>
          <w:tcPr>
            <w:tcW w:w="708" w:type="dxa"/>
            <w:tcBorders>
              <w:left w:val="single" w:sz="4" w:space="0" w:color="auto"/>
              <w:bottom w:val="single" w:sz="4" w:space="0" w:color="auto"/>
              <w:right w:val="single" w:sz="4" w:space="0" w:color="auto"/>
            </w:tcBorders>
            <w:shd w:val="clear" w:color="auto" w:fill="auto"/>
            <w:vAlign w:val="center"/>
          </w:tcPr>
          <w:p w:rsidR="00A02461" w:rsidRPr="008333ED" w:rsidRDefault="00A02461" w:rsidP="00A82523">
            <w:pPr>
              <w:widowControl w:val="0"/>
              <w:rPr>
                <w:i/>
                <w:iCs/>
                <w:color w:val="215868"/>
              </w:rPr>
            </w:pPr>
          </w:p>
        </w:tc>
        <w:tc>
          <w:tcPr>
            <w:tcW w:w="1418" w:type="dxa"/>
            <w:vMerge/>
            <w:tcBorders>
              <w:left w:val="single" w:sz="4" w:space="0" w:color="auto"/>
              <w:bottom w:val="single" w:sz="4" w:space="0" w:color="auto"/>
              <w:right w:val="single" w:sz="4" w:space="0" w:color="auto"/>
            </w:tcBorders>
            <w:shd w:val="clear" w:color="auto" w:fill="auto"/>
            <w:vAlign w:val="center"/>
          </w:tcPr>
          <w:p w:rsidR="00A02461" w:rsidRPr="008333ED" w:rsidRDefault="00A02461" w:rsidP="00A82523">
            <w:pPr>
              <w:widowControl w:val="0"/>
              <w:rPr>
                <w:i/>
                <w:iCs/>
                <w:color w:val="215868"/>
              </w:rPr>
            </w:pPr>
          </w:p>
        </w:tc>
        <w:tc>
          <w:tcPr>
            <w:tcW w:w="1417" w:type="dxa"/>
            <w:vMerge/>
            <w:tcBorders>
              <w:left w:val="single" w:sz="4" w:space="0" w:color="auto"/>
              <w:bottom w:val="single" w:sz="4" w:space="0" w:color="auto"/>
              <w:right w:val="single" w:sz="4" w:space="0" w:color="auto"/>
            </w:tcBorders>
            <w:shd w:val="clear" w:color="auto" w:fill="auto"/>
            <w:vAlign w:val="center"/>
          </w:tcPr>
          <w:p w:rsidR="00A02461" w:rsidRPr="008333ED" w:rsidRDefault="00A02461" w:rsidP="00A82523">
            <w:pPr>
              <w:widowControl w:val="0"/>
              <w:rPr>
                <w:i/>
                <w:iCs/>
                <w:color w:val="215868"/>
              </w:rPr>
            </w:pPr>
          </w:p>
        </w:tc>
        <w:tc>
          <w:tcPr>
            <w:tcW w:w="1418" w:type="dxa"/>
            <w:vMerge/>
            <w:tcBorders>
              <w:left w:val="single" w:sz="4" w:space="0" w:color="auto"/>
              <w:bottom w:val="single" w:sz="4" w:space="0" w:color="auto"/>
              <w:right w:val="single" w:sz="4" w:space="0" w:color="auto"/>
            </w:tcBorders>
            <w:shd w:val="clear" w:color="auto" w:fill="auto"/>
            <w:vAlign w:val="center"/>
          </w:tcPr>
          <w:p w:rsidR="00A02461" w:rsidRPr="008333ED" w:rsidRDefault="00A02461" w:rsidP="00A82523">
            <w:pPr>
              <w:widowControl w:val="0"/>
              <w:rPr>
                <w:i/>
                <w:iCs/>
                <w:color w:val="215868"/>
              </w:rPr>
            </w:pPr>
          </w:p>
        </w:tc>
        <w:tc>
          <w:tcPr>
            <w:tcW w:w="1417" w:type="dxa"/>
            <w:vMerge/>
            <w:tcBorders>
              <w:left w:val="single" w:sz="4" w:space="0" w:color="auto"/>
              <w:bottom w:val="single" w:sz="4" w:space="0" w:color="auto"/>
              <w:right w:val="single" w:sz="4" w:space="0" w:color="auto"/>
            </w:tcBorders>
            <w:shd w:val="clear" w:color="auto" w:fill="auto"/>
            <w:vAlign w:val="center"/>
          </w:tcPr>
          <w:p w:rsidR="00A02461" w:rsidRPr="008333ED" w:rsidRDefault="00A02461" w:rsidP="00A82523">
            <w:pPr>
              <w:widowControl w:val="0"/>
              <w:rPr>
                <w:i/>
                <w:iCs/>
                <w:color w:val="215868"/>
              </w:rPr>
            </w:pPr>
          </w:p>
        </w:tc>
        <w:tc>
          <w:tcPr>
            <w:tcW w:w="1418" w:type="dxa"/>
            <w:vMerge/>
            <w:tcBorders>
              <w:left w:val="single" w:sz="4" w:space="0" w:color="auto"/>
              <w:bottom w:val="single" w:sz="4" w:space="0" w:color="auto"/>
              <w:right w:val="single" w:sz="4" w:space="0" w:color="auto"/>
            </w:tcBorders>
            <w:shd w:val="clear" w:color="auto" w:fill="auto"/>
            <w:vAlign w:val="center"/>
          </w:tcPr>
          <w:p w:rsidR="00A02461" w:rsidRPr="008333ED" w:rsidRDefault="00A02461" w:rsidP="00A82523">
            <w:pPr>
              <w:widowControl w:val="0"/>
              <w:rPr>
                <w:i/>
                <w:iCs/>
                <w:color w:val="21586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2461" w:rsidRPr="008333ED" w:rsidRDefault="00A02461" w:rsidP="00A82523">
            <w:pPr>
              <w:widowControl w:val="0"/>
              <w:rPr>
                <w:i/>
                <w:iCs/>
                <w:color w:val="21586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2461" w:rsidRPr="008333ED" w:rsidRDefault="00A02461" w:rsidP="00A82523">
            <w:pPr>
              <w:widowControl w:val="0"/>
              <w:rPr>
                <w:i/>
                <w:iCs/>
                <w:color w:val="215868"/>
              </w:rPr>
            </w:pPr>
          </w:p>
        </w:tc>
        <w:tc>
          <w:tcPr>
            <w:tcW w:w="1134" w:type="dxa"/>
            <w:gridSpan w:val="2"/>
            <w:vMerge/>
            <w:tcBorders>
              <w:left w:val="single" w:sz="4" w:space="0" w:color="auto"/>
              <w:bottom w:val="single" w:sz="4" w:space="0" w:color="auto"/>
              <w:right w:val="single" w:sz="4" w:space="0" w:color="auto"/>
            </w:tcBorders>
            <w:shd w:val="clear" w:color="auto" w:fill="auto"/>
            <w:vAlign w:val="center"/>
          </w:tcPr>
          <w:p w:rsidR="00A02461" w:rsidRPr="008333ED" w:rsidRDefault="00A02461" w:rsidP="00A82523">
            <w:pPr>
              <w:widowControl w:val="0"/>
              <w:jc w:val="center"/>
              <w:rPr>
                <w:color w:val="215868"/>
                <w:sz w:val="22"/>
                <w:szCs w:val="22"/>
              </w:rPr>
            </w:pPr>
          </w:p>
        </w:tc>
        <w:tc>
          <w:tcPr>
            <w:tcW w:w="1699" w:type="dxa"/>
            <w:vMerge/>
            <w:tcBorders>
              <w:left w:val="single" w:sz="4" w:space="0" w:color="auto"/>
              <w:bottom w:val="single" w:sz="4" w:space="0" w:color="auto"/>
              <w:right w:val="single" w:sz="4" w:space="0" w:color="auto"/>
            </w:tcBorders>
            <w:shd w:val="clear" w:color="auto" w:fill="auto"/>
            <w:vAlign w:val="center"/>
          </w:tcPr>
          <w:p w:rsidR="00A02461" w:rsidRPr="008333ED" w:rsidRDefault="00A02461" w:rsidP="00A82523">
            <w:pPr>
              <w:widowControl w:val="0"/>
              <w:jc w:val="center"/>
              <w:rPr>
                <w:color w:val="215868"/>
                <w:sz w:val="22"/>
                <w:szCs w:val="22"/>
              </w:rPr>
            </w:pPr>
          </w:p>
        </w:tc>
      </w:tr>
      <w:tr w:rsidR="00A02461" w:rsidRPr="008D3B6C" w:rsidTr="00A825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3" w:type="dxa"/>
            <w:tcBorders>
              <w:top w:val="nil"/>
              <w:left w:val="nil"/>
              <w:bottom w:val="nil"/>
              <w:right w:val="nil"/>
            </w:tcBorders>
            <w:shd w:val="clear" w:color="auto" w:fill="auto"/>
            <w:noWrap/>
            <w:vAlign w:val="bottom"/>
          </w:tcPr>
          <w:p w:rsidR="00A02461" w:rsidRPr="008D3B6C" w:rsidRDefault="00A02461" w:rsidP="00A82523">
            <w:pPr>
              <w:widowControl w:val="0"/>
              <w:rPr>
                <w:rFonts w:ascii="Calibri" w:hAnsi="Calibri" w:cs="Calibri"/>
                <w:sz w:val="22"/>
                <w:szCs w:val="22"/>
              </w:rPr>
            </w:pPr>
          </w:p>
        </w:tc>
        <w:tc>
          <w:tcPr>
            <w:tcW w:w="12793" w:type="dxa"/>
            <w:gridSpan w:val="12"/>
            <w:tcBorders>
              <w:top w:val="nil"/>
              <w:left w:val="nil"/>
              <w:bottom w:val="nil"/>
              <w:right w:val="nil"/>
            </w:tcBorders>
            <w:shd w:val="clear" w:color="auto" w:fill="auto"/>
            <w:noWrap/>
            <w:vAlign w:val="bottom"/>
          </w:tcPr>
          <w:tbl>
            <w:tblPr>
              <w:tblW w:w="19348" w:type="dxa"/>
              <w:tblLayout w:type="fixed"/>
              <w:tblLook w:val="04A0" w:firstRow="1" w:lastRow="0" w:firstColumn="1" w:lastColumn="0" w:noHBand="0" w:noVBand="1"/>
            </w:tblPr>
            <w:tblGrid>
              <w:gridCol w:w="656"/>
              <w:gridCol w:w="15400"/>
              <w:gridCol w:w="1736"/>
              <w:gridCol w:w="1556"/>
            </w:tblGrid>
            <w:tr w:rsidR="00A02461" w:rsidRPr="008D3B6C" w:rsidTr="00A82523">
              <w:trPr>
                <w:trHeight w:val="300"/>
              </w:trPr>
              <w:tc>
                <w:tcPr>
                  <w:tcW w:w="656" w:type="dxa"/>
                  <w:tcBorders>
                    <w:top w:val="nil"/>
                    <w:left w:val="nil"/>
                    <w:bottom w:val="nil"/>
                    <w:right w:val="nil"/>
                  </w:tcBorders>
                  <w:shd w:val="clear" w:color="auto" w:fill="auto"/>
                  <w:noWrap/>
                  <w:vAlign w:val="bottom"/>
                </w:tcPr>
                <w:p w:rsidR="00A02461" w:rsidRPr="008D3B6C" w:rsidRDefault="00A02461" w:rsidP="00A82523">
                  <w:pPr>
                    <w:widowControl w:val="0"/>
                    <w:rPr>
                      <w:rFonts w:ascii="Calibri" w:hAnsi="Calibri" w:cs="Calibri"/>
                      <w:sz w:val="22"/>
                      <w:szCs w:val="22"/>
                    </w:rPr>
                  </w:pPr>
                </w:p>
              </w:tc>
              <w:tc>
                <w:tcPr>
                  <w:tcW w:w="15400" w:type="dxa"/>
                  <w:tcBorders>
                    <w:top w:val="nil"/>
                    <w:left w:val="nil"/>
                    <w:bottom w:val="nil"/>
                    <w:right w:val="nil"/>
                  </w:tcBorders>
                  <w:shd w:val="clear" w:color="auto" w:fill="auto"/>
                  <w:noWrap/>
                  <w:vAlign w:val="bottom"/>
                </w:tcPr>
                <w:p w:rsidR="00A02461" w:rsidRPr="008D3B6C" w:rsidRDefault="00A02461" w:rsidP="00A82523">
                  <w:pPr>
                    <w:widowControl w:val="0"/>
                    <w:rPr>
                      <w:rFonts w:ascii="Calibri" w:hAnsi="Calibri" w:cs="Calibri"/>
                      <w:sz w:val="22"/>
                      <w:szCs w:val="22"/>
                    </w:rPr>
                  </w:pPr>
                </w:p>
                <w:tbl>
                  <w:tblPr>
                    <w:tblW w:w="0" w:type="auto"/>
                    <w:tblCellSpacing w:w="0" w:type="dxa"/>
                    <w:tblLayout w:type="fixed"/>
                    <w:tblCellMar>
                      <w:left w:w="0" w:type="dxa"/>
                      <w:right w:w="0" w:type="dxa"/>
                    </w:tblCellMar>
                    <w:tblLook w:val="04A0" w:firstRow="1" w:lastRow="0" w:firstColumn="1" w:lastColumn="0" w:noHBand="0" w:noVBand="1"/>
                  </w:tblPr>
                  <w:tblGrid>
                    <w:gridCol w:w="15240"/>
                  </w:tblGrid>
                  <w:tr w:rsidR="00A02461" w:rsidRPr="008D3B6C" w:rsidTr="00A82523">
                    <w:trPr>
                      <w:trHeight w:val="300"/>
                      <w:tblCellSpacing w:w="0" w:type="dxa"/>
                    </w:trPr>
                    <w:tc>
                      <w:tcPr>
                        <w:tcW w:w="15240" w:type="dxa"/>
                        <w:tcBorders>
                          <w:top w:val="nil"/>
                          <w:left w:val="nil"/>
                          <w:bottom w:val="nil"/>
                          <w:right w:val="nil"/>
                        </w:tcBorders>
                        <w:shd w:val="clear" w:color="auto" w:fill="auto"/>
                        <w:vAlign w:val="center"/>
                      </w:tcPr>
                      <w:p w:rsidR="00A02461" w:rsidRPr="008D3B6C" w:rsidRDefault="00A02461" w:rsidP="00A82523">
                        <w:pPr>
                          <w:widowControl w:val="0"/>
                          <w:rPr>
                            <w:sz w:val="20"/>
                            <w:szCs w:val="20"/>
                          </w:rPr>
                        </w:pPr>
                        <w:r w:rsidRPr="008D3B6C">
                          <w:rPr>
                            <w:sz w:val="20"/>
                            <w:szCs w:val="20"/>
                          </w:rPr>
                          <w:t>* - коэффициент вариации менее 33 %, совокупность цен является однородной</w:t>
                        </w:r>
                      </w:p>
                    </w:tc>
                  </w:tr>
                </w:tbl>
                <w:p w:rsidR="00A02461" w:rsidRPr="008D3B6C" w:rsidRDefault="00A02461" w:rsidP="00A82523">
                  <w:pPr>
                    <w:widowControl w:val="0"/>
                    <w:rPr>
                      <w:rFonts w:ascii="Calibri" w:hAnsi="Calibri" w:cs="Calibri"/>
                      <w:sz w:val="22"/>
                      <w:szCs w:val="22"/>
                    </w:rPr>
                  </w:pPr>
                </w:p>
              </w:tc>
              <w:tc>
                <w:tcPr>
                  <w:tcW w:w="1736" w:type="dxa"/>
                  <w:tcBorders>
                    <w:top w:val="nil"/>
                    <w:left w:val="nil"/>
                    <w:bottom w:val="nil"/>
                    <w:right w:val="nil"/>
                  </w:tcBorders>
                  <w:shd w:val="clear" w:color="auto" w:fill="auto"/>
                  <w:noWrap/>
                  <w:vAlign w:val="bottom"/>
                </w:tcPr>
                <w:p w:rsidR="00A02461" w:rsidRPr="008D3B6C" w:rsidRDefault="00A02461" w:rsidP="00A82523">
                  <w:pPr>
                    <w:widowControl w:val="0"/>
                    <w:rPr>
                      <w:rFonts w:ascii="Calibri" w:hAnsi="Calibri" w:cs="Calibri"/>
                      <w:sz w:val="22"/>
                      <w:szCs w:val="22"/>
                    </w:rPr>
                  </w:pPr>
                </w:p>
              </w:tc>
              <w:tc>
                <w:tcPr>
                  <w:tcW w:w="1556" w:type="dxa"/>
                  <w:tcBorders>
                    <w:top w:val="nil"/>
                    <w:left w:val="nil"/>
                    <w:bottom w:val="nil"/>
                    <w:right w:val="nil"/>
                  </w:tcBorders>
                  <w:shd w:val="clear" w:color="auto" w:fill="auto"/>
                  <w:noWrap/>
                  <w:vAlign w:val="bottom"/>
                </w:tcPr>
                <w:p w:rsidR="00A02461" w:rsidRPr="008D3B6C" w:rsidRDefault="00A02461" w:rsidP="00A82523">
                  <w:pPr>
                    <w:widowControl w:val="0"/>
                    <w:rPr>
                      <w:rFonts w:ascii="Calibri" w:hAnsi="Calibri" w:cs="Calibri"/>
                      <w:sz w:val="22"/>
                      <w:szCs w:val="22"/>
                    </w:rPr>
                  </w:pPr>
                </w:p>
              </w:tc>
            </w:tr>
          </w:tbl>
          <w:p w:rsidR="00A02461" w:rsidRPr="008D3B6C" w:rsidRDefault="00A02461" w:rsidP="00A82523">
            <w:pPr>
              <w:widowControl w:val="0"/>
              <w:rPr>
                <w:rFonts w:ascii="Calibri" w:hAnsi="Calibri" w:cs="Calibri"/>
                <w:sz w:val="22"/>
                <w:szCs w:val="22"/>
              </w:rPr>
            </w:pPr>
          </w:p>
        </w:tc>
        <w:tc>
          <w:tcPr>
            <w:tcW w:w="2373" w:type="dxa"/>
            <w:gridSpan w:val="2"/>
            <w:tcBorders>
              <w:top w:val="nil"/>
              <w:left w:val="nil"/>
              <w:bottom w:val="nil"/>
              <w:right w:val="nil"/>
            </w:tcBorders>
            <w:shd w:val="clear" w:color="auto" w:fill="auto"/>
            <w:noWrap/>
            <w:vAlign w:val="bottom"/>
          </w:tcPr>
          <w:p w:rsidR="00A02461" w:rsidRPr="008D3B6C" w:rsidRDefault="00A02461" w:rsidP="00A82523">
            <w:pPr>
              <w:widowControl w:val="0"/>
              <w:rPr>
                <w:rFonts w:ascii="Calibri" w:hAnsi="Calibri" w:cs="Calibri"/>
                <w:sz w:val="22"/>
                <w:szCs w:val="22"/>
              </w:rPr>
            </w:pPr>
          </w:p>
        </w:tc>
      </w:tr>
    </w:tbl>
    <w:p w:rsidR="00A02461" w:rsidRPr="008D3B6C" w:rsidRDefault="00A02461" w:rsidP="00A02461">
      <w:pPr>
        <w:widowControl w:val="0"/>
        <w:ind w:firstLine="567"/>
        <w:rPr>
          <w:rFonts w:eastAsia="Calibri"/>
        </w:rPr>
      </w:pPr>
      <w:r w:rsidRPr="008D3B6C">
        <w:rPr>
          <w:rFonts w:eastAsia="Calibri"/>
        </w:rPr>
        <w:t>Коэффициент вариации:</w:t>
      </w:r>
    </w:p>
    <w:p w:rsidR="00A02461" w:rsidRPr="008D3B6C" w:rsidRDefault="00A02461" w:rsidP="00A02461">
      <w:pPr>
        <w:widowControl w:val="0"/>
        <w:ind w:firstLine="567"/>
        <w:rPr>
          <w:position w:val="-28"/>
        </w:rPr>
      </w:pPr>
      <w:r>
        <w:rPr>
          <w:noProof/>
          <w:position w:val="-28"/>
        </w:rPr>
        <w:lastRenderedPageBreak/>
        <w:drawing>
          <wp:inline distT="0" distB="0" distL="0" distR="0">
            <wp:extent cx="1209675" cy="4191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inline>
        </w:drawing>
      </w:r>
    </w:p>
    <w:p w:rsidR="00A02461" w:rsidRPr="008D3B6C" w:rsidRDefault="00A02461" w:rsidP="00A02461">
      <w:pPr>
        <w:widowControl w:val="0"/>
        <w:autoSpaceDE w:val="0"/>
        <w:autoSpaceDN w:val="0"/>
        <w:adjustRightInd w:val="0"/>
        <w:ind w:firstLine="540"/>
      </w:pPr>
      <w:r w:rsidRPr="008D3B6C">
        <w:t>где:</w:t>
      </w:r>
    </w:p>
    <w:p w:rsidR="00A02461" w:rsidRPr="008D3B6C" w:rsidRDefault="00A02461" w:rsidP="00A02461">
      <w:pPr>
        <w:widowControl w:val="0"/>
        <w:autoSpaceDE w:val="0"/>
        <w:autoSpaceDN w:val="0"/>
        <w:adjustRightInd w:val="0"/>
        <w:ind w:firstLine="540"/>
      </w:pPr>
      <w:r w:rsidRPr="008D3B6C">
        <w:t>V - коэффициент вариации;</w:t>
      </w:r>
    </w:p>
    <w:p w:rsidR="00A02461" w:rsidRPr="008D3B6C" w:rsidRDefault="00A02461" w:rsidP="00A02461">
      <w:pPr>
        <w:widowControl w:val="0"/>
        <w:autoSpaceDE w:val="0"/>
        <w:autoSpaceDN w:val="0"/>
        <w:adjustRightInd w:val="0"/>
        <w:ind w:firstLine="540"/>
      </w:pPr>
      <w:r>
        <w:rPr>
          <w:noProof/>
          <w:position w:val="-26"/>
        </w:rPr>
        <w:drawing>
          <wp:inline distT="0" distB="0" distL="0" distR="0">
            <wp:extent cx="1590675" cy="5429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8D3B6C">
        <w:t xml:space="preserve"> - среднее квадратичное отклонение;</w:t>
      </w:r>
    </w:p>
    <w:p w:rsidR="00A02461" w:rsidRPr="008D3B6C" w:rsidRDefault="00A02461" w:rsidP="00A02461">
      <w:pPr>
        <w:widowControl w:val="0"/>
        <w:autoSpaceDE w:val="0"/>
        <w:autoSpaceDN w:val="0"/>
        <w:adjustRightInd w:val="0"/>
        <w:ind w:firstLine="540"/>
      </w:pPr>
      <w:r>
        <w:rPr>
          <w:noProof/>
          <w:position w:val="-12"/>
        </w:rPr>
        <w:drawing>
          <wp:inline distT="0" distB="0" distL="0" distR="0">
            <wp:extent cx="1524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8D3B6C">
        <w:t xml:space="preserve"> - цена единицы товара, работы, услуги, указанная в источнике с номером i;</w:t>
      </w:r>
    </w:p>
    <w:p w:rsidR="00A02461" w:rsidRPr="004857A8" w:rsidRDefault="00A02461" w:rsidP="00A02461">
      <w:pPr>
        <w:widowControl w:val="0"/>
        <w:autoSpaceDE w:val="0"/>
        <w:autoSpaceDN w:val="0"/>
        <w:adjustRightInd w:val="0"/>
        <w:ind w:firstLine="540"/>
      </w:pPr>
      <w:r w:rsidRPr="004857A8">
        <w:t>&lt;ц&gt; - средняя арифметическая величина цены единицы товара, работы, услуги;</w:t>
      </w:r>
    </w:p>
    <w:p w:rsidR="00A02461" w:rsidRPr="004857A8" w:rsidRDefault="00A02461" w:rsidP="00A02461">
      <w:pPr>
        <w:widowControl w:val="0"/>
        <w:autoSpaceDE w:val="0"/>
        <w:autoSpaceDN w:val="0"/>
        <w:adjustRightInd w:val="0"/>
        <w:ind w:firstLine="540"/>
      </w:pPr>
      <w:r w:rsidRPr="004857A8">
        <w:t>n - количество значений, используемых в расчете.</w:t>
      </w:r>
    </w:p>
    <w:p w:rsidR="00A02461" w:rsidRPr="004857A8" w:rsidRDefault="00A02461" w:rsidP="00A02461">
      <w:pPr>
        <w:widowControl w:val="0"/>
        <w:autoSpaceDE w:val="0"/>
        <w:autoSpaceDN w:val="0"/>
        <w:adjustRightInd w:val="0"/>
        <w:ind w:firstLine="540"/>
        <w:rPr>
          <w:b/>
        </w:rPr>
      </w:pPr>
      <w:r w:rsidRPr="004857A8">
        <w:rPr>
          <w:b/>
        </w:rPr>
        <w:t>Среднее квадратичное отклонение - 3 655,20</w:t>
      </w:r>
      <w:r w:rsidRPr="00DC463B">
        <w:rPr>
          <w:b/>
        </w:rPr>
        <w:t>.</w:t>
      </w:r>
    </w:p>
    <w:p w:rsidR="00A02461" w:rsidRPr="004857A8" w:rsidRDefault="00A02461" w:rsidP="00A02461">
      <w:pPr>
        <w:widowControl w:val="0"/>
        <w:autoSpaceDE w:val="0"/>
        <w:autoSpaceDN w:val="0"/>
        <w:adjustRightInd w:val="0"/>
        <w:ind w:firstLine="567"/>
        <w:rPr>
          <w:b/>
        </w:rPr>
      </w:pPr>
      <w:r w:rsidRPr="004857A8">
        <w:rPr>
          <w:b/>
        </w:rPr>
        <w:t>Коэффициент вариации – 9,31.</w:t>
      </w:r>
    </w:p>
    <w:p w:rsidR="00A02461" w:rsidRPr="004857A8" w:rsidRDefault="00A02461" w:rsidP="00A02461">
      <w:pPr>
        <w:widowControl w:val="0"/>
        <w:ind w:left="567"/>
        <w:rPr>
          <w:position w:val="-24"/>
          <w:vertAlign w:val="superscript"/>
        </w:rPr>
      </w:pPr>
      <w:r>
        <w:rPr>
          <w:noProof/>
          <w:position w:val="-24"/>
          <w:vertAlign w:val="superscript"/>
        </w:rPr>
        <w:drawing>
          <wp:inline distT="0" distB="0" distL="0" distR="0">
            <wp:extent cx="1628775" cy="4000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28775" cy="400050"/>
                    </a:xfrm>
                    <a:prstGeom prst="rect">
                      <a:avLst/>
                    </a:prstGeom>
                    <a:noFill/>
                    <a:ln>
                      <a:noFill/>
                    </a:ln>
                  </pic:spPr>
                </pic:pic>
              </a:graphicData>
            </a:graphic>
          </wp:inline>
        </w:drawing>
      </w:r>
    </w:p>
    <w:p w:rsidR="00A02461" w:rsidRPr="004857A8" w:rsidRDefault="00A02461" w:rsidP="00A02461">
      <w:pPr>
        <w:widowControl w:val="0"/>
        <w:autoSpaceDE w:val="0"/>
        <w:autoSpaceDN w:val="0"/>
        <w:adjustRightInd w:val="0"/>
        <w:ind w:firstLine="540"/>
      </w:pPr>
      <w:r w:rsidRPr="004857A8">
        <w:t>где:</w:t>
      </w:r>
    </w:p>
    <w:p w:rsidR="00A02461" w:rsidRPr="004857A8" w:rsidRDefault="00A02461" w:rsidP="00A02461">
      <w:pPr>
        <w:widowControl w:val="0"/>
        <w:autoSpaceDE w:val="0"/>
        <w:autoSpaceDN w:val="0"/>
        <w:adjustRightInd w:val="0"/>
        <w:ind w:firstLine="540"/>
      </w:pPr>
      <w:r>
        <w:rPr>
          <w:noProof/>
          <w:position w:val="-10"/>
        </w:rPr>
        <w:drawing>
          <wp:inline distT="0" distB="0" distL="0" distR="0">
            <wp:extent cx="67627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4857A8">
        <w:rPr>
          <w:sz w:val="18"/>
          <w:szCs w:val="18"/>
        </w:rPr>
        <w:t xml:space="preserve"> </w:t>
      </w:r>
      <w:r w:rsidRPr="004857A8">
        <w:t>- НМЦК, определяемая методом сопоставимых рыночных цен (анализа рынка);</w:t>
      </w:r>
    </w:p>
    <w:p w:rsidR="00A02461" w:rsidRPr="004857A8" w:rsidRDefault="00A02461" w:rsidP="00A02461">
      <w:pPr>
        <w:widowControl w:val="0"/>
        <w:autoSpaceDE w:val="0"/>
        <w:autoSpaceDN w:val="0"/>
        <w:adjustRightInd w:val="0"/>
        <w:ind w:firstLine="540"/>
      </w:pPr>
      <w:r w:rsidRPr="004857A8">
        <w:t>v - количество (объем) закупаемого товара (работы, услуги);</w:t>
      </w:r>
    </w:p>
    <w:p w:rsidR="00A02461" w:rsidRPr="004857A8" w:rsidRDefault="00A02461" w:rsidP="00A02461">
      <w:pPr>
        <w:widowControl w:val="0"/>
        <w:autoSpaceDE w:val="0"/>
        <w:autoSpaceDN w:val="0"/>
        <w:adjustRightInd w:val="0"/>
        <w:ind w:firstLine="540"/>
      </w:pPr>
      <w:r w:rsidRPr="004857A8">
        <w:t>n - количество значений, используемых в расчете;</w:t>
      </w:r>
    </w:p>
    <w:p w:rsidR="00A02461" w:rsidRPr="004857A8" w:rsidRDefault="00A02461" w:rsidP="00A02461">
      <w:pPr>
        <w:widowControl w:val="0"/>
        <w:autoSpaceDE w:val="0"/>
        <w:autoSpaceDN w:val="0"/>
        <w:adjustRightInd w:val="0"/>
        <w:ind w:firstLine="540"/>
      </w:pPr>
      <w:r w:rsidRPr="004857A8">
        <w:t>i - номер источника ценовой информации;</w:t>
      </w:r>
    </w:p>
    <w:p w:rsidR="00A02461" w:rsidRPr="004857A8" w:rsidRDefault="00A02461" w:rsidP="00A02461">
      <w:pPr>
        <w:widowControl w:val="0"/>
        <w:autoSpaceDE w:val="0"/>
        <w:autoSpaceDN w:val="0"/>
        <w:adjustRightInd w:val="0"/>
        <w:ind w:firstLine="540"/>
      </w:pPr>
      <w:r>
        <w:rPr>
          <w:noProof/>
          <w:position w:val="-12"/>
        </w:rPr>
        <w:drawing>
          <wp:inline distT="0" distB="0" distL="0" distR="0">
            <wp:extent cx="1524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4857A8">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r:id="rId26" w:history="1">
        <w:r w:rsidRPr="004857A8">
          <w:t>пунктом 3.17</w:t>
        </w:r>
      </w:hyperlink>
      <w:r w:rsidRPr="004857A8">
        <w:t xml:space="preserve"> Рекомендаций.</w:t>
      </w:r>
    </w:p>
    <w:p w:rsidR="00A02461" w:rsidRPr="004857A8" w:rsidRDefault="00A02461" w:rsidP="00A02461">
      <w:pPr>
        <w:widowControl w:val="0"/>
        <w:autoSpaceDE w:val="0"/>
        <w:autoSpaceDN w:val="0"/>
        <w:adjustRightInd w:val="0"/>
        <w:ind w:firstLine="540"/>
      </w:pPr>
    </w:p>
    <w:p w:rsidR="00A02461" w:rsidRPr="004857A8" w:rsidRDefault="00A02461" w:rsidP="00A02461">
      <w:pPr>
        <w:widowControl w:val="0"/>
        <w:rPr>
          <w:b/>
        </w:rPr>
      </w:pPr>
      <w:r w:rsidRPr="004857A8">
        <w:rPr>
          <w:rFonts w:eastAsia="Calibri"/>
          <w:lang w:eastAsia="en-US"/>
        </w:rPr>
        <w:t xml:space="preserve">НМЦК = </w:t>
      </w:r>
      <w:r w:rsidRPr="004857A8">
        <w:rPr>
          <w:rFonts w:eastAsia="Calibri"/>
          <w:b/>
        </w:rPr>
        <w:t xml:space="preserve"> 196 347 200,00</w:t>
      </w:r>
    </w:p>
    <w:p w:rsidR="00A02461" w:rsidRPr="008333ED" w:rsidRDefault="00A02461" w:rsidP="00A02461">
      <w:pPr>
        <w:pStyle w:val="4"/>
        <w:keepNext w:val="0"/>
        <w:widowControl w:val="0"/>
        <w:spacing w:before="0"/>
        <w:jc w:val="center"/>
        <w:rPr>
          <w:b w:val="0"/>
          <w:caps/>
          <w:color w:val="215868"/>
          <w:sz w:val="26"/>
          <w:szCs w:val="26"/>
        </w:rPr>
      </w:pPr>
    </w:p>
    <w:p w:rsidR="00A02461" w:rsidRPr="008D3B6C" w:rsidRDefault="00A02461" w:rsidP="00A02461">
      <w:pPr>
        <w:widowControl w:val="0"/>
        <w:rPr>
          <w:sz w:val="20"/>
          <w:szCs w:val="20"/>
        </w:rPr>
      </w:pPr>
      <w:r w:rsidRPr="008D3B6C">
        <w:rPr>
          <w:sz w:val="20"/>
          <w:szCs w:val="20"/>
        </w:rPr>
        <w:t>С  учетом лимита бюджетного финансирования начальная (максимальная) цена государственного контракта установлена в размере 175 000 000 (Сто семьдесят пять миллионов) рублей 00 копеек, с учетом НДС, в том числе:</w:t>
      </w:r>
    </w:p>
    <w:p w:rsidR="00A02461" w:rsidRPr="008D3B6C" w:rsidRDefault="00A02461" w:rsidP="00A02461">
      <w:pPr>
        <w:widowControl w:val="0"/>
        <w:rPr>
          <w:sz w:val="20"/>
          <w:szCs w:val="20"/>
        </w:rPr>
      </w:pPr>
      <w:r w:rsidRPr="008D3B6C">
        <w:rPr>
          <w:sz w:val="20"/>
          <w:szCs w:val="20"/>
        </w:rPr>
        <w:t>- в 2014 году – 35 000 000 (Тридцать пять миллионов) рублей 00 копеек, с учетом НДС;</w:t>
      </w:r>
    </w:p>
    <w:p w:rsidR="00A02461" w:rsidRPr="008D3B6C" w:rsidRDefault="00A02461" w:rsidP="00A02461">
      <w:pPr>
        <w:widowControl w:val="0"/>
        <w:rPr>
          <w:sz w:val="20"/>
          <w:szCs w:val="20"/>
        </w:rPr>
      </w:pPr>
      <w:r w:rsidRPr="008D3B6C">
        <w:rPr>
          <w:sz w:val="20"/>
          <w:szCs w:val="20"/>
        </w:rPr>
        <w:t>- в 2015 году – 70 000 000 (Семьдесят миллионов) рублей 00 копеек, с учетом НДС;</w:t>
      </w:r>
    </w:p>
    <w:p w:rsidR="00A02461" w:rsidRPr="008D3B6C" w:rsidRDefault="00A02461" w:rsidP="00A02461">
      <w:pPr>
        <w:widowControl w:val="0"/>
        <w:rPr>
          <w:sz w:val="20"/>
          <w:szCs w:val="20"/>
        </w:rPr>
      </w:pPr>
      <w:r w:rsidRPr="008D3B6C">
        <w:rPr>
          <w:sz w:val="20"/>
          <w:szCs w:val="20"/>
        </w:rPr>
        <w:t>- в 2016 году – 70 000 000 (Семьдесят миллионов) рублей 00 копеек, с учетом НДС.</w:t>
      </w:r>
    </w:p>
    <w:p w:rsidR="00DC7A4D" w:rsidRDefault="00DC7A4D" w:rsidP="00A02461">
      <w:pPr>
        <w:widowControl w:val="0"/>
        <w:rPr>
          <w:sz w:val="20"/>
        </w:rPr>
      </w:pPr>
    </w:p>
    <w:p w:rsidR="00DC7A4D" w:rsidRDefault="00DC7A4D" w:rsidP="00A02461">
      <w:pPr>
        <w:widowControl w:val="0"/>
        <w:rPr>
          <w:sz w:val="20"/>
        </w:rPr>
      </w:pPr>
    </w:p>
    <w:p w:rsidR="00694B44" w:rsidRDefault="00A02461" w:rsidP="00A02461">
      <w:pPr>
        <w:widowControl w:val="0"/>
        <w:rPr>
          <w:sz w:val="20"/>
        </w:rPr>
        <w:sectPr w:rsidR="00694B44" w:rsidSect="00DC7A4D">
          <w:pgSz w:w="16838" w:h="11906" w:orient="landscape"/>
          <w:pgMar w:top="851" w:right="567" w:bottom="851" w:left="851" w:header="709" w:footer="709" w:gutter="0"/>
          <w:cols w:space="708"/>
          <w:docGrid w:linePitch="360"/>
        </w:sectPr>
      </w:pPr>
      <w:r w:rsidRPr="00C31D93">
        <w:rPr>
          <w:sz w:val="20"/>
        </w:rPr>
        <w:t>Дата подготовки обоснования НМЦК: 30.04.2014</w:t>
      </w:r>
      <w:r>
        <w:rPr>
          <w:sz w:val="20"/>
        </w:rPr>
        <w:t>.</w:t>
      </w:r>
    </w:p>
    <w:p w:rsidR="001E69CE" w:rsidRPr="00E57F4F" w:rsidRDefault="001E69CE" w:rsidP="00A02461">
      <w:pPr>
        <w:widowControl w:val="0"/>
        <w:rPr>
          <w:b/>
          <w:caps/>
        </w:rPr>
      </w:pPr>
      <w:r w:rsidRPr="00E57F4F">
        <w:rPr>
          <w:b/>
          <w:caps/>
        </w:rPr>
        <w:lastRenderedPageBreak/>
        <w:t xml:space="preserve">часть </w:t>
      </w:r>
      <w:r w:rsidRPr="00E57F4F">
        <w:rPr>
          <w:b/>
          <w:caps/>
          <w:lang w:val="en-US"/>
        </w:rPr>
        <w:t>IV</w:t>
      </w:r>
      <w:r w:rsidRPr="00E57F4F">
        <w:rPr>
          <w:b/>
          <w:caps/>
        </w:rPr>
        <w:t xml:space="preserve">. Образцы форм для заполнения участниками </w:t>
      </w:r>
      <w:r w:rsidR="00EA1146" w:rsidRPr="00E57F4F">
        <w:rPr>
          <w:b/>
          <w:caps/>
        </w:rPr>
        <w:t>запроса предложений</w:t>
      </w:r>
    </w:p>
    <w:p w:rsidR="009D1388" w:rsidRPr="00E57F4F" w:rsidRDefault="009D1388" w:rsidP="00D24492">
      <w:pPr>
        <w:pStyle w:val="ConsPlusNormal"/>
        <w:widowControl/>
        <w:ind w:firstLine="0"/>
        <w:jc w:val="both"/>
        <w:rPr>
          <w:rFonts w:ascii="Times New Roman" w:hAnsi="Times New Roman" w:cs="Times New Roman"/>
          <w:b/>
          <w:bCs/>
          <w:color w:val="215868" w:themeColor="accent5" w:themeShade="80"/>
          <w:sz w:val="24"/>
          <w:szCs w:val="24"/>
        </w:rPr>
      </w:pPr>
    </w:p>
    <w:p w:rsidR="00EA1146" w:rsidRPr="00E57F4F" w:rsidRDefault="00EA1146" w:rsidP="00EA1146">
      <w:pPr>
        <w:pStyle w:val="1"/>
        <w:keepNext w:val="0"/>
        <w:widowControl w:val="0"/>
        <w:spacing w:before="120"/>
        <w:ind w:firstLine="709"/>
        <w:jc w:val="both"/>
        <w:rPr>
          <w:rFonts w:ascii="Times New Roman" w:eastAsia="Times New Roman" w:hAnsi="Times New Roman" w:cs="Times New Roman"/>
          <w:bCs w:val="0"/>
          <w:caps/>
          <w:color w:val="auto"/>
          <w:sz w:val="24"/>
          <w:szCs w:val="24"/>
        </w:rPr>
      </w:pPr>
      <w:bookmarkStart w:id="21" w:name="_Toc132535640"/>
      <w:r w:rsidRPr="00E57F4F">
        <w:rPr>
          <w:rFonts w:ascii="Times New Roman" w:eastAsia="Times New Roman" w:hAnsi="Times New Roman" w:cs="Times New Roman"/>
          <w:bCs w:val="0"/>
          <w:caps/>
          <w:color w:val="auto"/>
          <w:sz w:val="24"/>
          <w:szCs w:val="24"/>
        </w:rPr>
        <w:t xml:space="preserve">ФОРМА № 1. ПРИМЕРНАЯ ФОРМА ОПИСИ ДОКУМЕНТОВ, ПРЕДСТАВЛЯЕМЫХ ДЛЯ УЧАСТИЯ В </w:t>
      </w:r>
      <w:bookmarkEnd w:id="21"/>
      <w:r w:rsidRPr="00E57F4F">
        <w:rPr>
          <w:rFonts w:ascii="Times New Roman" w:eastAsia="Times New Roman" w:hAnsi="Times New Roman" w:cs="Times New Roman"/>
          <w:bCs w:val="0"/>
          <w:caps/>
          <w:color w:val="auto"/>
          <w:sz w:val="24"/>
          <w:szCs w:val="24"/>
        </w:rPr>
        <w:t>запросе предложений</w:t>
      </w:r>
    </w:p>
    <w:p w:rsidR="00EA1146" w:rsidRDefault="00EA1146" w:rsidP="00EA1146">
      <w:pPr>
        <w:widowControl w:val="0"/>
        <w:jc w:val="center"/>
        <w:rPr>
          <w:b/>
        </w:rPr>
      </w:pPr>
      <w:bookmarkStart w:id="22" w:name="_Toc119343910"/>
    </w:p>
    <w:p w:rsidR="00EA1146" w:rsidRPr="00A735B5" w:rsidRDefault="00EA1146" w:rsidP="00EA1146">
      <w:pPr>
        <w:widowControl w:val="0"/>
        <w:jc w:val="center"/>
        <w:rPr>
          <w:b/>
        </w:rPr>
      </w:pPr>
      <w:r w:rsidRPr="00A735B5">
        <w:rPr>
          <w:b/>
        </w:rPr>
        <w:t>ОПИСЬ ДОКУМЕНТОВ</w:t>
      </w:r>
      <w:bookmarkEnd w:id="22"/>
    </w:p>
    <w:p w:rsidR="00EA1146" w:rsidRPr="00A735B5" w:rsidRDefault="00EA1146" w:rsidP="00EA1146">
      <w:pPr>
        <w:widowControl w:val="0"/>
        <w:jc w:val="center"/>
        <w:rPr>
          <w:b/>
        </w:rPr>
      </w:pPr>
    </w:p>
    <w:p w:rsidR="00EA1146" w:rsidRDefault="00EA1146" w:rsidP="00EA1146">
      <w:pPr>
        <w:widowControl w:val="0"/>
      </w:pPr>
      <w:r w:rsidRPr="00E525E1">
        <w:t>представляемых ________________</w:t>
      </w:r>
      <w:r>
        <w:t>________________________________________</w:t>
      </w:r>
    </w:p>
    <w:p w:rsidR="00EA1146" w:rsidRDefault="00EA1146" w:rsidP="00EA1146">
      <w:pPr>
        <w:widowControl w:val="0"/>
      </w:pPr>
      <w:r>
        <w:rPr>
          <w:i/>
        </w:rPr>
        <w:t xml:space="preserve">                                          </w:t>
      </w:r>
      <w:r w:rsidRPr="00E525E1">
        <w:rPr>
          <w:i/>
        </w:rPr>
        <w:t xml:space="preserve">(участник </w:t>
      </w:r>
      <w:r>
        <w:rPr>
          <w:i/>
        </w:rPr>
        <w:t>запроса предложений</w:t>
      </w:r>
      <w:r w:rsidRPr="00E525E1">
        <w:rPr>
          <w:i/>
        </w:rPr>
        <w:t>)</w:t>
      </w:r>
      <w:r w:rsidRPr="00E525E1">
        <w:t xml:space="preserve"> </w:t>
      </w:r>
    </w:p>
    <w:p w:rsidR="00EA1146" w:rsidRPr="00E525E1" w:rsidRDefault="00EA1146" w:rsidP="00EA1146">
      <w:pPr>
        <w:widowControl w:val="0"/>
      </w:pPr>
      <w:r w:rsidRPr="00E525E1">
        <w:t xml:space="preserve">для участия в </w:t>
      </w:r>
      <w:r>
        <w:t>запросе предложений</w:t>
      </w:r>
      <w:r w:rsidRPr="00E525E1">
        <w:t xml:space="preserve"> на право заключить государственный контракт на _____________________________________________________________________</w:t>
      </w:r>
    </w:p>
    <w:p w:rsidR="00EA1146" w:rsidRPr="00A735B5" w:rsidRDefault="00EA1146" w:rsidP="00EA1146">
      <w:pPr>
        <w:widowControl w:val="0"/>
        <w:jc w:val="center"/>
      </w:pPr>
    </w:p>
    <w:tbl>
      <w:tblPr>
        <w:tblW w:w="9923"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662"/>
        <w:gridCol w:w="1303"/>
        <w:gridCol w:w="1249"/>
      </w:tblGrid>
      <w:tr w:rsidR="00EA1146" w:rsidRPr="00A735B5" w:rsidTr="00EA1146">
        <w:trPr>
          <w:tblHeader/>
        </w:trPr>
        <w:tc>
          <w:tcPr>
            <w:tcW w:w="709" w:type="dxa"/>
            <w:tcBorders>
              <w:bottom w:val="single" w:sz="4" w:space="0" w:color="auto"/>
            </w:tcBorders>
            <w:shd w:val="clear" w:color="000000" w:fill="auto"/>
          </w:tcPr>
          <w:p w:rsidR="00EA1146" w:rsidRPr="00A735B5" w:rsidRDefault="00EA1146" w:rsidP="00A82523">
            <w:pPr>
              <w:widowControl w:val="0"/>
              <w:ind w:left="34"/>
              <w:jc w:val="center"/>
            </w:pPr>
            <w:r w:rsidRPr="00A735B5">
              <w:t>№ п/п</w:t>
            </w:r>
          </w:p>
        </w:tc>
        <w:tc>
          <w:tcPr>
            <w:tcW w:w="6662" w:type="dxa"/>
            <w:tcBorders>
              <w:bottom w:val="single" w:sz="4" w:space="0" w:color="auto"/>
            </w:tcBorders>
            <w:shd w:val="clear" w:color="000000" w:fill="auto"/>
          </w:tcPr>
          <w:p w:rsidR="00EA1146" w:rsidRPr="00A735B5" w:rsidRDefault="00EA1146" w:rsidP="00A82523">
            <w:pPr>
              <w:widowControl w:val="0"/>
              <w:jc w:val="center"/>
            </w:pPr>
            <w:r w:rsidRPr="00A735B5">
              <w:t>Наименование</w:t>
            </w:r>
          </w:p>
        </w:tc>
        <w:tc>
          <w:tcPr>
            <w:tcW w:w="1303" w:type="dxa"/>
            <w:tcBorders>
              <w:bottom w:val="single" w:sz="4" w:space="0" w:color="auto"/>
            </w:tcBorders>
            <w:shd w:val="clear" w:color="000000" w:fill="auto"/>
          </w:tcPr>
          <w:p w:rsidR="00EA1146" w:rsidRPr="00A735B5" w:rsidRDefault="00EA1146" w:rsidP="00A82523">
            <w:pPr>
              <w:widowControl w:val="0"/>
              <w:jc w:val="center"/>
            </w:pPr>
            <w:r w:rsidRPr="00A735B5">
              <w:t>№ страницы</w:t>
            </w:r>
          </w:p>
        </w:tc>
        <w:tc>
          <w:tcPr>
            <w:tcW w:w="1249" w:type="dxa"/>
            <w:tcBorders>
              <w:bottom w:val="single" w:sz="4" w:space="0" w:color="auto"/>
            </w:tcBorders>
            <w:shd w:val="clear" w:color="000000" w:fill="auto"/>
          </w:tcPr>
          <w:p w:rsidR="00EA1146" w:rsidRPr="00A735B5" w:rsidRDefault="00EA1146" w:rsidP="00A82523">
            <w:pPr>
              <w:widowControl w:val="0"/>
              <w:jc w:val="center"/>
            </w:pPr>
            <w:r w:rsidRPr="00A735B5">
              <w:t>Кол-во страниц</w:t>
            </w:r>
          </w:p>
        </w:tc>
      </w:tr>
      <w:tr w:rsidR="00EA1146" w:rsidRPr="00A735B5" w:rsidTr="00EA1146">
        <w:trPr>
          <w:trHeight w:val="298"/>
        </w:trPr>
        <w:tc>
          <w:tcPr>
            <w:tcW w:w="709" w:type="dxa"/>
            <w:tcBorders>
              <w:top w:val="single" w:sz="4" w:space="0" w:color="auto"/>
            </w:tcBorders>
          </w:tcPr>
          <w:p w:rsidR="00EA1146" w:rsidRPr="00A735B5" w:rsidRDefault="00EA1146" w:rsidP="00EA1146">
            <w:pPr>
              <w:widowControl w:val="0"/>
              <w:numPr>
                <w:ilvl w:val="0"/>
                <w:numId w:val="5"/>
              </w:numPr>
              <w:spacing w:after="60"/>
              <w:ind w:left="0" w:firstLine="34"/>
              <w:jc w:val="center"/>
            </w:pPr>
          </w:p>
        </w:tc>
        <w:tc>
          <w:tcPr>
            <w:tcW w:w="6662" w:type="dxa"/>
            <w:tcBorders>
              <w:top w:val="single" w:sz="4" w:space="0" w:color="auto"/>
              <w:bottom w:val="single" w:sz="4" w:space="0" w:color="auto"/>
            </w:tcBorders>
          </w:tcPr>
          <w:p w:rsidR="00EA1146" w:rsidRPr="00A735B5" w:rsidRDefault="00EA1146" w:rsidP="003466D1">
            <w:pPr>
              <w:widowControl w:val="0"/>
              <w:jc w:val="both"/>
            </w:pPr>
            <w:r w:rsidRPr="00A735B5">
              <w:t xml:space="preserve">Заявка на участие в </w:t>
            </w:r>
            <w:r w:rsidR="003466D1">
              <w:t xml:space="preserve">запросе </w:t>
            </w:r>
            <w:r w:rsidR="003466D1" w:rsidRPr="00E57F4F">
              <w:t>предложений</w:t>
            </w:r>
            <w:r w:rsidRPr="00E57F4F">
              <w:t xml:space="preserve"> (форма № 2 Части I</w:t>
            </w:r>
            <w:r w:rsidRPr="00E57F4F">
              <w:rPr>
                <w:lang w:val="en-US"/>
              </w:rPr>
              <w:t>V</w:t>
            </w:r>
            <w:r w:rsidRPr="00E57F4F">
              <w:t xml:space="preserve"> документации</w:t>
            </w:r>
            <w:r w:rsidR="003466D1" w:rsidRPr="00E57F4F">
              <w:t xml:space="preserve"> о запросе предложений</w:t>
            </w:r>
            <w:r w:rsidRPr="00E57F4F">
              <w:t>)</w:t>
            </w:r>
            <w:r w:rsidR="00CC6A13" w:rsidRPr="00E57F4F">
              <w:t>, в</w:t>
            </w:r>
            <w:r w:rsidR="00CC6A13" w:rsidRPr="008354C4">
              <w:t xml:space="preserve"> том числе содержащая следующую информацию: наименование, 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запроса предложений, фамилия, имя, отчество (при наличии), паспортные данные, место жительства (для физического лица), номер контактного телефона</w:t>
            </w:r>
          </w:p>
        </w:tc>
        <w:tc>
          <w:tcPr>
            <w:tcW w:w="1303" w:type="dxa"/>
            <w:tcBorders>
              <w:top w:val="single" w:sz="4" w:space="0" w:color="auto"/>
            </w:tcBorders>
          </w:tcPr>
          <w:p w:rsidR="00EA1146" w:rsidRPr="00A735B5" w:rsidRDefault="00EA1146" w:rsidP="00A82523">
            <w:pPr>
              <w:widowControl w:val="0"/>
            </w:pPr>
          </w:p>
        </w:tc>
        <w:tc>
          <w:tcPr>
            <w:tcW w:w="1249" w:type="dxa"/>
            <w:tcBorders>
              <w:top w:val="single" w:sz="4" w:space="0" w:color="auto"/>
            </w:tcBorders>
          </w:tcPr>
          <w:p w:rsidR="00EA1146" w:rsidRPr="00A735B5" w:rsidRDefault="00EA1146" w:rsidP="00A82523">
            <w:pPr>
              <w:widowControl w:val="0"/>
            </w:pPr>
          </w:p>
        </w:tc>
      </w:tr>
      <w:tr w:rsidR="00EA1146" w:rsidRPr="00A735B5" w:rsidTr="00EA1146">
        <w:trPr>
          <w:trHeight w:val="651"/>
        </w:trPr>
        <w:tc>
          <w:tcPr>
            <w:tcW w:w="709" w:type="dxa"/>
            <w:tcBorders>
              <w:right w:val="single" w:sz="4" w:space="0" w:color="auto"/>
            </w:tcBorders>
          </w:tcPr>
          <w:p w:rsidR="00EA1146" w:rsidRPr="00A735B5" w:rsidRDefault="00EA1146" w:rsidP="00EA1146">
            <w:pPr>
              <w:widowControl w:val="0"/>
              <w:numPr>
                <w:ilvl w:val="0"/>
                <w:numId w:val="5"/>
              </w:numPr>
              <w:spacing w:after="60"/>
              <w:ind w:left="0" w:firstLine="34"/>
              <w:jc w:val="center"/>
            </w:pPr>
          </w:p>
        </w:tc>
        <w:tc>
          <w:tcPr>
            <w:tcW w:w="6662" w:type="dxa"/>
            <w:tcBorders>
              <w:top w:val="single" w:sz="4" w:space="0" w:color="auto"/>
              <w:left w:val="single" w:sz="4" w:space="0" w:color="auto"/>
              <w:bottom w:val="single" w:sz="4" w:space="0" w:color="auto"/>
              <w:right w:val="single" w:sz="4" w:space="0" w:color="auto"/>
            </w:tcBorders>
          </w:tcPr>
          <w:p w:rsidR="00EA1146" w:rsidRPr="00A735B5" w:rsidRDefault="003466D1" w:rsidP="00ED3C2D">
            <w:pPr>
              <w:widowControl w:val="0"/>
              <w:jc w:val="both"/>
            </w:pPr>
            <w:r w:rsidRPr="00E57F4F">
              <w:t>Предложение участника запроса предложений в отношении объекта закупки</w:t>
            </w:r>
            <w:r w:rsidR="009246FD" w:rsidRPr="00E57F4F">
              <w:t xml:space="preserve"> </w:t>
            </w:r>
            <w:r w:rsidR="00EA1146" w:rsidRPr="00E57F4F">
              <w:t>(форма № 3 Части I</w:t>
            </w:r>
            <w:r w:rsidR="00EA1146" w:rsidRPr="00E57F4F">
              <w:rPr>
                <w:lang w:val="en-US"/>
              </w:rPr>
              <w:t>V</w:t>
            </w:r>
            <w:r w:rsidR="00EA1146" w:rsidRPr="00E57F4F">
              <w:t xml:space="preserve"> </w:t>
            </w:r>
            <w:r w:rsidRPr="00E57F4F">
              <w:t>документации о запросе предложений</w:t>
            </w:r>
            <w:r w:rsidR="00EA1146" w:rsidRPr="00E57F4F">
              <w:t>)</w:t>
            </w:r>
            <w:r w:rsidR="008615AE" w:rsidRPr="00E57F4F">
              <w:t>, а именно</w:t>
            </w:r>
            <w:r w:rsidR="008615AE" w:rsidRPr="005F3458">
              <w:t xml:space="preserve"> предложение о качестве услуг</w:t>
            </w:r>
            <w:r w:rsidR="00ED3C2D">
              <w:t xml:space="preserve"> (</w:t>
            </w:r>
            <w:r w:rsidR="00ED3C2D" w:rsidRPr="00106F8C">
              <w:rPr>
                <w:i/>
              </w:rPr>
              <w:t>Качественные, функциональные и экологические характеристики объекта закупки</w:t>
            </w:r>
            <w:r w:rsidR="00ED3C2D">
              <w:t>)</w:t>
            </w:r>
            <w:r w:rsidR="008615AE" w:rsidRPr="005F3458">
              <w:t xml:space="preserve"> и иные предложения об условиях исполнения государственного контракта, в том числе </w:t>
            </w:r>
            <w:r w:rsidR="008615AE" w:rsidRPr="001348E6">
              <w:t>предложение о цене государственного контракта, а в случае закупки товара также предлагаемую цену единицы товара, информацию о стране происхождения товара и производителе товара</w:t>
            </w:r>
          </w:p>
        </w:tc>
        <w:tc>
          <w:tcPr>
            <w:tcW w:w="1303" w:type="dxa"/>
            <w:tcBorders>
              <w:left w:val="single" w:sz="4" w:space="0" w:color="auto"/>
            </w:tcBorders>
          </w:tcPr>
          <w:p w:rsidR="00EA1146" w:rsidRPr="00A735B5" w:rsidRDefault="00EA1146" w:rsidP="00A82523">
            <w:pPr>
              <w:widowControl w:val="0"/>
            </w:pPr>
          </w:p>
        </w:tc>
        <w:tc>
          <w:tcPr>
            <w:tcW w:w="1249" w:type="dxa"/>
            <w:tcBorders>
              <w:left w:val="single" w:sz="4" w:space="0" w:color="auto"/>
            </w:tcBorders>
          </w:tcPr>
          <w:p w:rsidR="00EA1146" w:rsidRPr="00A735B5" w:rsidRDefault="00EA1146" w:rsidP="00A82523">
            <w:pPr>
              <w:widowControl w:val="0"/>
            </w:pPr>
          </w:p>
        </w:tc>
      </w:tr>
      <w:tr w:rsidR="00EA1146" w:rsidRPr="00A735B5" w:rsidTr="00EA1146">
        <w:trPr>
          <w:trHeight w:val="651"/>
        </w:trPr>
        <w:tc>
          <w:tcPr>
            <w:tcW w:w="709" w:type="dxa"/>
            <w:tcBorders>
              <w:right w:val="single" w:sz="4" w:space="0" w:color="auto"/>
            </w:tcBorders>
          </w:tcPr>
          <w:p w:rsidR="00EA1146" w:rsidRPr="00A735B5" w:rsidRDefault="00EA1146" w:rsidP="00EA1146">
            <w:pPr>
              <w:widowControl w:val="0"/>
              <w:numPr>
                <w:ilvl w:val="0"/>
                <w:numId w:val="5"/>
              </w:numPr>
              <w:spacing w:after="60"/>
              <w:ind w:left="0" w:firstLine="34"/>
              <w:jc w:val="center"/>
            </w:pPr>
          </w:p>
        </w:tc>
        <w:tc>
          <w:tcPr>
            <w:tcW w:w="6662" w:type="dxa"/>
            <w:tcBorders>
              <w:top w:val="single" w:sz="4" w:space="0" w:color="auto"/>
              <w:left w:val="single" w:sz="4" w:space="0" w:color="auto"/>
              <w:bottom w:val="single" w:sz="4" w:space="0" w:color="auto"/>
              <w:right w:val="single" w:sz="4" w:space="0" w:color="auto"/>
            </w:tcBorders>
          </w:tcPr>
          <w:p w:rsidR="00EA1146" w:rsidRPr="00A735B5" w:rsidRDefault="008615AE" w:rsidP="00A82523">
            <w:pPr>
              <w:widowControl w:val="0"/>
            </w:pPr>
            <w:r w:rsidRPr="008354C4">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запроса предложений,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c>
          <w:tcPr>
            <w:tcW w:w="1303" w:type="dxa"/>
            <w:tcBorders>
              <w:left w:val="single" w:sz="4" w:space="0" w:color="auto"/>
            </w:tcBorders>
          </w:tcPr>
          <w:p w:rsidR="00EA1146" w:rsidRPr="00A735B5" w:rsidRDefault="00EA1146" w:rsidP="00A82523">
            <w:pPr>
              <w:widowControl w:val="0"/>
            </w:pPr>
          </w:p>
        </w:tc>
        <w:tc>
          <w:tcPr>
            <w:tcW w:w="1249" w:type="dxa"/>
            <w:tcBorders>
              <w:left w:val="single" w:sz="4" w:space="0" w:color="auto"/>
            </w:tcBorders>
          </w:tcPr>
          <w:p w:rsidR="00EA1146" w:rsidRPr="00A735B5" w:rsidRDefault="00EA1146" w:rsidP="00A82523">
            <w:pPr>
              <w:widowControl w:val="0"/>
            </w:pPr>
          </w:p>
        </w:tc>
      </w:tr>
      <w:tr w:rsidR="00EA1146" w:rsidRPr="00A735B5" w:rsidTr="00EA1146">
        <w:trPr>
          <w:trHeight w:val="651"/>
        </w:trPr>
        <w:tc>
          <w:tcPr>
            <w:tcW w:w="709" w:type="dxa"/>
            <w:tcBorders>
              <w:bottom w:val="single" w:sz="4" w:space="0" w:color="auto"/>
              <w:right w:val="single" w:sz="4" w:space="0" w:color="auto"/>
            </w:tcBorders>
          </w:tcPr>
          <w:p w:rsidR="00EA1146" w:rsidRPr="00A735B5" w:rsidRDefault="00EA1146" w:rsidP="00EA1146">
            <w:pPr>
              <w:widowControl w:val="0"/>
              <w:numPr>
                <w:ilvl w:val="0"/>
                <w:numId w:val="5"/>
              </w:numPr>
              <w:spacing w:after="60"/>
              <w:ind w:left="0" w:firstLine="34"/>
              <w:jc w:val="center"/>
            </w:pPr>
          </w:p>
        </w:tc>
        <w:tc>
          <w:tcPr>
            <w:tcW w:w="6662" w:type="dxa"/>
            <w:tcBorders>
              <w:top w:val="single" w:sz="4" w:space="0" w:color="auto"/>
              <w:left w:val="single" w:sz="4" w:space="0" w:color="auto"/>
              <w:bottom w:val="single" w:sz="4" w:space="0" w:color="auto"/>
              <w:right w:val="single" w:sz="4" w:space="0" w:color="auto"/>
            </w:tcBorders>
          </w:tcPr>
          <w:p w:rsidR="00EA1146" w:rsidRPr="00A735B5" w:rsidRDefault="008615AE" w:rsidP="00A82523">
            <w:pPr>
              <w:widowControl w:val="0"/>
            </w:pPr>
            <w:r w:rsidRPr="00750622">
              <w:t>Документ, подтверждающий полномочия лица на осуществление действий от имени участника запроса предложений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запроса предложений без доверенности (далее - руководитель). В случае, если от имени участника запроса предложений действует иное лицо, заявка на участие в запросе предложений должна содержать также доверенность на осуществление действий от имени участника запроса предложений, заверенную печатью участника запроса предложений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запросе предложений должна содержать также документ, подтверждающий полномочия такого лица</w:t>
            </w:r>
          </w:p>
        </w:tc>
        <w:tc>
          <w:tcPr>
            <w:tcW w:w="1303" w:type="dxa"/>
            <w:tcBorders>
              <w:left w:val="single" w:sz="4" w:space="0" w:color="auto"/>
              <w:bottom w:val="single" w:sz="4" w:space="0" w:color="auto"/>
            </w:tcBorders>
          </w:tcPr>
          <w:p w:rsidR="00EA1146" w:rsidRPr="00A735B5" w:rsidRDefault="00EA1146" w:rsidP="00A82523">
            <w:pPr>
              <w:widowControl w:val="0"/>
            </w:pPr>
          </w:p>
        </w:tc>
        <w:tc>
          <w:tcPr>
            <w:tcW w:w="1249" w:type="dxa"/>
            <w:tcBorders>
              <w:left w:val="single" w:sz="4" w:space="0" w:color="auto"/>
              <w:bottom w:val="single" w:sz="4" w:space="0" w:color="auto"/>
            </w:tcBorders>
          </w:tcPr>
          <w:p w:rsidR="00EA1146" w:rsidRPr="00A735B5" w:rsidRDefault="00EA1146" w:rsidP="00A82523">
            <w:pPr>
              <w:widowControl w:val="0"/>
            </w:pPr>
          </w:p>
        </w:tc>
      </w:tr>
      <w:tr w:rsidR="00EA1146" w:rsidRPr="00A735B5" w:rsidTr="00EA1146">
        <w:trPr>
          <w:trHeight w:val="651"/>
        </w:trPr>
        <w:tc>
          <w:tcPr>
            <w:tcW w:w="709" w:type="dxa"/>
            <w:tcBorders>
              <w:top w:val="single" w:sz="4" w:space="0" w:color="auto"/>
              <w:left w:val="single" w:sz="4" w:space="0" w:color="auto"/>
              <w:bottom w:val="single" w:sz="4" w:space="0" w:color="auto"/>
              <w:right w:val="single" w:sz="4" w:space="0" w:color="auto"/>
            </w:tcBorders>
          </w:tcPr>
          <w:p w:rsidR="00EA1146" w:rsidRPr="00A735B5" w:rsidRDefault="00EA1146" w:rsidP="00EA1146">
            <w:pPr>
              <w:widowControl w:val="0"/>
              <w:numPr>
                <w:ilvl w:val="0"/>
                <w:numId w:val="5"/>
              </w:numPr>
              <w:spacing w:after="60"/>
              <w:ind w:left="0" w:firstLine="34"/>
              <w:jc w:val="center"/>
            </w:pPr>
          </w:p>
        </w:tc>
        <w:tc>
          <w:tcPr>
            <w:tcW w:w="6662" w:type="dxa"/>
            <w:tcBorders>
              <w:top w:val="single" w:sz="4" w:space="0" w:color="auto"/>
              <w:left w:val="single" w:sz="4" w:space="0" w:color="auto"/>
              <w:bottom w:val="single" w:sz="4" w:space="0" w:color="auto"/>
              <w:right w:val="single" w:sz="4" w:space="0" w:color="auto"/>
            </w:tcBorders>
          </w:tcPr>
          <w:p w:rsidR="00EA1146" w:rsidRPr="00A735B5" w:rsidRDefault="008615AE" w:rsidP="008615AE">
            <w:pPr>
              <w:widowControl w:val="0"/>
            </w:pPr>
            <w:r w:rsidRPr="00FD5024">
              <w:t xml:space="preserve">Декларация о соответствии участника закупки требованиям, установленным в соответствии с пунктами 3 - 9 части 1 статьи 31 Закона (рекомендуемая форма для </w:t>
            </w:r>
            <w:r w:rsidRPr="005F3458">
              <w:t xml:space="preserve">заполнения участниками запроса предложений </w:t>
            </w:r>
            <w:r w:rsidRPr="00E57F4F">
              <w:t>– форма № 4 Части IV документации о запросе предложений)</w:t>
            </w:r>
          </w:p>
        </w:tc>
        <w:tc>
          <w:tcPr>
            <w:tcW w:w="1303" w:type="dxa"/>
            <w:tcBorders>
              <w:top w:val="single" w:sz="4" w:space="0" w:color="auto"/>
              <w:left w:val="single" w:sz="4" w:space="0" w:color="auto"/>
              <w:bottom w:val="single" w:sz="4" w:space="0" w:color="auto"/>
              <w:right w:val="single" w:sz="4" w:space="0" w:color="auto"/>
            </w:tcBorders>
          </w:tcPr>
          <w:p w:rsidR="00EA1146" w:rsidRPr="00A735B5" w:rsidRDefault="00EA1146" w:rsidP="00A82523">
            <w:pPr>
              <w:widowControl w:val="0"/>
            </w:pPr>
          </w:p>
        </w:tc>
        <w:tc>
          <w:tcPr>
            <w:tcW w:w="1249" w:type="dxa"/>
            <w:tcBorders>
              <w:top w:val="single" w:sz="4" w:space="0" w:color="auto"/>
              <w:left w:val="single" w:sz="4" w:space="0" w:color="auto"/>
              <w:bottom w:val="single" w:sz="4" w:space="0" w:color="auto"/>
              <w:right w:val="single" w:sz="4" w:space="0" w:color="auto"/>
            </w:tcBorders>
          </w:tcPr>
          <w:p w:rsidR="00EA1146" w:rsidRPr="00A735B5" w:rsidRDefault="00EA1146" w:rsidP="00A82523">
            <w:pPr>
              <w:widowControl w:val="0"/>
            </w:pPr>
          </w:p>
        </w:tc>
      </w:tr>
      <w:tr w:rsidR="00EA1146" w:rsidRPr="00A735B5" w:rsidTr="00EA1146">
        <w:trPr>
          <w:trHeight w:val="651"/>
        </w:trPr>
        <w:tc>
          <w:tcPr>
            <w:tcW w:w="709" w:type="dxa"/>
            <w:tcBorders>
              <w:top w:val="single" w:sz="4" w:space="0" w:color="auto"/>
              <w:left w:val="single" w:sz="4" w:space="0" w:color="auto"/>
              <w:bottom w:val="single" w:sz="4" w:space="0" w:color="auto"/>
              <w:right w:val="single" w:sz="4" w:space="0" w:color="auto"/>
            </w:tcBorders>
          </w:tcPr>
          <w:p w:rsidR="00EA1146" w:rsidRPr="00A735B5" w:rsidRDefault="00EA1146" w:rsidP="00EA1146">
            <w:pPr>
              <w:widowControl w:val="0"/>
              <w:numPr>
                <w:ilvl w:val="0"/>
                <w:numId w:val="5"/>
              </w:numPr>
              <w:spacing w:after="60"/>
              <w:ind w:left="0" w:firstLine="34"/>
              <w:jc w:val="cente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A1146" w:rsidRPr="00A735B5" w:rsidRDefault="00CD208A" w:rsidP="00A82523">
            <w:pPr>
              <w:widowControl w:val="0"/>
            </w:pPr>
            <w:r w:rsidRPr="005F3458">
              <w:t>Копии учредительных документов участника запроса предложений (для юридического лица)</w:t>
            </w:r>
          </w:p>
        </w:tc>
        <w:tc>
          <w:tcPr>
            <w:tcW w:w="1303" w:type="dxa"/>
            <w:tcBorders>
              <w:top w:val="single" w:sz="4" w:space="0" w:color="auto"/>
              <w:left w:val="single" w:sz="4" w:space="0" w:color="auto"/>
              <w:bottom w:val="single" w:sz="4" w:space="0" w:color="auto"/>
              <w:right w:val="single" w:sz="4" w:space="0" w:color="auto"/>
            </w:tcBorders>
          </w:tcPr>
          <w:p w:rsidR="00EA1146" w:rsidRPr="00A735B5" w:rsidRDefault="00EA1146" w:rsidP="00A82523">
            <w:pPr>
              <w:widowControl w:val="0"/>
            </w:pPr>
          </w:p>
        </w:tc>
        <w:tc>
          <w:tcPr>
            <w:tcW w:w="1249" w:type="dxa"/>
            <w:tcBorders>
              <w:top w:val="single" w:sz="4" w:space="0" w:color="auto"/>
              <w:left w:val="single" w:sz="4" w:space="0" w:color="auto"/>
              <w:bottom w:val="single" w:sz="4" w:space="0" w:color="auto"/>
              <w:right w:val="single" w:sz="4" w:space="0" w:color="auto"/>
            </w:tcBorders>
          </w:tcPr>
          <w:p w:rsidR="00EA1146" w:rsidRPr="00A735B5" w:rsidRDefault="00EA1146" w:rsidP="00A82523">
            <w:pPr>
              <w:widowControl w:val="0"/>
            </w:pPr>
          </w:p>
        </w:tc>
      </w:tr>
      <w:tr w:rsidR="00EA1146" w:rsidRPr="00A735B5" w:rsidTr="00EA1146">
        <w:trPr>
          <w:trHeight w:val="651"/>
        </w:trPr>
        <w:tc>
          <w:tcPr>
            <w:tcW w:w="709" w:type="dxa"/>
            <w:tcBorders>
              <w:top w:val="single" w:sz="4" w:space="0" w:color="auto"/>
              <w:left w:val="single" w:sz="4" w:space="0" w:color="auto"/>
              <w:bottom w:val="single" w:sz="4" w:space="0" w:color="auto"/>
              <w:right w:val="single" w:sz="4" w:space="0" w:color="auto"/>
            </w:tcBorders>
          </w:tcPr>
          <w:p w:rsidR="00EA1146" w:rsidRPr="00A735B5" w:rsidRDefault="00EA1146" w:rsidP="00EA1146">
            <w:pPr>
              <w:widowControl w:val="0"/>
              <w:numPr>
                <w:ilvl w:val="0"/>
                <w:numId w:val="5"/>
              </w:numPr>
              <w:spacing w:after="60"/>
              <w:ind w:left="0" w:firstLine="34"/>
              <w:jc w:val="center"/>
            </w:pPr>
          </w:p>
        </w:tc>
        <w:tc>
          <w:tcPr>
            <w:tcW w:w="6662" w:type="dxa"/>
            <w:tcBorders>
              <w:top w:val="single" w:sz="4" w:space="0" w:color="auto"/>
              <w:left w:val="single" w:sz="4" w:space="0" w:color="auto"/>
              <w:bottom w:val="single" w:sz="4" w:space="0" w:color="auto"/>
              <w:right w:val="single" w:sz="4" w:space="0" w:color="auto"/>
            </w:tcBorders>
          </w:tcPr>
          <w:p w:rsidR="00EA1146" w:rsidRPr="00A735B5" w:rsidRDefault="00CD208A" w:rsidP="00A82523">
            <w:pPr>
              <w:widowControl w:val="0"/>
            </w:pPr>
            <w:r w:rsidRPr="005F3458">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запроса предложений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запросе предложений, обеспечения исполнения контракта является крупной сделкой</w:t>
            </w:r>
          </w:p>
        </w:tc>
        <w:tc>
          <w:tcPr>
            <w:tcW w:w="1303" w:type="dxa"/>
            <w:tcBorders>
              <w:top w:val="single" w:sz="4" w:space="0" w:color="auto"/>
              <w:left w:val="single" w:sz="4" w:space="0" w:color="auto"/>
              <w:bottom w:val="single" w:sz="4" w:space="0" w:color="auto"/>
              <w:right w:val="single" w:sz="4" w:space="0" w:color="auto"/>
            </w:tcBorders>
          </w:tcPr>
          <w:p w:rsidR="00EA1146" w:rsidRPr="00A735B5" w:rsidRDefault="00EA1146" w:rsidP="00A82523">
            <w:pPr>
              <w:widowControl w:val="0"/>
            </w:pPr>
          </w:p>
        </w:tc>
        <w:tc>
          <w:tcPr>
            <w:tcW w:w="1249" w:type="dxa"/>
            <w:tcBorders>
              <w:top w:val="single" w:sz="4" w:space="0" w:color="auto"/>
              <w:left w:val="single" w:sz="4" w:space="0" w:color="auto"/>
              <w:bottom w:val="single" w:sz="4" w:space="0" w:color="auto"/>
              <w:right w:val="single" w:sz="4" w:space="0" w:color="auto"/>
            </w:tcBorders>
          </w:tcPr>
          <w:p w:rsidR="00EA1146" w:rsidRPr="00A735B5" w:rsidRDefault="00EA1146" w:rsidP="00A82523">
            <w:pPr>
              <w:widowControl w:val="0"/>
            </w:pPr>
          </w:p>
        </w:tc>
      </w:tr>
      <w:tr w:rsidR="00EA1146" w:rsidRPr="00A735B5" w:rsidTr="00EA1146">
        <w:trPr>
          <w:trHeight w:val="651"/>
        </w:trPr>
        <w:tc>
          <w:tcPr>
            <w:tcW w:w="709" w:type="dxa"/>
            <w:tcBorders>
              <w:top w:val="single" w:sz="4" w:space="0" w:color="auto"/>
              <w:left w:val="single" w:sz="4" w:space="0" w:color="auto"/>
              <w:bottom w:val="single" w:sz="4" w:space="0" w:color="auto"/>
              <w:right w:val="single" w:sz="4" w:space="0" w:color="auto"/>
            </w:tcBorders>
          </w:tcPr>
          <w:p w:rsidR="00EA1146" w:rsidRPr="00A735B5" w:rsidRDefault="00EA1146" w:rsidP="00EA1146">
            <w:pPr>
              <w:widowControl w:val="0"/>
              <w:numPr>
                <w:ilvl w:val="0"/>
                <w:numId w:val="5"/>
              </w:numPr>
              <w:spacing w:after="60"/>
              <w:ind w:left="0" w:firstLine="34"/>
              <w:jc w:val="center"/>
            </w:pPr>
          </w:p>
        </w:tc>
        <w:tc>
          <w:tcPr>
            <w:tcW w:w="6662" w:type="dxa"/>
            <w:tcBorders>
              <w:top w:val="single" w:sz="4" w:space="0" w:color="auto"/>
              <w:left w:val="single" w:sz="4" w:space="0" w:color="auto"/>
              <w:bottom w:val="single" w:sz="4" w:space="0" w:color="auto"/>
              <w:right w:val="single" w:sz="4" w:space="0" w:color="auto"/>
            </w:tcBorders>
          </w:tcPr>
          <w:p w:rsidR="00EA1146" w:rsidRPr="00A735B5" w:rsidRDefault="00CD208A" w:rsidP="00A82523">
            <w:pPr>
              <w:widowControl w:val="0"/>
            </w:pPr>
            <w:r w:rsidRPr="005F3458">
              <w:t>Документы, подтверждающие внесение обеспечения заявки на участие в запросе предложений (платежное поручение, подтверждающее перечисление денежных средств в качестве обеспечения заявки на участие в запросе предложений с отметкой банка, или заверенная банком копия этого платежного поручения либо банковская гарантия)</w:t>
            </w:r>
          </w:p>
        </w:tc>
        <w:tc>
          <w:tcPr>
            <w:tcW w:w="1303" w:type="dxa"/>
            <w:tcBorders>
              <w:top w:val="single" w:sz="4" w:space="0" w:color="auto"/>
              <w:left w:val="single" w:sz="4" w:space="0" w:color="auto"/>
              <w:bottom w:val="single" w:sz="4" w:space="0" w:color="auto"/>
              <w:right w:val="single" w:sz="4" w:space="0" w:color="auto"/>
            </w:tcBorders>
          </w:tcPr>
          <w:p w:rsidR="00EA1146" w:rsidRPr="00A735B5" w:rsidRDefault="00EA1146" w:rsidP="00A82523">
            <w:pPr>
              <w:widowControl w:val="0"/>
            </w:pPr>
          </w:p>
        </w:tc>
        <w:tc>
          <w:tcPr>
            <w:tcW w:w="1249" w:type="dxa"/>
            <w:tcBorders>
              <w:top w:val="single" w:sz="4" w:space="0" w:color="auto"/>
              <w:left w:val="single" w:sz="4" w:space="0" w:color="auto"/>
              <w:bottom w:val="single" w:sz="4" w:space="0" w:color="auto"/>
              <w:right w:val="single" w:sz="4" w:space="0" w:color="auto"/>
            </w:tcBorders>
          </w:tcPr>
          <w:p w:rsidR="00EA1146" w:rsidRPr="00A735B5" w:rsidRDefault="00EA1146" w:rsidP="00A82523">
            <w:pPr>
              <w:widowControl w:val="0"/>
            </w:pPr>
          </w:p>
        </w:tc>
      </w:tr>
      <w:tr w:rsidR="00EA1146" w:rsidRPr="00A735B5" w:rsidTr="00EA1146">
        <w:tc>
          <w:tcPr>
            <w:tcW w:w="709" w:type="dxa"/>
            <w:tcBorders>
              <w:top w:val="single" w:sz="4" w:space="0" w:color="auto"/>
              <w:bottom w:val="single" w:sz="4" w:space="0" w:color="auto"/>
              <w:right w:val="single" w:sz="4" w:space="0" w:color="auto"/>
            </w:tcBorders>
          </w:tcPr>
          <w:p w:rsidR="00EA1146" w:rsidRPr="00A735B5" w:rsidRDefault="00EA1146" w:rsidP="00A82523">
            <w:pPr>
              <w:widowControl w:val="0"/>
              <w:ind w:left="34"/>
            </w:pPr>
            <w:r>
              <w:t>…</w:t>
            </w:r>
          </w:p>
        </w:tc>
        <w:tc>
          <w:tcPr>
            <w:tcW w:w="6662" w:type="dxa"/>
            <w:tcBorders>
              <w:top w:val="single" w:sz="4" w:space="0" w:color="auto"/>
              <w:left w:val="single" w:sz="4" w:space="0" w:color="auto"/>
              <w:bottom w:val="single" w:sz="4" w:space="0" w:color="auto"/>
              <w:right w:val="single" w:sz="4" w:space="0" w:color="auto"/>
            </w:tcBorders>
          </w:tcPr>
          <w:p w:rsidR="00EA1146" w:rsidRPr="00A735B5" w:rsidRDefault="00EA1146" w:rsidP="00A82523">
            <w:pPr>
              <w:widowControl w:val="0"/>
            </w:pPr>
            <w:r>
              <w:t>……</w:t>
            </w:r>
          </w:p>
        </w:tc>
        <w:tc>
          <w:tcPr>
            <w:tcW w:w="1303" w:type="dxa"/>
            <w:tcBorders>
              <w:top w:val="single" w:sz="4" w:space="0" w:color="auto"/>
              <w:left w:val="single" w:sz="4" w:space="0" w:color="auto"/>
              <w:bottom w:val="single" w:sz="4" w:space="0" w:color="auto"/>
            </w:tcBorders>
          </w:tcPr>
          <w:p w:rsidR="00EA1146" w:rsidRPr="00A735B5" w:rsidRDefault="00EA1146" w:rsidP="00A82523">
            <w:pPr>
              <w:widowControl w:val="0"/>
            </w:pPr>
          </w:p>
        </w:tc>
        <w:tc>
          <w:tcPr>
            <w:tcW w:w="1249" w:type="dxa"/>
            <w:tcBorders>
              <w:top w:val="single" w:sz="4" w:space="0" w:color="auto"/>
              <w:left w:val="single" w:sz="4" w:space="0" w:color="auto"/>
              <w:bottom w:val="single" w:sz="4" w:space="0" w:color="auto"/>
            </w:tcBorders>
          </w:tcPr>
          <w:p w:rsidR="00EA1146" w:rsidRPr="00A735B5" w:rsidRDefault="00EA1146" w:rsidP="00A82523">
            <w:pPr>
              <w:widowControl w:val="0"/>
            </w:pPr>
          </w:p>
        </w:tc>
      </w:tr>
    </w:tbl>
    <w:p w:rsidR="00EA1146" w:rsidRPr="00A735B5" w:rsidRDefault="00EA1146" w:rsidP="00EA1146">
      <w:pPr>
        <w:widowControl w:val="0"/>
        <w:rPr>
          <w:b/>
        </w:rPr>
      </w:pPr>
    </w:p>
    <w:p w:rsidR="00EA1146" w:rsidRPr="00A735B5" w:rsidRDefault="00EA1146" w:rsidP="00EA1146">
      <w:pPr>
        <w:widowControl w:val="0"/>
        <w:rPr>
          <w:b/>
        </w:rPr>
      </w:pPr>
    </w:p>
    <w:p w:rsidR="00EA1146" w:rsidRPr="00E525E1" w:rsidRDefault="00EA1146" w:rsidP="00EA1146">
      <w:pPr>
        <w:widowControl w:val="0"/>
      </w:pPr>
      <w:r w:rsidRPr="00E525E1">
        <w:t xml:space="preserve">Подпись руководителя (уполномоченного лица) </w:t>
      </w:r>
    </w:p>
    <w:p w:rsidR="00EA1146" w:rsidRPr="00E525E1" w:rsidRDefault="00EA1146" w:rsidP="00EA1146">
      <w:pPr>
        <w:widowControl w:val="0"/>
      </w:pPr>
      <w:r w:rsidRPr="00E525E1">
        <w:t xml:space="preserve">участника </w:t>
      </w:r>
      <w:r w:rsidR="003C0A4B">
        <w:t>запроса предложений</w:t>
      </w:r>
      <w:r w:rsidRPr="00E525E1">
        <w:t xml:space="preserve">     </w:t>
      </w:r>
      <w:r w:rsidR="003C0A4B">
        <w:t xml:space="preserve">                                         </w:t>
      </w:r>
      <w:r w:rsidRPr="00E525E1">
        <w:t xml:space="preserve"> _____________________ (Ф.И.О.)</w:t>
      </w:r>
    </w:p>
    <w:p w:rsidR="00EA1146" w:rsidRPr="00E525E1" w:rsidRDefault="00EA1146" w:rsidP="00EA1146">
      <w:pPr>
        <w:widowControl w:val="0"/>
        <w:ind w:left="2836" w:firstLine="717"/>
        <w:jc w:val="center"/>
        <w:rPr>
          <w:i/>
        </w:rPr>
      </w:pPr>
      <w:r w:rsidRPr="00E525E1">
        <w:rPr>
          <w:i/>
        </w:rPr>
        <w:t xml:space="preserve">                                            (подпись)</w:t>
      </w:r>
    </w:p>
    <w:p w:rsidR="00EA1146" w:rsidRPr="00E525E1" w:rsidRDefault="00EA1146" w:rsidP="00EA1146">
      <w:pPr>
        <w:widowControl w:val="0"/>
        <w:ind w:left="2836" w:firstLine="2774"/>
      </w:pPr>
      <w:r w:rsidRPr="00E525E1">
        <w:t xml:space="preserve">            МП</w:t>
      </w:r>
    </w:p>
    <w:p w:rsidR="009D1388" w:rsidRPr="00EC6445" w:rsidRDefault="00B56293" w:rsidP="00D24492">
      <w:pPr>
        <w:pStyle w:val="ConsNormal"/>
        <w:widowControl/>
        <w:ind w:right="0" w:firstLine="709"/>
        <w:jc w:val="both"/>
        <w:rPr>
          <w:rFonts w:ascii="Times New Roman" w:hAnsi="Times New Roman"/>
          <w:b/>
          <w:bCs/>
          <w:sz w:val="24"/>
          <w:szCs w:val="24"/>
        </w:rPr>
      </w:pPr>
      <w:r w:rsidRPr="00EC6445">
        <w:rPr>
          <w:rFonts w:ascii="Times New Roman" w:hAnsi="Times New Roman"/>
          <w:b/>
          <w:bCs/>
          <w:sz w:val="24"/>
          <w:szCs w:val="24"/>
        </w:rPr>
        <w:lastRenderedPageBreak/>
        <w:t xml:space="preserve">ФОРМА № 2. ПРИМЕРНАЯ ФОРМА ЗАЯВКИ НА УЧАСТИЕ В </w:t>
      </w:r>
      <w:r w:rsidR="00D72DD4" w:rsidRPr="00D72DD4">
        <w:rPr>
          <w:rFonts w:ascii="Times New Roman" w:hAnsi="Times New Roman"/>
          <w:b/>
          <w:bCs/>
          <w:sz w:val="24"/>
          <w:szCs w:val="24"/>
        </w:rPr>
        <w:t>ЗАПРОСЕ ПРЕДЛОЖЕНИЙ</w:t>
      </w:r>
    </w:p>
    <w:p w:rsidR="00B56293" w:rsidRPr="00E525E1" w:rsidRDefault="00B56293" w:rsidP="00B56293">
      <w:pPr>
        <w:widowControl w:val="0"/>
        <w:spacing w:before="240"/>
        <w:rPr>
          <w:i/>
        </w:rPr>
      </w:pPr>
      <w:r w:rsidRPr="00E525E1">
        <w:rPr>
          <w:i/>
        </w:rPr>
        <w:t>На бланке организации</w:t>
      </w:r>
    </w:p>
    <w:p w:rsidR="00B56293" w:rsidRPr="00E525E1" w:rsidRDefault="00B56293" w:rsidP="00B56293">
      <w:pPr>
        <w:widowControl w:val="0"/>
        <w:rPr>
          <w:i/>
        </w:rPr>
      </w:pPr>
      <w:r w:rsidRPr="00E525E1">
        <w:rPr>
          <w:i/>
        </w:rPr>
        <w:t>Дата, исх. номер</w:t>
      </w:r>
    </w:p>
    <w:p w:rsidR="00B56293" w:rsidRPr="00E525E1" w:rsidRDefault="00B56293" w:rsidP="00B56293">
      <w:pPr>
        <w:widowControl w:val="0"/>
        <w:ind w:left="4956" w:hanging="94"/>
        <w:jc w:val="center"/>
        <w:rPr>
          <w:b/>
        </w:rPr>
      </w:pPr>
      <w:r w:rsidRPr="00E525E1">
        <w:rPr>
          <w:b/>
        </w:rPr>
        <w:t>ЗАКАЗЧИКУ:</w:t>
      </w:r>
    </w:p>
    <w:p w:rsidR="00B56293" w:rsidRDefault="00B56293" w:rsidP="00B56293">
      <w:pPr>
        <w:widowControl w:val="0"/>
        <w:ind w:left="4488" w:hanging="94"/>
        <w:jc w:val="center"/>
        <w:rPr>
          <w:b/>
        </w:rPr>
      </w:pPr>
      <w:r w:rsidRPr="00E525E1">
        <w:rPr>
          <w:b/>
        </w:rPr>
        <w:t>Министерство Российской Федерации</w:t>
      </w:r>
      <w:r>
        <w:rPr>
          <w:b/>
        </w:rPr>
        <w:t xml:space="preserve"> </w:t>
      </w:r>
    </w:p>
    <w:p w:rsidR="00B56293" w:rsidRPr="00E525E1" w:rsidRDefault="00B56293" w:rsidP="00B56293">
      <w:pPr>
        <w:widowControl w:val="0"/>
        <w:ind w:left="4488" w:hanging="94"/>
        <w:jc w:val="center"/>
        <w:rPr>
          <w:b/>
        </w:rPr>
      </w:pPr>
      <w:r>
        <w:rPr>
          <w:b/>
        </w:rPr>
        <w:t>по развитию Дальнего Востока</w:t>
      </w:r>
    </w:p>
    <w:p w:rsidR="00B56293" w:rsidRPr="007F1E7A" w:rsidRDefault="00B56293" w:rsidP="00B56293">
      <w:pPr>
        <w:pStyle w:val="32"/>
        <w:keepNext w:val="0"/>
        <w:keepLines w:val="0"/>
        <w:suppressLineNumbers w:val="0"/>
        <w:suppressAutoHyphens w:val="0"/>
        <w:jc w:val="center"/>
        <w:rPr>
          <w:i w:val="0"/>
          <w:sz w:val="24"/>
          <w:szCs w:val="24"/>
        </w:rPr>
      </w:pPr>
      <w:r w:rsidRPr="007F1E7A">
        <w:rPr>
          <w:i w:val="0"/>
          <w:sz w:val="24"/>
          <w:szCs w:val="24"/>
        </w:rPr>
        <w:t xml:space="preserve">ЗАЯВКА НА УЧАСТИЕ В </w:t>
      </w:r>
      <w:r w:rsidRPr="007F1E7A">
        <w:rPr>
          <w:i w:val="0"/>
          <w:sz w:val="24"/>
          <w:szCs w:val="24"/>
          <w:lang w:val="ru-RU"/>
        </w:rPr>
        <w:t>ЗАПРОСЕ ПРЕДЛОЖЕНИЙ</w:t>
      </w:r>
    </w:p>
    <w:p w:rsidR="00B56293" w:rsidRPr="009054D4" w:rsidRDefault="00B56293" w:rsidP="00B56293">
      <w:pPr>
        <w:ind w:firstLine="720"/>
        <w:jc w:val="center"/>
      </w:pPr>
      <w:r w:rsidRPr="009054D4">
        <w:t xml:space="preserve">на право заключить государственный контракт  </w:t>
      </w:r>
      <w:r w:rsidRPr="009054D4">
        <w:rPr>
          <w:bCs/>
        </w:rPr>
        <w:t>на ____________________________________________________________________</w:t>
      </w:r>
    </w:p>
    <w:p w:rsidR="00B56293" w:rsidRPr="009054D4" w:rsidRDefault="00B56293" w:rsidP="007E7C1F">
      <w:pPr>
        <w:pStyle w:val="ConsNormal"/>
        <w:widowControl/>
        <w:ind w:right="0" w:firstLine="709"/>
        <w:jc w:val="both"/>
        <w:rPr>
          <w:rFonts w:ascii="Times New Roman" w:hAnsi="Times New Roman"/>
          <w:b/>
          <w:bCs/>
        </w:rPr>
      </w:pPr>
    </w:p>
    <w:p w:rsidR="009D1388" w:rsidRPr="009054D4" w:rsidRDefault="00B56293" w:rsidP="007E7C1F">
      <w:pPr>
        <w:widowControl w:val="0"/>
        <w:autoSpaceDE w:val="0"/>
        <w:autoSpaceDN w:val="0"/>
        <w:adjustRightInd w:val="0"/>
        <w:jc w:val="both"/>
      </w:pPr>
      <w:r w:rsidRPr="009054D4">
        <w:t xml:space="preserve"> </w:t>
      </w:r>
      <w:r w:rsidR="009D1388" w:rsidRPr="009054D4">
        <w:t>(извещение № ______________)</w:t>
      </w:r>
    </w:p>
    <w:p w:rsidR="009D1388" w:rsidRPr="009054D4" w:rsidRDefault="009D1388" w:rsidP="007E7C1F">
      <w:pPr>
        <w:widowControl w:val="0"/>
        <w:autoSpaceDE w:val="0"/>
        <w:autoSpaceDN w:val="0"/>
        <w:adjustRightInd w:val="0"/>
        <w:ind w:firstLine="709"/>
        <w:jc w:val="both"/>
        <w:rPr>
          <w:sz w:val="16"/>
          <w:szCs w:val="16"/>
        </w:rPr>
      </w:pPr>
    </w:p>
    <w:p w:rsidR="00362E78" w:rsidRPr="00CC2D6A" w:rsidRDefault="00362E78" w:rsidP="007E7C1F">
      <w:pPr>
        <w:pStyle w:val="ae"/>
        <w:spacing w:after="0" w:line="276" w:lineRule="auto"/>
        <w:ind w:firstLine="720"/>
        <w:jc w:val="both"/>
      </w:pPr>
      <w:r w:rsidRPr="00CC2D6A">
        <w:t>1. ____________________________ (</w:t>
      </w:r>
      <w:r w:rsidRPr="00CC2D6A">
        <w:rPr>
          <w:i/>
        </w:rPr>
        <w:t xml:space="preserve">наименование участника запроса предложений) </w:t>
      </w:r>
      <w:r w:rsidRPr="00CC2D6A">
        <w:t xml:space="preserve"> в лице __________________________ (</w:t>
      </w:r>
      <w:r w:rsidRPr="00CC2D6A">
        <w:rPr>
          <w:i/>
        </w:rPr>
        <w:t>должность уполномоченного лица, его фамилия, имя, отчество</w:t>
      </w:r>
      <w:r w:rsidRPr="00CC2D6A">
        <w:t xml:space="preserve"> </w:t>
      </w:r>
      <w:r w:rsidRPr="00CC2D6A">
        <w:rPr>
          <w:i/>
        </w:rPr>
        <w:t>(последнее — при наличии</w:t>
      </w:r>
      <w:r w:rsidRPr="00CC2D6A">
        <w:t>), действующего на основании _______________________</w:t>
      </w:r>
      <w:r w:rsidRPr="00CC2D6A">
        <w:rPr>
          <w:rStyle w:val="af6"/>
        </w:rPr>
        <w:t>*</w:t>
      </w:r>
      <w:r w:rsidRPr="00CC2D6A">
        <w:rPr>
          <w:vertAlign w:val="superscript"/>
        </w:rPr>
        <w:t>)</w:t>
      </w:r>
      <w:r w:rsidRPr="00CC2D6A">
        <w:t xml:space="preserve">, предлагает оказать услуги в соответствии с требованиями документации о </w:t>
      </w:r>
      <w:r w:rsidR="007E7C1F" w:rsidRPr="00CC2D6A">
        <w:t xml:space="preserve">проведении </w:t>
      </w:r>
      <w:r w:rsidRPr="00CC2D6A">
        <w:t>запрос</w:t>
      </w:r>
      <w:r w:rsidR="007E7C1F" w:rsidRPr="00CC2D6A">
        <w:t>а</w:t>
      </w:r>
      <w:r w:rsidRPr="00CC2D6A">
        <w:t xml:space="preserve"> предложений и технического задания на следующих условиях:</w:t>
      </w:r>
    </w:p>
    <w:p w:rsidR="00362E78" w:rsidRDefault="00362E78" w:rsidP="007E7C1F">
      <w:pPr>
        <w:pStyle w:val="ae"/>
        <w:spacing w:before="120" w:line="276" w:lineRule="auto"/>
        <w:ind w:firstLine="709"/>
        <w:jc w:val="both"/>
      </w:pPr>
      <w:r w:rsidRPr="00CC2D6A">
        <w:t>Предлагаемая цена государственного контракта составляет ________ (</w:t>
      </w:r>
      <w:r w:rsidRPr="00CC2D6A">
        <w:rPr>
          <w:i/>
        </w:rPr>
        <w:t>указать цену цифрами и прописью</w:t>
      </w:r>
      <w:r w:rsidRPr="00CC2D6A">
        <w:t>), включая НДС (18%) ________ (</w:t>
      </w:r>
      <w:r w:rsidRPr="00CC2D6A">
        <w:rPr>
          <w:i/>
        </w:rPr>
        <w:t>указать цену цифрами и прописью)</w:t>
      </w:r>
      <w:r w:rsidR="000678BC">
        <w:t>;</w:t>
      </w:r>
    </w:p>
    <w:p w:rsidR="000678BC" w:rsidRPr="00CC2D6A" w:rsidRDefault="000678BC" w:rsidP="007E7C1F">
      <w:pPr>
        <w:pStyle w:val="ae"/>
        <w:spacing w:before="120" w:line="276" w:lineRule="auto"/>
        <w:ind w:firstLine="709"/>
        <w:jc w:val="both"/>
      </w:pPr>
      <w:r>
        <w:t>Срок аренды недвижимого имущества_____________(</w:t>
      </w:r>
      <w:r w:rsidRPr="000678BC">
        <w:rPr>
          <w:i/>
        </w:rPr>
        <w:t>указать срок аренды в месяцах</w:t>
      </w:r>
      <w:r>
        <w:t>).</w:t>
      </w:r>
    </w:p>
    <w:p w:rsidR="00362E78" w:rsidRPr="00CC2D6A" w:rsidRDefault="00362E78" w:rsidP="007E7C1F">
      <w:pPr>
        <w:pStyle w:val="ae"/>
        <w:spacing w:after="60" w:line="276" w:lineRule="auto"/>
        <w:ind w:firstLine="720"/>
        <w:jc w:val="both"/>
      </w:pPr>
      <w:r w:rsidRPr="00CC2D6A">
        <w:t>В указанную цену включены все затраты, связанные с оказанием услуг, в том числе налоги и другие обязательные платежи, подлежащие уплате в связи с оказанием данных услуг.</w:t>
      </w:r>
    </w:p>
    <w:p w:rsidR="00362E78" w:rsidRPr="00CC2D6A" w:rsidRDefault="00362E78" w:rsidP="007E7C1F">
      <w:pPr>
        <w:pStyle w:val="ae"/>
        <w:spacing w:after="60" w:line="276" w:lineRule="auto"/>
        <w:ind w:firstLine="720"/>
        <w:jc w:val="both"/>
      </w:pPr>
      <w:r w:rsidRPr="00CC2D6A">
        <w:t>_______________________ (</w:t>
      </w:r>
      <w:r w:rsidRPr="00CC2D6A">
        <w:rPr>
          <w:i/>
        </w:rPr>
        <w:t>наименование участника запроса предложений</w:t>
      </w:r>
      <w:r w:rsidRPr="00CC2D6A">
        <w:t>) осведомлен о том, что неучтенные затраты, связанные с оказанием услуг, но не включенные в предлагаемую цену государственного контракта, не подлежат оплате Заказчиком.</w:t>
      </w:r>
    </w:p>
    <w:p w:rsidR="00362E78" w:rsidRPr="00CC2D6A" w:rsidRDefault="00362E78" w:rsidP="007E7C1F">
      <w:pPr>
        <w:widowControl w:val="0"/>
        <w:tabs>
          <w:tab w:val="left" w:pos="720"/>
        </w:tabs>
        <w:spacing w:line="276" w:lineRule="auto"/>
        <w:ind w:firstLine="720"/>
        <w:jc w:val="both"/>
        <w:rPr>
          <w:color w:val="000000"/>
        </w:rPr>
      </w:pPr>
      <w:r w:rsidRPr="00CC2D6A">
        <w:t>2. </w:t>
      </w:r>
      <w:r w:rsidRPr="00CC2D6A">
        <w:rPr>
          <w:color w:val="000000"/>
        </w:rPr>
        <w:t xml:space="preserve">В случае, если наши предложения будут признаны лучшими, мы берем на себя обязательства подписать государственный контракт </w:t>
      </w:r>
      <w:r w:rsidRPr="00CC2D6A">
        <w:t xml:space="preserve">на условиях, указанных в нашей заявке на участие в запросе предложений и в документации о </w:t>
      </w:r>
      <w:r w:rsidR="007E7C1F" w:rsidRPr="00CC2D6A">
        <w:t xml:space="preserve">проведении </w:t>
      </w:r>
      <w:r w:rsidRPr="00CC2D6A">
        <w:t>запрос</w:t>
      </w:r>
      <w:r w:rsidR="007E7C1F" w:rsidRPr="00CC2D6A">
        <w:t>а</w:t>
      </w:r>
      <w:r w:rsidRPr="00CC2D6A">
        <w:t xml:space="preserve"> предложений и представить все экземпляры государственного контракта в Министерство по развитию Дальнего Востока в</w:t>
      </w:r>
      <w:r w:rsidRPr="00CC2D6A">
        <w:rPr>
          <w:color w:val="000000"/>
        </w:rPr>
        <w:t xml:space="preserve"> </w:t>
      </w:r>
      <w:r w:rsidRPr="00CC2D6A">
        <w:t>течение десяти дней с даты размещения в единой информационной системе (до ввода в эксплуатацию указанной системы – на официальном сайте) итогового протокола.</w:t>
      </w:r>
    </w:p>
    <w:p w:rsidR="00362E78" w:rsidRPr="00CC2D6A" w:rsidRDefault="00362E78" w:rsidP="007E7C1F">
      <w:pPr>
        <w:widowControl w:val="0"/>
        <w:tabs>
          <w:tab w:val="left" w:pos="720"/>
        </w:tabs>
        <w:spacing w:line="276" w:lineRule="auto"/>
        <w:ind w:firstLine="720"/>
        <w:jc w:val="both"/>
      </w:pPr>
      <w:r w:rsidRPr="00CC2D6A">
        <w:t xml:space="preserve">3. В случае если наши предложения будут признаны лучшими после предложений победителя </w:t>
      </w:r>
      <w:r w:rsidR="007E7C1F" w:rsidRPr="00CC2D6A">
        <w:t>запроса предложений</w:t>
      </w:r>
      <w:r w:rsidRPr="00CC2D6A">
        <w:t xml:space="preserve">, а победитель </w:t>
      </w:r>
      <w:r w:rsidR="007E7C1F" w:rsidRPr="00CC2D6A">
        <w:t>запроса предложений</w:t>
      </w:r>
      <w:r w:rsidRPr="00CC2D6A">
        <w:t xml:space="preserve"> будет признан уклонившимся от заключения государственного контракта, мы __________ (</w:t>
      </w:r>
      <w:r w:rsidRPr="00CC2D6A">
        <w:rPr>
          <w:i/>
        </w:rPr>
        <w:t>согласны/не согласны</w:t>
      </w:r>
      <w:r w:rsidRPr="00CC2D6A">
        <w:t xml:space="preserve">) </w:t>
      </w:r>
      <w:r w:rsidRPr="00CC2D6A">
        <w:rPr>
          <w:color w:val="000000"/>
        </w:rPr>
        <w:t xml:space="preserve">подписать государственный контракт, составленный </w:t>
      </w:r>
      <w:r w:rsidRPr="00CC2D6A">
        <w:t>путем включения в проект государственного контракта, прилагаемый к документации</w:t>
      </w:r>
      <w:r w:rsidR="007E7C1F" w:rsidRPr="00CC2D6A">
        <w:t xml:space="preserve"> о проведении запроса предложений</w:t>
      </w:r>
      <w:r w:rsidRPr="00CC2D6A">
        <w:t>, условий исполнения государственного контракта</w:t>
      </w:r>
      <w:r w:rsidRPr="00CC2D6A">
        <w:rPr>
          <w:color w:val="000000"/>
        </w:rPr>
        <w:t xml:space="preserve">, содержащимися в нашей заявке на участие в </w:t>
      </w:r>
      <w:r w:rsidR="007E7C1F" w:rsidRPr="00CC2D6A">
        <w:rPr>
          <w:color w:val="000000"/>
        </w:rPr>
        <w:t>запросе предложений</w:t>
      </w:r>
      <w:r w:rsidRPr="00CC2D6A">
        <w:rPr>
          <w:color w:val="000000"/>
        </w:rPr>
        <w:t>.</w:t>
      </w:r>
    </w:p>
    <w:p w:rsidR="00CC2D6A" w:rsidRDefault="00CC2D6A" w:rsidP="00CC2D6A">
      <w:pPr>
        <w:pStyle w:val="af7"/>
      </w:pPr>
      <w:r>
        <w:rPr>
          <w:vertAlign w:val="superscript"/>
        </w:rPr>
        <w:t xml:space="preserve">*) </w:t>
      </w:r>
      <w:r>
        <w:t xml:space="preserve">В случае, если уполномоченное лицо участника запроса предложений действует на основании доверенности, выданной в соответствии с подпунктом «в» пункта 1 части 2 статьи 51 Федерального закона от 05.04.2013 </w:t>
      </w:r>
      <w:r>
        <w:br/>
        <w:t>№ 44-ФЗ «О контрактной системе в сфере закупок товаров, работ, услуг для обеспечения государственных и муниципальных нужд», в заявке указывается номер соответствующей доверенности и дата ее совершения.</w:t>
      </w:r>
    </w:p>
    <w:p w:rsidR="00362E78" w:rsidRPr="00CC2D6A" w:rsidRDefault="00362E78" w:rsidP="007E7C1F">
      <w:pPr>
        <w:widowControl w:val="0"/>
        <w:tabs>
          <w:tab w:val="left" w:pos="720"/>
        </w:tabs>
        <w:spacing w:line="276" w:lineRule="auto"/>
        <w:ind w:firstLine="720"/>
        <w:jc w:val="both"/>
      </w:pPr>
      <w:r w:rsidRPr="00CC2D6A">
        <w:lastRenderedPageBreak/>
        <w:t>4. Настоящей заявкой подтверждаем, что в отношении _____________ (</w:t>
      </w:r>
      <w:r w:rsidRPr="00CC2D6A">
        <w:rPr>
          <w:i/>
        </w:rPr>
        <w:t xml:space="preserve">участник </w:t>
      </w:r>
      <w:r w:rsidR="007E7C1F" w:rsidRPr="00CC2D6A">
        <w:rPr>
          <w:i/>
        </w:rPr>
        <w:t>запроса предложений</w:t>
      </w:r>
      <w:r w:rsidRPr="00CC2D6A">
        <w:t>):</w:t>
      </w:r>
    </w:p>
    <w:p w:rsidR="00362E78" w:rsidRPr="00CC2D6A" w:rsidRDefault="00362E78" w:rsidP="007E7C1F">
      <w:pPr>
        <w:autoSpaceDE w:val="0"/>
        <w:autoSpaceDN w:val="0"/>
        <w:adjustRightInd w:val="0"/>
        <w:spacing w:line="276" w:lineRule="auto"/>
        <w:ind w:firstLine="709"/>
        <w:jc w:val="both"/>
      </w:pPr>
      <w:r w:rsidRPr="00CC2D6A">
        <w:t>4.1. не проводится ликвидация (</w:t>
      </w:r>
      <w:r w:rsidRPr="00CC2D6A">
        <w:rPr>
          <w:i/>
        </w:rPr>
        <w:t xml:space="preserve">для участника </w:t>
      </w:r>
      <w:r w:rsidR="007E7C1F" w:rsidRPr="00CC2D6A">
        <w:rPr>
          <w:i/>
        </w:rPr>
        <w:t>запроса предложений</w:t>
      </w:r>
      <w:r w:rsidRPr="00CC2D6A">
        <w:rPr>
          <w:i/>
        </w:rPr>
        <w:t xml:space="preserve">  - юридического лица</w:t>
      </w:r>
      <w:r w:rsidRPr="00CC2D6A">
        <w:t>) и отсутствует решение арбитражного суда о признании (</w:t>
      </w:r>
      <w:r w:rsidRPr="00CC2D6A">
        <w:rPr>
          <w:i/>
        </w:rPr>
        <w:t xml:space="preserve">для участника </w:t>
      </w:r>
      <w:r w:rsidR="007E7C1F" w:rsidRPr="00CC2D6A">
        <w:rPr>
          <w:i/>
        </w:rPr>
        <w:t xml:space="preserve">запроса предложений </w:t>
      </w:r>
      <w:r w:rsidRPr="00CC2D6A">
        <w:rPr>
          <w:i/>
        </w:rPr>
        <w:t>- юридического лица или индивидуального предпринимателя</w:t>
      </w:r>
      <w:r w:rsidRPr="00CC2D6A">
        <w:t>) несостоятельным (банкротом) и об открытии конкурсного производства;</w:t>
      </w:r>
    </w:p>
    <w:p w:rsidR="00362E78" w:rsidRPr="00CC2D6A" w:rsidRDefault="00362E78" w:rsidP="007E7C1F">
      <w:pPr>
        <w:autoSpaceDE w:val="0"/>
        <w:autoSpaceDN w:val="0"/>
        <w:adjustRightInd w:val="0"/>
        <w:spacing w:line="276" w:lineRule="auto"/>
        <w:ind w:firstLine="709"/>
        <w:jc w:val="both"/>
      </w:pPr>
      <w:r w:rsidRPr="00CC2D6A">
        <w:t xml:space="preserve">4.2. не приостановлена деятельность в порядке, установленном Кодексом Российской Федерации об административных правонарушениях, на дату подачи заявки на участие в </w:t>
      </w:r>
      <w:r w:rsidR="007E7C1F" w:rsidRPr="00CC2D6A">
        <w:t>запросе предложений</w:t>
      </w:r>
      <w:r w:rsidRPr="00CC2D6A">
        <w:t>;</w:t>
      </w:r>
    </w:p>
    <w:p w:rsidR="00362E78" w:rsidRPr="00CC2D6A" w:rsidRDefault="00362E78" w:rsidP="007E7C1F">
      <w:pPr>
        <w:autoSpaceDE w:val="0"/>
        <w:autoSpaceDN w:val="0"/>
        <w:adjustRightInd w:val="0"/>
        <w:spacing w:line="276" w:lineRule="auto"/>
        <w:ind w:firstLine="709"/>
        <w:jc w:val="both"/>
      </w:pPr>
      <w:r w:rsidRPr="00CC2D6A">
        <w:t>4.3.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по данным бухгалтерской отчетности за последний отчетный период (</w:t>
      </w:r>
      <w:r w:rsidRPr="00CC2D6A">
        <w:rPr>
          <w:i/>
        </w:rPr>
        <w:t xml:space="preserve">участник </w:t>
      </w:r>
      <w:r w:rsidR="007E7C1F" w:rsidRPr="00CC2D6A">
        <w:rPr>
          <w:i/>
        </w:rPr>
        <w:t>запроса предложений</w:t>
      </w:r>
      <w:r w:rsidRPr="00CC2D6A">
        <w:rPr>
          <w:i/>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7E7C1F" w:rsidRPr="00CC2D6A">
        <w:rPr>
          <w:i/>
        </w:rPr>
        <w:t>запросе предложений</w:t>
      </w:r>
      <w:r w:rsidRPr="00CC2D6A">
        <w:rPr>
          <w:i/>
        </w:rPr>
        <w:t xml:space="preserve"> не принято</w:t>
      </w:r>
      <w:r w:rsidRPr="00CC2D6A">
        <w:t>);</w:t>
      </w:r>
    </w:p>
    <w:p w:rsidR="00362E78" w:rsidRPr="00CC2D6A" w:rsidRDefault="00362E78" w:rsidP="007E7C1F">
      <w:pPr>
        <w:autoSpaceDE w:val="0"/>
        <w:autoSpaceDN w:val="0"/>
        <w:adjustRightInd w:val="0"/>
        <w:spacing w:line="276" w:lineRule="auto"/>
        <w:ind w:firstLine="709"/>
        <w:jc w:val="both"/>
      </w:pPr>
      <w:r w:rsidRPr="00CC2D6A">
        <w:t xml:space="preserve">4.4. отсутствуют у участника </w:t>
      </w:r>
      <w:r w:rsidR="007E7C1F" w:rsidRPr="00CC2D6A">
        <w:t xml:space="preserve">запроса предложений </w:t>
      </w:r>
      <w:r w:rsidRPr="00CC2D6A">
        <w:t>(</w:t>
      </w:r>
      <w:r w:rsidRPr="00CC2D6A">
        <w:rPr>
          <w:i/>
        </w:rPr>
        <w:t>для физического лица),</w:t>
      </w:r>
      <w:r w:rsidRPr="00CC2D6A">
        <w:t xml:space="preserve"> отсутствуют у руководителя, членов коллегиального исполнительного органа или главного бухгалтера (</w:t>
      </w:r>
      <w:r w:rsidRPr="00CC2D6A">
        <w:rPr>
          <w:i/>
        </w:rPr>
        <w:t>для юридического лица</w:t>
      </w:r>
      <w:r w:rsidRPr="00CC2D6A">
        <w:t>) судимость за преступления в сфере экономики (за исключением лиц, у которых такая судимость погашена или снята), а также не применяются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
    <w:p w:rsidR="00362E78" w:rsidRPr="00CC2D6A" w:rsidRDefault="00362E78" w:rsidP="007E7C1F">
      <w:pPr>
        <w:pStyle w:val="af7"/>
        <w:ind w:firstLine="709"/>
        <w:rPr>
          <w:sz w:val="24"/>
          <w:szCs w:val="24"/>
          <w:vertAlign w:val="superscript"/>
        </w:rPr>
      </w:pPr>
      <w:r w:rsidRPr="00CC2D6A">
        <w:rPr>
          <w:sz w:val="24"/>
          <w:szCs w:val="24"/>
        </w:rPr>
        <w:t>4.5. обладает исключительными правами на результаты интеллектуальной деятельности (</w:t>
      </w:r>
      <w:r w:rsidRPr="00CC2D6A">
        <w:rPr>
          <w:i/>
          <w:sz w:val="24"/>
          <w:szCs w:val="24"/>
        </w:rPr>
        <w:t>если в связи с исполнением государственного контракта Заказчик приобретает права на такие результаты, за исключением случаев заключения государственных контрактов на создание произведений литературы или искусства, исполнения, на финансирование проката или показа национального фильма</w:t>
      </w:r>
      <w:r w:rsidRPr="00CC2D6A">
        <w:rPr>
          <w:sz w:val="24"/>
          <w:szCs w:val="24"/>
        </w:rPr>
        <w:t>);</w:t>
      </w:r>
      <w:r w:rsidRPr="00CC2D6A">
        <w:rPr>
          <w:sz w:val="24"/>
          <w:szCs w:val="24"/>
          <w:vertAlign w:val="superscript"/>
        </w:rPr>
        <w:t xml:space="preserve"> </w:t>
      </w:r>
    </w:p>
    <w:p w:rsidR="00362E78" w:rsidRPr="00CC2D6A" w:rsidRDefault="00362E78" w:rsidP="007E7C1F">
      <w:pPr>
        <w:autoSpaceDE w:val="0"/>
        <w:autoSpaceDN w:val="0"/>
        <w:adjustRightInd w:val="0"/>
        <w:spacing w:line="276" w:lineRule="auto"/>
        <w:ind w:firstLine="709"/>
        <w:jc w:val="both"/>
      </w:pPr>
      <w:r w:rsidRPr="00CC2D6A">
        <w:t xml:space="preserve">4.6. отсутствуют между участником </w:t>
      </w:r>
      <w:r w:rsidR="007E7C1F" w:rsidRPr="00CC2D6A">
        <w:t>запроса предложений</w:t>
      </w:r>
      <w:r w:rsidRPr="00CC2D6A">
        <w:t xml:space="preserve"> и Заказчиком конфликты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w:t>
      </w:r>
      <w:r w:rsidR="00C062FC">
        <w:t>запроса предложений</w:t>
      </w:r>
      <w:r w:rsidRPr="00CC2D6A">
        <w:t xml:space="preserve"> либо являются близкими родственниками (родственниками по прямой восходящей и нисходящей </w:t>
      </w:r>
      <w:r w:rsidRPr="00CC2D6A">
        <w:lastRenderedPageBreak/>
        <w:t>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Выгодоприобретатели -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E78" w:rsidRPr="00CC2D6A" w:rsidRDefault="00362E78" w:rsidP="007E7C1F">
      <w:pPr>
        <w:pStyle w:val="ae"/>
        <w:widowControl w:val="0"/>
        <w:spacing w:after="60" w:line="276" w:lineRule="auto"/>
        <w:ind w:firstLine="720"/>
        <w:jc w:val="both"/>
      </w:pPr>
      <w:r w:rsidRPr="00CC2D6A">
        <w:t xml:space="preserve">5. Мы извещены о включении сведений о ____________________________ </w:t>
      </w:r>
      <w:r w:rsidRPr="00CC2D6A">
        <w:rPr>
          <w:i/>
        </w:rPr>
        <w:t xml:space="preserve">(участник </w:t>
      </w:r>
      <w:r w:rsidR="007E7C1F" w:rsidRPr="00CC2D6A">
        <w:rPr>
          <w:i/>
        </w:rPr>
        <w:t>запроса предложений</w:t>
      </w:r>
      <w:r w:rsidRPr="00CC2D6A">
        <w:rPr>
          <w:i/>
        </w:rPr>
        <w:t xml:space="preserve">) </w:t>
      </w:r>
      <w:r w:rsidRPr="00CC2D6A">
        <w:t>в реестр недобросовестных поставщиков в случае нашего уклонения от подписания государственного контракта.</w:t>
      </w:r>
    </w:p>
    <w:p w:rsidR="00362E78" w:rsidRPr="00CC2D6A" w:rsidRDefault="00362E78" w:rsidP="007E7C1F">
      <w:pPr>
        <w:pStyle w:val="ae"/>
        <w:widowControl w:val="0"/>
        <w:spacing w:after="60" w:line="276" w:lineRule="auto"/>
        <w:ind w:firstLine="720"/>
        <w:jc w:val="both"/>
        <w:rPr>
          <w:i/>
        </w:rPr>
      </w:pPr>
      <w:r w:rsidRPr="00CC2D6A">
        <w:t>6. Сообщаем, что для оперативного уведомления по вопросам организационного характера и взаимодействия с Заказчиком нами</w:t>
      </w:r>
      <w:r w:rsidRPr="00CC2D6A">
        <w:rPr>
          <w:i/>
        </w:rPr>
        <w:t xml:space="preserve"> </w:t>
      </w:r>
      <w:r w:rsidRPr="00CC2D6A">
        <w:t xml:space="preserve">уполномочен __________________________ </w:t>
      </w:r>
      <w:r w:rsidRPr="00CC2D6A">
        <w:rPr>
          <w:i/>
        </w:rPr>
        <w:t>(Ф.И.О., телефон, адрес электронной почты работника).</w:t>
      </w:r>
    </w:p>
    <w:p w:rsidR="00362E78" w:rsidRPr="00CC2D6A" w:rsidRDefault="00362E78" w:rsidP="007E7C1F">
      <w:pPr>
        <w:pStyle w:val="ae"/>
        <w:widowControl w:val="0"/>
        <w:spacing w:after="60" w:line="276" w:lineRule="auto"/>
        <w:ind w:firstLine="720"/>
        <w:jc w:val="both"/>
        <w:rPr>
          <w:i/>
        </w:rPr>
      </w:pPr>
      <w:r w:rsidRPr="00CC2D6A">
        <w:t>7. Информация о</w:t>
      </w:r>
      <w:r w:rsidRPr="00CC2D6A">
        <w:rPr>
          <w:i/>
        </w:rPr>
        <w:t xml:space="preserve"> _____________</w:t>
      </w:r>
      <w:r w:rsidRPr="00CC2D6A">
        <w:t xml:space="preserve"> (</w:t>
      </w:r>
      <w:r w:rsidRPr="00CC2D6A">
        <w:rPr>
          <w:i/>
        </w:rPr>
        <w:t xml:space="preserve">участник </w:t>
      </w:r>
      <w:r w:rsidR="007E7C1F" w:rsidRPr="00CC2D6A">
        <w:rPr>
          <w:i/>
        </w:rPr>
        <w:t>запроса предложений</w:t>
      </w:r>
      <w:r w:rsidRPr="00CC2D6A">
        <w:t xml:space="preserve">) </w:t>
      </w:r>
      <w:r w:rsidRPr="00CC2D6A">
        <w:rPr>
          <w:i/>
        </w:rPr>
        <w:t>______________________________________ (указать наименование, 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запроса предложений, фамилия, имя, отчество (при наличии), паспортные данные, место жительства (для физического лица), номер контактного телефона).</w:t>
      </w:r>
    </w:p>
    <w:p w:rsidR="00362E78" w:rsidRPr="00CC2D6A" w:rsidRDefault="00362E78" w:rsidP="007E7C1F">
      <w:pPr>
        <w:autoSpaceDE w:val="0"/>
        <w:autoSpaceDN w:val="0"/>
        <w:adjustRightInd w:val="0"/>
        <w:spacing w:line="276" w:lineRule="auto"/>
        <w:ind w:firstLine="709"/>
        <w:jc w:val="both"/>
      </w:pPr>
      <w:r w:rsidRPr="00CC2D6A">
        <w:t>8. Наши  банковские реквизиты: _______________________</w:t>
      </w:r>
      <w:r w:rsidRPr="00CC2D6A">
        <w:rPr>
          <w:vertAlign w:val="superscript"/>
        </w:rPr>
        <w:t>**)</w:t>
      </w:r>
    </w:p>
    <w:p w:rsidR="00362E78" w:rsidRPr="00CC2D6A" w:rsidRDefault="00362E78" w:rsidP="007E7C1F">
      <w:pPr>
        <w:pStyle w:val="ae"/>
        <w:widowControl w:val="0"/>
        <w:spacing w:before="120" w:after="60" w:line="276" w:lineRule="auto"/>
        <w:ind w:firstLine="720"/>
        <w:jc w:val="both"/>
      </w:pPr>
      <w:r w:rsidRPr="00CC2D6A">
        <w:t xml:space="preserve">9. Предложения ___________ </w:t>
      </w:r>
      <w:r w:rsidRPr="00CC2D6A">
        <w:rPr>
          <w:i/>
        </w:rPr>
        <w:t xml:space="preserve">(участник </w:t>
      </w:r>
      <w:r w:rsidR="007E7C1F" w:rsidRPr="00CC2D6A">
        <w:rPr>
          <w:i/>
        </w:rPr>
        <w:t>запроса предложений</w:t>
      </w:r>
      <w:r w:rsidRPr="00CC2D6A">
        <w:rPr>
          <w:i/>
        </w:rPr>
        <w:t>)</w:t>
      </w:r>
      <w:r w:rsidRPr="00CC2D6A">
        <w:t xml:space="preserve"> в отношении объекта закупки прилагаются.</w:t>
      </w:r>
    </w:p>
    <w:p w:rsidR="00CC2D6A" w:rsidRDefault="00CC2D6A" w:rsidP="007E7C1F">
      <w:pPr>
        <w:widowControl w:val="0"/>
        <w:jc w:val="both"/>
        <w:rPr>
          <w:i/>
          <w:sz w:val="20"/>
          <w:szCs w:val="20"/>
        </w:rPr>
      </w:pPr>
    </w:p>
    <w:p w:rsidR="00CC2D6A" w:rsidRDefault="00CC2D6A" w:rsidP="007E7C1F">
      <w:pPr>
        <w:widowControl w:val="0"/>
        <w:jc w:val="both"/>
        <w:rPr>
          <w:i/>
          <w:sz w:val="20"/>
          <w:szCs w:val="20"/>
        </w:rPr>
      </w:pPr>
    </w:p>
    <w:p w:rsidR="00362E78" w:rsidRPr="00A735B5" w:rsidRDefault="00362E78" w:rsidP="007E7C1F">
      <w:pPr>
        <w:widowControl w:val="0"/>
        <w:jc w:val="both"/>
        <w:rPr>
          <w:i/>
          <w:sz w:val="20"/>
          <w:szCs w:val="20"/>
        </w:rPr>
      </w:pPr>
      <w:r w:rsidRPr="00A735B5">
        <w:rPr>
          <w:i/>
          <w:sz w:val="20"/>
          <w:szCs w:val="20"/>
        </w:rPr>
        <w:t>Примечание:</w:t>
      </w:r>
    </w:p>
    <w:p w:rsidR="00362E78" w:rsidRPr="00A735B5" w:rsidRDefault="00362E78" w:rsidP="007E7C1F">
      <w:pPr>
        <w:widowControl w:val="0"/>
        <w:jc w:val="both"/>
        <w:rPr>
          <w:i/>
          <w:sz w:val="20"/>
          <w:szCs w:val="20"/>
        </w:rPr>
      </w:pPr>
      <w:r w:rsidRPr="00423833">
        <w:rPr>
          <w:i/>
          <w:sz w:val="20"/>
          <w:szCs w:val="20"/>
          <w:vertAlign w:val="superscript"/>
        </w:rPr>
        <w:t>**)</w:t>
      </w:r>
      <w:r w:rsidRPr="00A735B5">
        <w:rPr>
          <w:i/>
          <w:sz w:val="20"/>
          <w:szCs w:val="20"/>
        </w:rPr>
        <w:t xml:space="preserve"> - указывается по усмотрению  участника </w:t>
      </w:r>
      <w:r w:rsidR="007E7C1F">
        <w:rPr>
          <w:i/>
          <w:sz w:val="20"/>
          <w:szCs w:val="20"/>
        </w:rPr>
        <w:t>запроса предложений</w:t>
      </w:r>
    </w:p>
    <w:p w:rsidR="00CC2D6A" w:rsidRDefault="00CC2D6A" w:rsidP="007E7C1F">
      <w:pPr>
        <w:widowControl w:val="0"/>
        <w:jc w:val="both"/>
      </w:pPr>
    </w:p>
    <w:p w:rsidR="00CC2D6A" w:rsidRDefault="00CC2D6A" w:rsidP="007E7C1F">
      <w:pPr>
        <w:widowControl w:val="0"/>
        <w:jc w:val="both"/>
      </w:pPr>
    </w:p>
    <w:p w:rsidR="00362E78" w:rsidRPr="00CC2D6A" w:rsidRDefault="00362E78" w:rsidP="007E7C1F">
      <w:pPr>
        <w:widowControl w:val="0"/>
        <w:jc w:val="both"/>
      </w:pPr>
      <w:r w:rsidRPr="00CC2D6A">
        <w:t xml:space="preserve">Подпись руководителя (уполномоченного лица) </w:t>
      </w:r>
    </w:p>
    <w:p w:rsidR="00362E78" w:rsidRPr="00CC2D6A" w:rsidRDefault="00362E78" w:rsidP="007E7C1F">
      <w:pPr>
        <w:widowControl w:val="0"/>
        <w:jc w:val="both"/>
      </w:pPr>
      <w:r w:rsidRPr="00CC2D6A">
        <w:t xml:space="preserve">участника </w:t>
      </w:r>
      <w:r w:rsidR="00C062FC">
        <w:t>запроса предложений</w:t>
      </w:r>
      <w:r w:rsidRPr="00CC2D6A">
        <w:t xml:space="preserve">                                        ____________________ (Ф.И.О.)</w:t>
      </w:r>
    </w:p>
    <w:p w:rsidR="00362E78" w:rsidRPr="00CC2D6A" w:rsidRDefault="00362E78" w:rsidP="007E7C1F">
      <w:pPr>
        <w:widowControl w:val="0"/>
        <w:ind w:left="2836" w:firstLine="717"/>
        <w:jc w:val="both"/>
        <w:rPr>
          <w:i/>
        </w:rPr>
      </w:pPr>
      <w:r w:rsidRPr="00CC2D6A">
        <w:rPr>
          <w:i/>
        </w:rPr>
        <w:t xml:space="preserve">                            (подпись)</w:t>
      </w:r>
    </w:p>
    <w:p w:rsidR="00362E78" w:rsidRPr="00CC2D6A" w:rsidRDefault="00362E78" w:rsidP="007E7C1F">
      <w:pPr>
        <w:widowControl w:val="0"/>
        <w:ind w:left="2836" w:firstLine="2774"/>
        <w:jc w:val="both"/>
      </w:pPr>
      <w:r w:rsidRPr="00CC2D6A">
        <w:t xml:space="preserve">            МП</w:t>
      </w:r>
    </w:p>
    <w:tbl>
      <w:tblPr>
        <w:tblpPr w:leftFromText="180" w:rightFromText="180" w:vertAnchor="text" w:horzAnchor="margin" w:tblpY="65"/>
        <w:tblW w:w="0" w:type="auto"/>
        <w:tblLook w:val="04A0" w:firstRow="1" w:lastRow="0" w:firstColumn="1" w:lastColumn="0" w:noHBand="0" w:noVBand="1"/>
      </w:tblPr>
      <w:tblGrid>
        <w:gridCol w:w="3772"/>
        <w:gridCol w:w="4845"/>
        <w:gridCol w:w="1236"/>
      </w:tblGrid>
      <w:tr w:rsidR="00362E78" w:rsidRPr="00CC2D6A" w:rsidTr="00201B30">
        <w:tc>
          <w:tcPr>
            <w:tcW w:w="3772" w:type="dxa"/>
          </w:tcPr>
          <w:p w:rsidR="00362E78" w:rsidRPr="00CC2D6A" w:rsidRDefault="00362E78" w:rsidP="007E7C1F">
            <w:pPr>
              <w:jc w:val="both"/>
              <w:rPr>
                <w:i/>
              </w:rPr>
            </w:pPr>
          </w:p>
        </w:tc>
        <w:tc>
          <w:tcPr>
            <w:tcW w:w="4845" w:type="dxa"/>
          </w:tcPr>
          <w:p w:rsidR="00362E78" w:rsidRPr="00CC2D6A" w:rsidRDefault="00362E78" w:rsidP="007E7C1F">
            <w:pPr>
              <w:suppressAutoHyphens/>
              <w:ind w:firstLine="600"/>
              <w:jc w:val="both"/>
            </w:pPr>
            <w:r w:rsidRPr="00CC2D6A">
              <w:t>ИЛИ</w:t>
            </w:r>
          </w:p>
        </w:tc>
        <w:tc>
          <w:tcPr>
            <w:tcW w:w="1236" w:type="dxa"/>
          </w:tcPr>
          <w:p w:rsidR="00362E78" w:rsidRPr="00CC2D6A" w:rsidRDefault="00362E78" w:rsidP="007E7C1F">
            <w:pPr>
              <w:suppressAutoHyphens/>
              <w:jc w:val="both"/>
            </w:pPr>
          </w:p>
        </w:tc>
      </w:tr>
      <w:tr w:rsidR="00362E78" w:rsidRPr="00CC2D6A" w:rsidTr="00201B30">
        <w:tc>
          <w:tcPr>
            <w:tcW w:w="3772" w:type="dxa"/>
          </w:tcPr>
          <w:p w:rsidR="00362E78" w:rsidRPr="00CC2D6A" w:rsidRDefault="00362E78" w:rsidP="007E7C1F">
            <w:pPr>
              <w:suppressAutoHyphens/>
              <w:jc w:val="both"/>
              <w:rPr>
                <w:i/>
              </w:rPr>
            </w:pPr>
          </w:p>
        </w:tc>
        <w:tc>
          <w:tcPr>
            <w:tcW w:w="4845" w:type="dxa"/>
          </w:tcPr>
          <w:p w:rsidR="00362E78" w:rsidRPr="00CC2D6A" w:rsidRDefault="00362E78" w:rsidP="007E7C1F">
            <w:pPr>
              <w:suppressAutoHyphens/>
              <w:jc w:val="both"/>
            </w:pPr>
          </w:p>
        </w:tc>
        <w:tc>
          <w:tcPr>
            <w:tcW w:w="1236" w:type="dxa"/>
          </w:tcPr>
          <w:p w:rsidR="00362E78" w:rsidRPr="00CC2D6A" w:rsidRDefault="00362E78" w:rsidP="007E7C1F">
            <w:pPr>
              <w:suppressAutoHyphens/>
              <w:jc w:val="both"/>
            </w:pPr>
          </w:p>
        </w:tc>
      </w:tr>
      <w:tr w:rsidR="00362E78" w:rsidRPr="00CC2D6A" w:rsidTr="00201B30">
        <w:tc>
          <w:tcPr>
            <w:tcW w:w="3772" w:type="dxa"/>
          </w:tcPr>
          <w:p w:rsidR="00362E78" w:rsidRPr="00CC2D6A" w:rsidRDefault="00362E78" w:rsidP="007E7C1F">
            <w:pPr>
              <w:suppressAutoHyphens/>
              <w:jc w:val="both"/>
            </w:pPr>
            <w:r w:rsidRPr="00CC2D6A">
              <w:rPr>
                <w:i/>
              </w:rPr>
              <w:t>Для физического лица</w:t>
            </w:r>
          </w:p>
        </w:tc>
        <w:tc>
          <w:tcPr>
            <w:tcW w:w="4845" w:type="dxa"/>
            <w:tcBorders>
              <w:top w:val="nil"/>
              <w:left w:val="nil"/>
              <w:bottom w:val="single" w:sz="4" w:space="0" w:color="auto"/>
              <w:right w:val="nil"/>
            </w:tcBorders>
          </w:tcPr>
          <w:p w:rsidR="00362E78" w:rsidRPr="00CC2D6A" w:rsidRDefault="00362E78" w:rsidP="007E7C1F">
            <w:pPr>
              <w:suppressAutoHyphens/>
              <w:jc w:val="both"/>
            </w:pPr>
          </w:p>
        </w:tc>
        <w:tc>
          <w:tcPr>
            <w:tcW w:w="1236" w:type="dxa"/>
          </w:tcPr>
          <w:p w:rsidR="00362E78" w:rsidRPr="00CC2D6A" w:rsidRDefault="00362E78" w:rsidP="007E7C1F">
            <w:pPr>
              <w:suppressAutoHyphens/>
              <w:jc w:val="both"/>
            </w:pPr>
            <w:r w:rsidRPr="00CC2D6A">
              <w:t>(Ф.И.О.)</w:t>
            </w:r>
          </w:p>
        </w:tc>
      </w:tr>
      <w:tr w:rsidR="00362E78" w:rsidRPr="00CC2D6A" w:rsidTr="00201B30">
        <w:tc>
          <w:tcPr>
            <w:tcW w:w="3772" w:type="dxa"/>
          </w:tcPr>
          <w:p w:rsidR="00362E78" w:rsidRPr="00CC2D6A" w:rsidRDefault="00362E78" w:rsidP="007E7C1F">
            <w:pPr>
              <w:suppressAutoHyphens/>
              <w:jc w:val="both"/>
            </w:pPr>
          </w:p>
        </w:tc>
        <w:tc>
          <w:tcPr>
            <w:tcW w:w="4845" w:type="dxa"/>
          </w:tcPr>
          <w:p w:rsidR="00362E78" w:rsidRPr="00CC2D6A" w:rsidRDefault="00362E78" w:rsidP="007E7C1F">
            <w:pPr>
              <w:suppressAutoHyphens/>
              <w:jc w:val="both"/>
              <w:rPr>
                <w:i/>
              </w:rPr>
            </w:pPr>
            <w:r w:rsidRPr="00CC2D6A">
              <w:rPr>
                <w:i/>
              </w:rPr>
              <w:t>(подпись)</w:t>
            </w:r>
          </w:p>
        </w:tc>
        <w:tc>
          <w:tcPr>
            <w:tcW w:w="1236" w:type="dxa"/>
          </w:tcPr>
          <w:p w:rsidR="00362E78" w:rsidRPr="00CC2D6A" w:rsidRDefault="00362E78" w:rsidP="007E7C1F">
            <w:pPr>
              <w:suppressAutoHyphens/>
              <w:jc w:val="both"/>
            </w:pPr>
          </w:p>
        </w:tc>
      </w:tr>
      <w:tr w:rsidR="00362E78" w:rsidRPr="00CC2D6A" w:rsidTr="00201B30">
        <w:tc>
          <w:tcPr>
            <w:tcW w:w="9853" w:type="dxa"/>
            <w:gridSpan w:val="3"/>
          </w:tcPr>
          <w:p w:rsidR="00362E78" w:rsidRPr="00CC2D6A" w:rsidRDefault="00362E78" w:rsidP="007E7C1F">
            <w:pPr>
              <w:suppressAutoHyphens/>
              <w:jc w:val="both"/>
            </w:pPr>
          </w:p>
        </w:tc>
      </w:tr>
    </w:tbl>
    <w:p w:rsidR="00362E78" w:rsidRPr="00A735B5" w:rsidRDefault="00362E78" w:rsidP="007E7C1F">
      <w:pPr>
        <w:widowControl w:val="0"/>
        <w:jc w:val="both"/>
        <w:rPr>
          <w:i/>
        </w:rPr>
      </w:pPr>
    </w:p>
    <w:p w:rsidR="00362E78" w:rsidRPr="00A735B5" w:rsidRDefault="00362E78" w:rsidP="00362E78">
      <w:pPr>
        <w:widowControl w:val="0"/>
        <w:rPr>
          <w:i/>
        </w:rPr>
      </w:pPr>
    </w:p>
    <w:p w:rsidR="00362E78" w:rsidRPr="00A735B5" w:rsidRDefault="00362E78" w:rsidP="00362E78">
      <w:pPr>
        <w:widowControl w:val="0"/>
        <w:rPr>
          <w:i/>
          <w:sz w:val="20"/>
          <w:szCs w:val="20"/>
        </w:rPr>
      </w:pPr>
    </w:p>
    <w:p w:rsidR="00362E78" w:rsidRPr="00DF40B4" w:rsidRDefault="00362E78" w:rsidP="00362E78"/>
    <w:p w:rsidR="00362E78" w:rsidRDefault="00362E78" w:rsidP="009054D4">
      <w:pPr>
        <w:pStyle w:val="ConsPlusNonformat"/>
        <w:ind w:firstLine="709"/>
        <w:jc w:val="both"/>
        <w:rPr>
          <w:rFonts w:ascii="Times New Roman" w:hAnsi="Times New Roman" w:cs="Times New Roman"/>
          <w:sz w:val="24"/>
          <w:szCs w:val="24"/>
        </w:rPr>
      </w:pPr>
    </w:p>
    <w:p w:rsidR="00CC2D6A" w:rsidRDefault="00CC2D6A" w:rsidP="009054D4">
      <w:pPr>
        <w:pStyle w:val="ConsPlusNonformat"/>
        <w:ind w:firstLine="709"/>
        <w:jc w:val="both"/>
        <w:rPr>
          <w:rFonts w:ascii="Times New Roman" w:hAnsi="Times New Roman" w:cs="Times New Roman"/>
          <w:sz w:val="24"/>
          <w:szCs w:val="24"/>
        </w:rPr>
      </w:pPr>
    </w:p>
    <w:p w:rsidR="00CC2D6A" w:rsidRDefault="00CC2D6A" w:rsidP="009054D4">
      <w:pPr>
        <w:pStyle w:val="ConsPlusNonformat"/>
        <w:ind w:firstLine="709"/>
        <w:jc w:val="both"/>
        <w:rPr>
          <w:rFonts w:ascii="Times New Roman" w:hAnsi="Times New Roman" w:cs="Times New Roman"/>
          <w:sz w:val="24"/>
          <w:szCs w:val="24"/>
        </w:rPr>
      </w:pPr>
    </w:p>
    <w:p w:rsidR="00CC2D6A" w:rsidRDefault="00CC2D6A" w:rsidP="009054D4">
      <w:pPr>
        <w:pStyle w:val="ConsPlusNonformat"/>
        <w:ind w:firstLine="709"/>
        <w:jc w:val="both"/>
        <w:rPr>
          <w:rFonts w:ascii="Times New Roman" w:hAnsi="Times New Roman" w:cs="Times New Roman"/>
          <w:sz w:val="24"/>
          <w:szCs w:val="24"/>
        </w:rPr>
      </w:pPr>
    </w:p>
    <w:p w:rsidR="00CC2D6A" w:rsidRDefault="00CC2D6A" w:rsidP="009054D4">
      <w:pPr>
        <w:pStyle w:val="ConsPlusNonformat"/>
        <w:ind w:firstLine="709"/>
        <w:jc w:val="both"/>
        <w:rPr>
          <w:rFonts w:ascii="Times New Roman" w:hAnsi="Times New Roman" w:cs="Times New Roman"/>
          <w:sz w:val="24"/>
          <w:szCs w:val="24"/>
        </w:rPr>
      </w:pPr>
    </w:p>
    <w:p w:rsidR="00CC2D6A" w:rsidRDefault="00CC2D6A" w:rsidP="009246FD">
      <w:pPr>
        <w:tabs>
          <w:tab w:val="left" w:pos="142"/>
          <w:tab w:val="left" w:pos="993"/>
          <w:tab w:val="left" w:pos="2520"/>
        </w:tabs>
        <w:jc w:val="both"/>
        <w:rPr>
          <w:b/>
          <w:kern w:val="28"/>
        </w:rPr>
      </w:pPr>
    </w:p>
    <w:p w:rsidR="00CC2D6A" w:rsidRDefault="00CC2D6A" w:rsidP="009246FD">
      <w:pPr>
        <w:tabs>
          <w:tab w:val="left" w:pos="142"/>
          <w:tab w:val="left" w:pos="993"/>
          <w:tab w:val="left" w:pos="2520"/>
        </w:tabs>
        <w:jc w:val="both"/>
        <w:rPr>
          <w:b/>
          <w:kern w:val="28"/>
        </w:rPr>
      </w:pPr>
    </w:p>
    <w:p w:rsidR="009246FD" w:rsidRDefault="009246FD" w:rsidP="009246FD">
      <w:pPr>
        <w:tabs>
          <w:tab w:val="left" w:pos="142"/>
          <w:tab w:val="left" w:pos="993"/>
          <w:tab w:val="left" w:pos="2520"/>
        </w:tabs>
        <w:jc w:val="both"/>
        <w:rPr>
          <w:b/>
          <w:caps/>
        </w:rPr>
      </w:pPr>
      <w:r w:rsidRPr="00A735B5">
        <w:rPr>
          <w:b/>
          <w:kern w:val="28"/>
        </w:rPr>
        <w:lastRenderedPageBreak/>
        <w:t xml:space="preserve">ФОРМА № 3. </w:t>
      </w:r>
      <w:r w:rsidRPr="00A735B5">
        <w:rPr>
          <w:b/>
          <w:caps/>
        </w:rPr>
        <w:t xml:space="preserve">предложение участника </w:t>
      </w:r>
      <w:r>
        <w:rPr>
          <w:b/>
          <w:caps/>
        </w:rPr>
        <w:t>запроса предложений</w:t>
      </w:r>
      <w:r w:rsidRPr="00A735B5">
        <w:rPr>
          <w:b/>
          <w:caps/>
        </w:rPr>
        <w:t xml:space="preserve"> в отношении объекта закупки</w:t>
      </w:r>
    </w:p>
    <w:p w:rsidR="00862CDC" w:rsidRDefault="00862CDC" w:rsidP="009246FD">
      <w:pPr>
        <w:tabs>
          <w:tab w:val="left" w:pos="142"/>
          <w:tab w:val="left" w:pos="993"/>
          <w:tab w:val="left" w:pos="2520"/>
        </w:tabs>
        <w:jc w:val="both"/>
        <w:rPr>
          <w:b/>
          <w:caps/>
        </w:rPr>
      </w:pPr>
    </w:p>
    <w:p w:rsidR="00862CDC" w:rsidRDefault="00862CDC" w:rsidP="009246FD">
      <w:pPr>
        <w:tabs>
          <w:tab w:val="left" w:pos="142"/>
          <w:tab w:val="left" w:pos="993"/>
          <w:tab w:val="left" w:pos="2520"/>
        </w:tabs>
        <w:jc w:val="both"/>
        <w:rPr>
          <w:b/>
          <w:caps/>
        </w:rPr>
      </w:pPr>
    </w:p>
    <w:p w:rsidR="009246FD" w:rsidRPr="00C0671A" w:rsidRDefault="00862CDC" w:rsidP="009246FD">
      <w:pPr>
        <w:tabs>
          <w:tab w:val="left" w:pos="142"/>
          <w:tab w:val="left" w:pos="993"/>
          <w:tab w:val="left" w:pos="2520"/>
        </w:tabs>
        <w:jc w:val="both"/>
        <w:rPr>
          <w:b/>
          <w:caps/>
        </w:rPr>
      </w:pPr>
      <w:r w:rsidRPr="00C0671A">
        <w:rPr>
          <w:b/>
        </w:rPr>
        <w:t xml:space="preserve">На оказание услуг </w:t>
      </w:r>
      <w:r w:rsidRPr="00C0671A">
        <w:rPr>
          <w:b/>
          <w:caps/>
        </w:rPr>
        <w:t>______________________________________________</w:t>
      </w:r>
    </w:p>
    <w:p w:rsidR="009246FD" w:rsidRPr="00C0671A" w:rsidRDefault="009246FD" w:rsidP="009246FD">
      <w:pPr>
        <w:tabs>
          <w:tab w:val="left" w:pos="142"/>
          <w:tab w:val="left" w:pos="993"/>
          <w:tab w:val="left" w:pos="2520"/>
        </w:tabs>
        <w:jc w:val="both"/>
        <w:rPr>
          <w:b/>
        </w:rPr>
      </w:pPr>
    </w:p>
    <w:p w:rsidR="00862CDC" w:rsidRPr="00C0671A" w:rsidRDefault="00862CDC" w:rsidP="009246FD">
      <w:pPr>
        <w:tabs>
          <w:tab w:val="left" w:pos="142"/>
          <w:tab w:val="left" w:pos="993"/>
          <w:tab w:val="left" w:pos="2520"/>
        </w:tabs>
        <w:jc w:val="center"/>
        <w:rPr>
          <w:b/>
        </w:rPr>
      </w:pPr>
    </w:p>
    <w:p w:rsidR="009D1388" w:rsidRPr="00C0671A" w:rsidRDefault="009D1388" w:rsidP="00BB3E15">
      <w:pPr>
        <w:tabs>
          <w:tab w:val="left" w:pos="142"/>
          <w:tab w:val="left" w:pos="993"/>
          <w:tab w:val="left" w:pos="2520"/>
        </w:tabs>
        <w:jc w:val="right"/>
      </w:pPr>
    </w:p>
    <w:p w:rsidR="007F1E7A" w:rsidRPr="00C0671A" w:rsidRDefault="007F1E7A" w:rsidP="00D24492">
      <w:pPr>
        <w:tabs>
          <w:tab w:val="left" w:pos="142"/>
          <w:tab w:val="left" w:pos="993"/>
          <w:tab w:val="left" w:pos="2520"/>
        </w:tabs>
        <w:jc w:val="both"/>
        <w:rPr>
          <w:b/>
        </w:rPr>
      </w:pPr>
    </w:p>
    <w:p w:rsidR="007F1E7A" w:rsidRPr="00C0671A" w:rsidRDefault="007F1E7A" w:rsidP="00D24492">
      <w:pPr>
        <w:tabs>
          <w:tab w:val="left" w:pos="142"/>
          <w:tab w:val="left" w:pos="993"/>
          <w:tab w:val="left" w:pos="2520"/>
        </w:tabs>
        <w:jc w:val="both"/>
        <w:rPr>
          <w:b/>
        </w:rPr>
      </w:pPr>
    </w:p>
    <w:p w:rsidR="009246FD" w:rsidRPr="00C0671A" w:rsidRDefault="006A1B1B" w:rsidP="00D24492">
      <w:pPr>
        <w:tabs>
          <w:tab w:val="left" w:pos="142"/>
          <w:tab w:val="left" w:pos="993"/>
          <w:tab w:val="left" w:pos="2520"/>
        </w:tabs>
        <w:jc w:val="both"/>
        <w:rPr>
          <w:b/>
        </w:rPr>
      </w:pPr>
      <w:r w:rsidRPr="00C0671A">
        <w:rPr>
          <w:b/>
        </w:rPr>
        <w:t>Предложение о к</w:t>
      </w:r>
      <w:r w:rsidR="007F1E7A" w:rsidRPr="00C0671A">
        <w:rPr>
          <w:b/>
        </w:rPr>
        <w:t>ачественны</w:t>
      </w:r>
      <w:r w:rsidRPr="00C0671A">
        <w:rPr>
          <w:b/>
        </w:rPr>
        <w:t>х</w:t>
      </w:r>
      <w:r w:rsidR="007F1E7A" w:rsidRPr="00C0671A">
        <w:rPr>
          <w:b/>
        </w:rPr>
        <w:t>, функциональны</w:t>
      </w:r>
      <w:r w:rsidRPr="00C0671A">
        <w:rPr>
          <w:b/>
        </w:rPr>
        <w:t>х</w:t>
      </w:r>
      <w:r w:rsidR="007F1E7A" w:rsidRPr="00C0671A">
        <w:rPr>
          <w:b/>
        </w:rPr>
        <w:t xml:space="preserve"> и экологически</w:t>
      </w:r>
      <w:r w:rsidRPr="00C0671A">
        <w:rPr>
          <w:b/>
        </w:rPr>
        <w:t>х характеристик</w:t>
      </w:r>
      <w:r w:rsidR="00862CDC" w:rsidRPr="00C0671A">
        <w:rPr>
          <w:b/>
        </w:rPr>
        <w:t>ах</w:t>
      </w:r>
      <w:r w:rsidR="007F1E7A" w:rsidRPr="00C0671A">
        <w:rPr>
          <w:b/>
        </w:rPr>
        <w:t xml:space="preserve"> объекта закупки</w:t>
      </w:r>
    </w:p>
    <w:p w:rsidR="007536BD" w:rsidRPr="00541808" w:rsidRDefault="007536BD" w:rsidP="00217E9B">
      <w:pPr>
        <w:widowControl w:val="0"/>
        <w:ind w:firstLine="709"/>
        <w:jc w:val="both"/>
      </w:pPr>
    </w:p>
    <w:p w:rsidR="00862CDC" w:rsidRPr="00DF4964" w:rsidRDefault="00862CDC" w:rsidP="00217E9B">
      <w:pPr>
        <w:widowControl w:val="0"/>
        <w:ind w:firstLine="709"/>
        <w:jc w:val="both"/>
      </w:pPr>
      <w:r w:rsidRPr="00C0671A">
        <w:t xml:space="preserve">Предложение участника запроса предложений </w:t>
      </w:r>
      <w:r w:rsidRPr="00C0671A">
        <w:rPr>
          <w:szCs w:val="22"/>
        </w:rPr>
        <w:t xml:space="preserve">о качестве услуг </w:t>
      </w:r>
      <w:r w:rsidR="00AB74D5">
        <w:rPr>
          <w:szCs w:val="22"/>
        </w:rPr>
        <w:t>(</w:t>
      </w:r>
      <w:r w:rsidR="00AB74D5" w:rsidRPr="00106F8C">
        <w:rPr>
          <w:i/>
        </w:rPr>
        <w:t xml:space="preserve">Качественные, функциональные и </w:t>
      </w:r>
      <w:r w:rsidR="00AB74D5" w:rsidRPr="00DF4964">
        <w:rPr>
          <w:i/>
        </w:rPr>
        <w:t>экологические характеристики объекта закупки)</w:t>
      </w:r>
      <w:r w:rsidR="00AB74D5" w:rsidRPr="00DF4964">
        <w:t xml:space="preserve"> </w:t>
      </w:r>
      <w:r w:rsidRPr="00DF4964">
        <w:t xml:space="preserve">должно включать все положения Части </w:t>
      </w:r>
      <w:r w:rsidRPr="00DF4964">
        <w:rPr>
          <w:lang w:val="en-US"/>
        </w:rPr>
        <w:t>VII</w:t>
      </w:r>
      <w:r w:rsidRPr="00DF4964">
        <w:t xml:space="preserve"> «Техническая часть» и предложения участника запроса предложений в виде комментариев к соответствующим положениям Части </w:t>
      </w:r>
      <w:r w:rsidRPr="00DF4964">
        <w:rPr>
          <w:lang w:val="en-US"/>
        </w:rPr>
        <w:t>VII</w:t>
      </w:r>
      <w:r w:rsidRPr="00DF4964">
        <w:t xml:space="preserve"> «Техническая часть» (к</w:t>
      </w:r>
      <w:r w:rsidRPr="00DF4964">
        <w:rPr>
          <w:i/>
        </w:rPr>
        <w:t xml:space="preserve">омментарии участника </w:t>
      </w:r>
      <w:r w:rsidR="00C062FC">
        <w:rPr>
          <w:i/>
        </w:rPr>
        <w:t>запроса предложений</w:t>
      </w:r>
      <w:r w:rsidRPr="00DF4964">
        <w:rPr>
          <w:i/>
        </w:rPr>
        <w:t xml:space="preserve"> выделяются курсивом</w:t>
      </w:r>
      <w:r w:rsidRPr="00DF4964">
        <w:t>).</w:t>
      </w:r>
    </w:p>
    <w:p w:rsidR="00862CDC" w:rsidRPr="00DF4964" w:rsidRDefault="00862CDC" w:rsidP="00217E9B">
      <w:pPr>
        <w:widowControl w:val="0"/>
        <w:ind w:firstLine="709"/>
        <w:jc w:val="both"/>
      </w:pPr>
      <w:r w:rsidRPr="00DF4964">
        <w:t xml:space="preserve">Предложения участника </w:t>
      </w:r>
      <w:r w:rsidR="00217E9B" w:rsidRPr="00DF4964">
        <w:t>запроса предложений</w:t>
      </w:r>
      <w:r w:rsidRPr="00DF4964">
        <w:t xml:space="preserve"> будут учитываться при рассмотрении и оценке заявок на участие в </w:t>
      </w:r>
      <w:r w:rsidR="00217E9B" w:rsidRPr="00DF4964">
        <w:t>запросе предложений</w:t>
      </w:r>
      <w:r w:rsidRPr="00DF4964">
        <w:t>.</w:t>
      </w:r>
    </w:p>
    <w:p w:rsidR="00862CDC" w:rsidRPr="00DF4964" w:rsidRDefault="00862CDC" w:rsidP="00217E9B">
      <w:pPr>
        <w:autoSpaceDE w:val="0"/>
        <w:autoSpaceDN w:val="0"/>
        <w:adjustRightInd w:val="0"/>
        <w:ind w:firstLine="709"/>
        <w:jc w:val="both"/>
      </w:pPr>
      <w:r w:rsidRPr="00DF4964">
        <w:t xml:space="preserve">В случае отсутствия каких-либо положений Части </w:t>
      </w:r>
      <w:r w:rsidRPr="00DF4964">
        <w:rPr>
          <w:lang w:val="en-US"/>
        </w:rPr>
        <w:t>VII</w:t>
      </w:r>
      <w:r w:rsidRPr="00DF4964">
        <w:t xml:space="preserve"> «Техническая часть», заявка на участие в </w:t>
      </w:r>
      <w:r w:rsidR="00217E9B" w:rsidRPr="00DF4964">
        <w:t>запросе предложений</w:t>
      </w:r>
      <w:r w:rsidRPr="00DF4964">
        <w:t xml:space="preserve"> признается не соответствующей требованиям, указанным в документации</w:t>
      </w:r>
      <w:r w:rsidR="00217E9B" w:rsidRPr="00DF4964">
        <w:t xml:space="preserve"> о запросе предложений</w:t>
      </w:r>
      <w:r w:rsidRPr="00DF4964">
        <w:t>.</w:t>
      </w:r>
    </w:p>
    <w:p w:rsidR="006A1B1B" w:rsidRPr="002B2BA4" w:rsidRDefault="006A1B1B" w:rsidP="00217E9B">
      <w:pPr>
        <w:ind w:left="6" w:firstLine="703"/>
        <w:jc w:val="both"/>
      </w:pPr>
      <w:r w:rsidRPr="00DF4964">
        <w:t>По каждой заявке Единая комиссия оценивает предложения участников запроса предложений с учетом соответствия или улучшения предложенных участниками запроса предложений показателей, заданных в технической части</w:t>
      </w:r>
      <w:r w:rsidRPr="002B2BA4">
        <w:t xml:space="preserve"> (</w:t>
      </w:r>
      <w:r w:rsidRPr="00217E9B">
        <w:t>часть VII настоящей документации о</w:t>
      </w:r>
      <w:r>
        <w:t xml:space="preserve"> проведении запроса предложений</w:t>
      </w:r>
      <w:r w:rsidRPr="002B2BA4">
        <w:t xml:space="preserve">), с точки зрения достижения наилучшего результата. </w:t>
      </w:r>
    </w:p>
    <w:p w:rsidR="006A1B1B" w:rsidRPr="002B2BA4" w:rsidRDefault="006A1B1B" w:rsidP="00217E9B">
      <w:pPr>
        <w:ind w:left="6" w:firstLine="703"/>
        <w:jc w:val="both"/>
      </w:pPr>
      <w:r w:rsidRPr="002B2BA4">
        <w:t xml:space="preserve">Оценка осуществляется в сравнении с заявками, поданными всеми участниками </w:t>
      </w:r>
      <w:r>
        <w:t>запроса предложений</w:t>
      </w:r>
      <w:r w:rsidRPr="002B2BA4">
        <w:t>.</w:t>
      </w:r>
    </w:p>
    <w:p w:rsidR="00217E9B" w:rsidRDefault="00217E9B" w:rsidP="00217E9B">
      <w:pPr>
        <w:widowControl w:val="0"/>
      </w:pPr>
    </w:p>
    <w:p w:rsidR="007536BD" w:rsidRPr="00541808" w:rsidRDefault="007536BD" w:rsidP="00217E9B">
      <w:pPr>
        <w:widowControl w:val="0"/>
      </w:pPr>
    </w:p>
    <w:p w:rsidR="007536BD" w:rsidRPr="00541808" w:rsidRDefault="007536BD" w:rsidP="00217E9B">
      <w:pPr>
        <w:widowControl w:val="0"/>
      </w:pPr>
    </w:p>
    <w:p w:rsidR="007536BD" w:rsidRPr="00541808" w:rsidRDefault="007536BD" w:rsidP="00217E9B">
      <w:pPr>
        <w:widowControl w:val="0"/>
      </w:pPr>
    </w:p>
    <w:p w:rsidR="00217E9B" w:rsidRPr="00E525E1" w:rsidRDefault="00217E9B" w:rsidP="00217E9B">
      <w:pPr>
        <w:widowControl w:val="0"/>
      </w:pPr>
      <w:r w:rsidRPr="00E525E1">
        <w:t xml:space="preserve">Подпись руководителя (уполномоченного лица) </w:t>
      </w:r>
    </w:p>
    <w:p w:rsidR="00217E9B" w:rsidRPr="00E525E1" w:rsidRDefault="00217E9B" w:rsidP="00217E9B">
      <w:pPr>
        <w:widowControl w:val="0"/>
      </w:pPr>
      <w:r w:rsidRPr="00E525E1">
        <w:t xml:space="preserve">участника </w:t>
      </w:r>
      <w:r>
        <w:t>запроса предложений</w:t>
      </w:r>
      <w:r w:rsidRPr="00E525E1">
        <w:t xml:space="preserve">                                                      _____________________ (Ф.И.О.)</w:t>
      </w:r>
    </w:p>
    <w:p w:rsidR="00217E9B" w:rsidRPr="00E525E1" w:rsidRDefault="00217E9B" w:rsidP="00217E9B">
      <w:pPr>
        <w:widowControl w:val="0"/>
        <w:ind w:left="2836" w:firstLine="717"/>
        <w:jc w:val="center"/>
        <w:rPr>
          <w:i/>
        </w:rPr>
      </w:pPr>
      <w:r w:rsidRPr="00E525E1">
        <w:rPr>
          <w:i/>
        </w:rPr>
        <w:t xml:space="preserve">                                            (подпись)</w:t>
      </w:r>
    </w:p>
    <w:p w:rsidR="00217E9B" w:rsidRPr="00E525E1" w:rsidRDefault="00217E9B" w:rsidP="00217E9B">
      <w:pPr>
        <w:widowControl w:val="0"/>
        <w:ind w:left="2836" w:firstLine="2774"/>
      </w:pPr>
      <w:r w:rsidRPr="00E525E1">
        <w:t xml:space="preserve">            МП</w:t>
      </w:r>
    </w:p>
    <w:p w:rsidR="009D1388" w:rsidRPr="009D1388" w:rsidRDefault="009D1388" w:rsidP="009246FD">
      <w:pPr>
        <w:tabs>
          <w:tab w:val="left" w:pos="142"/>
          <w:tab w:val="left" w:pos="993"/>
          <w:tab w:val="left" w:pos="2520"/>
        </w:tabs>
        <w:jc w:val="both"/>
        <w:rPr>
          <w:b/>
          <w:color w:val="215868" w:themeColor="accent5" w:themeShade="80"/>
        </w:rPr>
      </w:pPr>
      <w:r w:rsidRPr="009D1388">
        <w:rPr>
          <w:color w:val="215868" w:themeColor="accent5" w:themeShade="80"/>
        </w:rPr>
        <w:br w:type="page"/>
      </w:r>
      <w:r w:rsidR="009246FD" w:rsidRPr="009D1388">
        <w:rPr>
          <w:b/>
          <w:color w:val="215868" w:themeColor="accent5" w:themeShade="80"/>
        </w:rPr>
        <w:lastRenderedPageBreak/>
        <w:t xml:space="preserve"> </w:t>
      </w:r>
    </w:p>
    <w:p w:rsidR="009D1388" w:rsidRDefault="00C45888" w:rsidP="00D24492">
      <w:pPr>
        <w:widowControl w:val="0"/>
        <w:autoSpaceDE w:val="0"/>
        <w:autoSpaceDN w:val="0"/>
        <w:adjustRightInd w:val="0"/>
        <w:jc w:val="both"/>
        <w:rPr>
          <w:b/>
          <w:kern w:val="28"/>
        </w:rPr>
      </w:pPr>
      <w:r w:rsidRPr="00A735B5">
        <w:rPr>
          <w:b/>
          <w:kern w:val="28"/>
        </w:rPr>
        <w:t>ФОРМА № </w:t>
      </w:r>
      <w:r w:rsidR="009A3F6B">
        <w:rPr>
          <w:b/>
          <w:kern w:val="28"/>
        </w:rPr>
        <w:t>4</w:t>
      </w:r>
      <w:r w:rsidRPr="00A735B5">
        <w:rPr>
          <w:b/>
          <w:kern w:val="28"/>
        </w:rPr>
        <w:t>.</w:t>
      </w:r>
    </w:p>
    <w:p w:rsidR="00C45888" w:rsidRDefault="00C45888" w:rsidP="00D24492">
      <w:pPr>
        <w:widowControl w:val="0"/>
        <w:autoSpaceDE w:val="0"/>
        <w:autoSpaceDN w:val="0"/>
        <w:adjustRightInd w:val="0"/>
        <w:jc w:val="both"/>
        <w:rPr>
          <w:color w:val="215868" w:themeColor="accent5" w:themeShade="80"/>
        </w:rPr>
      </w:pPr>
    </w:p>
    <w:p w:rsidR="00C0671A" w:rsidRDefault="00C0671A" w:rsidP="00D24492">
      <w:pPr>
        <w:widowControl w:val="0"/>
        <w:autoSpaceDE w:val="0"/>
        <w:autoSpaceDN w:val="0"/>
        <w:adjustRightInd w:val="0"/>
        <w:jc w:val="both"/>
        <w:rPr>
          <w:color w:val="215868" w:themeColor="accent5" w:themeShade="80"/>
        </w:rPr>
      </w:pPr>
    </w:p>
    <w:p w:rsidR="00C0671A" w:rsidRPr="0000515C" w:rsidRDefault="00C0671A" w:rsidP="00C0671A">
      <w:pPr>
        <w:widowControl w:val="0"/>
        <w:autoSpaceDE w:val="0"/>
        <w:autoSpaceDN w:val="0"/>
        <w:adjustRightInd w:val="0"/>
        <w:jc w:val="both"/>
        <w:rPr>
          <w:b/>
        </w:rPr>
      </w:pPr>
      <w:r w:rsidRPr="0000515C">
        <w:rPr>
          <w:b/>
        </w:rPr>
        <w:t>Декларация о соответствии участника закупки требованиям, установленным в соответствии с пунктами 3 - 9 части 1 статьи 31</w:t>
      </w:r>
      <w:r w:rsidRPr="0000515C">
        <w:t xml:space="preserve"> </w:t>
      </w:r>
      <w:r w:rsidRPr="0000515C">
        <w:rPr>
          <w:b/>
        </w:rPr>
        <w:t>Федерального закона от 05 апреля             2013 года № 44-ФЗ</w:t>
      </w:r>
    </w:p>
    <w:p w:rsidR="00C0671A" w:rsidRPr="009D1388" w:rsidRDefault="00C0671A" w:rsidP="00D24492">
      <w:pPr>
        <w:widowControl w:val="0"/>
        <w:autoSpaceDE w:val="0"/>
        <w:autoSpaceDN w:val="0"/>
        <w:adjustRightInd w:val="0"/>
        <w:jc w:val="both"/>
        <w:rPr>
          <w:color w:val="215868" w:themeColor="accent5" w:themeShade="80"/>
        </w:rPr>
      </w:pPr>
    </w:p>
    <w:p w:rsidR="009D1388" w:rsidRPr="009D1388" w:rsidRDefault="009D1388" w:rsidP="00D24492">
      <w:pPr>
        <w:widowControl w:val="0"/>
        <w:autoSpaceDE w:val="0"/>
        <w:autoSpaceDN w:val="0"/>
        <w:adjustRightInd w:val="0"/>
        <w:jc w:val="both"/>
        <w:rPr>
          <w:color w:val="215868" w:themeColor="accent5" w:themeShade="80"/>
        </w:rPr>
      </w:pPr>
    </w:p>
    <w:p w:rsidR="009D1388" w:rsidRPr="00305D00" w:rsidRDefault="009D1388" w:rsidP="00D24492">
      <w:pPr>
        <w:widowControl w:val="0"/>
        <w:autoSpaceDE w:val="0"/>
        <w:autoSpaceDN w:val="0"/>
        <w:adjustRightInd w:val="0"/>
        <w:ind w:firstLine="709"/>
        <w:jc w:val="both"/>
        <w:rPr>
          <w:sz w:val="20"/>
          <w:szCs w:val="20"/>
        </w:rPr>
      </w:pPr>
      <w:r w:rsidRPr="00305D00">
        <w:t xml:space="preserve">Настоящей декларацией __________________________________________________ </w:t>
      </w:r>
      <w:r w:rsidRPr="00305D00">
        <w:br/>
      </w:r>
      <w:r w:rsidRPr="00305D00">
        <w:rPr>
          <w:sz w:val="20"/>
          <w:szCs w:val="20"/>
        </w:rPr>
        <w:t xml:space="preserve">                                                                                               (наименование участника закупки)</w:t>
      </w:r>
    </w:p>
    <w:p w:rsidR="009D1388" w:rsidRPr="00305D00" w:rsidRDefault="009D1388" w:rsidP="00D24492">
      <w:pPr>
        <w:widowControl w:val="0"/>
        <w:autoSpaceDE w:val="0"/>
        <w:autoSpaceDN w:val="0"/>
        <w:adjustRightInd w:val="0"/>
        <w:jc w:val="both"/>
      </w:pPr>
      <w:r w:rsidRPr="00305D00">
        <w:t>подтверждает, что соответствует следующим единым требованиям к участникам закупки:</w:t>
      </w:r>
    </w:p>
    <w:p w:rsidR="009D1388" w:rsidRPr="00305D00" w:rsidRDefault="009D1388" w:rsidP="009A3F6B">
      <w:pPr>
        <w:widowControl w:val="0"/>
        <w:autoSpaceDE w:val="0"/>
        <w:autoSpaceDN w:val="0"/>
        <w:adjustRightInd w:val="0"/>
        <w:ind w:firstLine="709"/>
        <w:jc w:val="both"/>
      </w:pPr>
      <w:r w:rsidRPr="00305D00">
        <w:t xml:space="preserve">1) </w:t>
      </w:r>
      <w:r w:rsidR="009A3F6B" w:rsidRPr="00305D00">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отчетный период</w:t>
      </w:r>
      <w:r w:rsidRPr="00305D00">
        <w:t>;</w:t>
      </w:r>
    </w:p>
    <w:p w:rsidR="009D1388" w:rsidRPr="00305D00" w:rsidRDefault="009D1388" w:rsidP="00D24492">
      <w:pPr>
        <w:widowControl w:val="0"/>
        <w:autoSpaceDE w:val="0"/>
        <w:autoSpaceDN w:val="0"/>
        <w:adjustRightInd w:val="0"/>
        <w:ind w:firstLine="709"/>
        <w:jc w:val="both"/>
      </w:pPr>
      <w:r w:rsidRPr="00305D00">
        <w:t xml:space="preserve">2) </w:t>
      </w:r>
      <w:r w:rsidR="009A3F6B" w:rsidRPr="00305D00">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305D00">
        <w:t>;</w:t>
      </w:r>
    </w:p>
    <w:p w:rsidR="009D1388" w:rsidRPr="00305D00" w:rsidRDefault="009D1388" w:rsidP="00D24492">
      <w:pPr>
        <w:widowControl w:val="0"/>
        <w:autoSpaceDE w:val="0"/>
        <w:autoSpaceDN w:val="0"/>
        <w:adjustRightInd w:val="0"/>
        <w:ind w:firstLine="709"/>
        <w:jc w:val="both"/>
      </w:pPr>
      <w:r w:rsidRPr="00305D00">
        <w:t xml:space="preserve">3) </w:t>
      </w:r>
      <w:r w:rsidR="009A3F6B" w:rsidRPr="00305D00">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305D00">
        <w:t>;</w:t>
      </w:r>
    </w:p>
    <w:p w:rsidR="009D1388" w:rsidRPr="00305D00" w:rsidRDefault="009D1388" w:rsidP="00D24492">
      <w:pPr>
        <w:widowControl w:val="0"/>
        <w:autoSpaceDE w:val="0"/>
        <w:autoSpaceDN w:val="0"/>
        <w:adjustRightInd w:val="0"/>
        <w:ind w:firstLine="709"/>
        <w:jc w:val="both"/>
      </w:pPr>
      <w:r w:rsidRPr="00305D00">
        <w:t xml:space="preserve">4) </w:t>
      </w:r>
      <w:r w:rsidR="009A3F6B" w:rsidRPr="00305D00">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305D00">
        <w:t>;</w:t>
      </w:r>
    </w:p>
    <w:p w:rsidR="009D1388" w:rsidRPr="00305D00" w:rsidRDefault="009D1388" w:rsidP="00D24492">
      <w:pPr>
        <w:widowControl w:val="0"/>
        <w:autoSpaceDE w:val="0"/>
        <w:autoSpaceDN w:val="0"/>
        <w:adjustRightInd w:val="0"/>
        <w:ind w:firstLine="709"/>
        <w:jc w:val="both"/>
      </w:pPr>
      <w:r w:rsidRPr="00305D00">
        <w:t xml:space="preserve">5) </w:t>
      </w:r>
      <w:r w:rsidR="009A3F6B" w:rsidRPr="00305D00">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r w:rsidRPr="00305D00">
        <w:t>;</w:t>
      </w:r>
    </w:p>
    <w:p w:rsidR="009A3F6B" w:rsidRPr="00305D00" w:rsidRDefault="009A3F6B" w:rsidP="00D24492">
      <w:pPr>
        <w:widowControl w:val="0"/>
        <w:autoSpaceDE w:val="0"/>
        <w:autoSpaceDN w:val="0"/>
        <w:adjustRightInd w:val="0"/>
        <w:ind w:firstLine="709"/>
        <w:jc w:val="both"/>
        <w:rPr>
          <w:i/>
        </w:rPr>
      </w:pPr>
    </w:p>
    <w:p w:rsidR="009A3F6B" w:rsidRPr="00305D00" w:rsidRDefault="009A3F6B" w:rsidP="00D24492">
      <w:pPr>
        <w:widowControl w:val="0"/>
        <w:autoSpaceDE w:val="0"/>
        <w:autoSpaceDN w:val="0"/>
        <w:adjustRightInd w:val="0"/>
        <w:ind w:firstLine="709"/>
        <w:jc w:val="both"/>
        <w:rPr>
          <w:i/>
        </w:rPr>
      </w:pPr>
    </w:p>
    <w:p w:rsidR="009A3F6B" w:rsidRPr="00305D00" w:rsidRDefault="009A3F6B" w:rsidP="00D24492">
      <w:pPr>
        <w:widowControl w:val="0"/>
        <w:autoSpaceDE w:val="0"/>
        <w:autoSpaceDN w:val="0"/>
        <w:adjustRightInd w:val="0"/>
        <w:ind w:firstLine="709"/>
        <w:jc w:val="both"/>
        <w:rPr>
          <w:i/>
        </w:rPr>
      </w:pPr>
    </w:p>
    <w:p w:rsidR="009A3F6B" w:rsidRPr="00305D00" w:rsidRDefault="009A3F6B" w:rsidP="00D24492">
      <w:pPr>
        <w:widowControl w:val="0"/>
        <w:autoSpaceDE w:val="0"/>
        <w:autoSpaceDN w:val="0"/>
        <w:adjustRightInd w:val="0"/>
        <w:ind w:firstLine="709"/>
        <w:jc w:val="both"/>
        <w:rPr>
          <w:i/>
        </w:rPr>
      </w:pPr>
    </w:p>
    <w:p w:rsidR="009D1388" w:rsidRPr="00305D00" w:rsidRDefault="009D1388" w:rsidP="00D24492">
      <w:pPr>
        <w:widowControl w:val="0"/>
        <w:autoSpaceDE w:val="0"/>
        <w:autoSpaceDN w:val="0"/>
        <w:adjustRightInd w:val="0"/>
        <w:ind w:firstLine="709"/>
        <w:jc w:val="both"/>
        <w:rPr>
          <w:i/>
        </w:rPr>
      </w:pPr>
      <w:r w:rsidRPr="00305D00">
        <w:rPr>
          <w:i/>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D1388" w:rsidRPr="00305D00" w:rsidRDefault="009D1388" w:rsidP="00D24492">
      <w:pPr>
        <w:widowControl w:val="0"/>
        <w:autoSpaceDE w:val="0"/>
        <w:autoSpaceDN w:val="0"/>
        <w:adjustRightInd w:val="0"/>
        <w:ind w:firstLine="709"/>
        <w:jc w:val="both"/>
      </w:pPr>
    </w:p>
    <w:p w:rsidR="009A3F6B" w:rsidRPr="00305D00" w:rsidRDefault="009A3F6B" w:rsidP="009A3F6B">
      <w:pPr>
        <w:widowControl w:val="0"/>
      </w:pPr>
      <w:r w:rsidRPr="00305D00">
        <w:t xml:space="preserve">Подпись руководителя (уполномоченного лица) </w:t>
      </w:r>
    </w:p>
    <w:p w:rsidR="009A3F6B" w:rsidRPr="00305D00" w:rsidRDefault="009A3F6B" w:rsidP="009A3F6B">
      <w:pPr>
        <w:widowControl w:val="0"/>
      </w:pPr>
      <w:r w:rsidRPr="00305D00">
        <w:t>участника запроса предложений                                                      _____________________ (Ф.И.О.)</w:t>
      </w:r>
    </w:p>
    <w:p w:rsidR="009A3F6B" w:rsidRPr="00305D00" w:rsidRDefault="009A3F6B" w:rsidP="009A3F6B">
      <w:pPr>
        <w:widowControl w:val="0"/>
        <w:ind w:left="2836" w:firstLine="717"/>
        <w:jc w:val="center"/>
        <w:rPr>
          <w:i/>
        </w:rPr>
      </w:pPr>
      <w:r w:rsidRPr="00305D00">
        <w:rPr>
          <w:i/>
        </w:rPr>
        <w:t xml:space="preserve">                                            (подпись)</w:t>
      </w:r>
    </w:p>
    <w:p w:rsidR="009A3F6B" w:rsidRPr="00305D00" w:rsidRDefault="009A3F6B" w:rsidP="009A3F6B">
      <w:pPr>
        <w:widowControl w:val="0"/>
        <w:ind w:left="2836" w:firstLine="2774"/>
      </w:pPr>
      <w:r w:rsidRPr="00305D00">
        <w:t xml:space="preserve">            МП</w:t>
      </w:r>
    </w:p>
    <w:p w:rsidR="009D48C5" w:rsidRDefault="009D48C5">
      <w:pPr>
        <w:spacing w:after="200" w:line="276" w:lineRule="auto"/>
        <w:rPr>
          <w:b/>
          <w:caps/>
        </w:rPr>
      </w:pPr>
      <w:r>
        <w:rPr>
          <w:color w:val="215868" w:themeColor="accent5" w:themeShade="80"/>
        </w:rPr>
        <w:br w:type="page"/>
      </w:r>
      <w:r w:rsidRPr="00E57F4F">
        <w:rPr>
          <w:b/>
          <w:caps/>
        </w:rPr>
        <w:lastRenderedPageBreak/>
        <w:t xml:space="preserve">часть </w:t>
      </w:r>
      <w:r w:rsidRPr="00E57F4F">
        <w:rPr>
          <w:b/>
          <w:caps/>
          <w:lang w:val="en-US"/>
        </w:rPr>
        <w:t>V</w:t>
      </w:r>
      <w:r w:rsidRPr="00E57F4F">
        <w:rPr>
          <w:b/>
          <w:caps/>
        </w:rPr>
        <w:t>.</w:t>
      </w:r>
      <w:r w:rsidRPr="009D48C5">
        <w:rPr>
          <w:b/>
          <w:caps/>
        </w:rPr>
        <w:t xml:space="preserve"> </w:t>
      </w:r>
      <w:r w:rsidRPr="00F21C4A">
        <w:rPr>
          <w:b/>
          <w:caps/>
        </w:rPr>
        <w:t xml:space="preserve">Инструкция по заполнению заявки на участие в </w:t>
      </w:r>
      <w:r>
        <w:rPr>
          <w:b/>
          <w:caps/>
        </w:rPr>
        <w:t>запросе предложений</w:t>
      </w:r>
    </w:p>
    <w:p w:rsidR="00106F8C" w:rsidRDefault="00106F8C" w:rsidP="00D2282C">
      <w:pPr>
        <w:widowControl w:val="0"/>
        <w:tabs>
          <w:tab w:val="left" w:pos="360"/>
          <w:tab w:val="left" w:pos="426"/>
          <w:tab w:val="num" w:pos="1260"/>
        </w:tabs>
        <w:ind w:right="-286" w:firstLine="851"/>
      </w:pPr>
      <w:r w:rsidRPr="00F33F34">
        <w:t xml:space="preserve">Заявка на участие в </w:t>
      </w:r>
      <w:r>
        <w:t>запросе предложений</w:t>
      </w:r>
      <w:r w:rsidRPr="00F33F34">
        <w:t xml:space="preserve">, подготовленная участником </w:t>
      </w:r>
      <w:r>
        <w:t>запроса предложений</w:t>
      </w:r>
      <w:r w:rsidRPr="00F33F34">
        <w:t xml:space="preserve">, должна быть написана на русском языке. </w:t>
      </w:r>
    </w:p>
    <w:p w:rsidR="00106F8C" w:rsidRDefault="00106F8C" w:rsidP="00D2282C">
      <w:pPr>
        <w:widowControl w:val="0"/>
        <w:tabs>
          <w:tab w:val="left" w:pos="360"/>
          <w:tab w:val="left" w:pos="426"/>
          <w:tab w:val="num" w:pos="1260"/>
        </w:tabs>
        <w:ind w:right="-286" w:firstLine="851"/>
      </w:pPr>
    </w:p>
    <w:p w:rsidR="00106F8C" w:rsidRDefault="00106F8C">
      <w:pPr>
        <w:spacing w:after="200" w:line="276" w:lineRule="auto"/>
        <w:rPr>
          <w:b/>
          <w:caps/>
        </w:rPr>
      </w:pPr>
    </w:p>
    <w:p w:rsidR="00106F8C" w:rsidRPr="006834FB" w:rsidRDefault="00106F8C" w:rsidP="007536BD">
      <w:pPr>
        <w:spacing w:line="240" w:lineRule="atLeast"/>
        <w:jc w:val="both"/>
        <w:rPr>
          <w:b/>
        </w:rPr>
      </w:pPr>
      <w:r w:rsidRPr="006834FB">
        <w:rPr>
          <w:b/>
        </w:rPr>
        <w:t>Форма</w:t>
      </w:r>
      <w:r>
        <w:rPr>
          <w:b/>
        </w:rPr>
        <w:t xml:space="preserve"> № 1</w:t>
      </w:r>
      <w:r w:rsidRPr="006834FB">
        <w:rPr>
          <w:b/>
        </w:rPr>
        <w:t xml:space="preserve"> «</w:t>
      </w:r>
      <w:r w:rsidRPr="00106F8C">
        <w:rPr>
          <w:b/>
        </w:rPr>
        <w:t>ПРИМЕРНАЯ ФОРМА ОПИСИ ДОКУМЕНТОВ, ПРЕДСТАВЛЯЕМЫХ ДЛЯ УЧАСТИЯ В ЗАПРОСЕ ПРЕДЛОЖЕНИЙ</w:t>
      </w:r>
      <w:r w:rsidRPr="006834FB">
        <w:rPr>
          <w:b/>
        </w:rPr>
        <w:t>»</w:t>
      </w:r>
    </w:p>
    <w:p w:rsidR="00106F8C" w:rsidRPr="006834FB" w:rsidRDefault="00106F8C" w:rsidP="00106F8C">
      <w:pPr>
        <w:numPr>
          <w:ilvl w:val="0"/>
          <w:numId w:val="10"/>
        </w:numPr>
        <w:tabs>
          <w:tab w:val="clear" w:pos="720"/>
          <w:tab w:val="num" w:pos="360"/>
        </w:tabs>
        <w:spacing w:line="240" w:lineRule="atLeast"/>
        <w:ind w:left="0" w:firstLine="0"/>
        <w:jc w:val="both"/>
      </w:pPr>
      <w:r w:rsidRPr="006834FB">
        <w:t>В данной форме приведен исчерпывающий</w:t>
      </w:r>
      <w:r>
        <w:t xml:space="preserve"> перечень документов</w:t>
      </w:r>
      <w:r w:rsidRPr="006834FB">
        <w:t>, которые должны предст</w:t>
      </w:r>
      <w:r>
        <w:t xml:space="preserve">авить все Участники закупки. Другие документы </w:t>
      </w:r>
      <w:r w:rsidRPr="006834FB">
        <w:t>прикладывают</w:t>
      </w:r>
      <w:r>
        <w:t>ся Участниками закупки</w:t>
      </w:r>
      <w:r w:rsidRPr="006834FB">
        <w:t xml:space="preserve"> по собственному желанию.</w:t>
      </w:r>
    </w:p>
    <w:p w:rsidR="00106F8C" w:rsidRPr="006834FB" w:rsidRDefault="00106F8C" w:rsidP="00106F8C">
      <w:pPr>
        <w:numPr>
          <w:ilvl w:val="0"/>
          <w:numId w:val="10"/>
        </w:numPr>
        <w:tabs>
          <w:tab w:val="clear" w:pos="720"/>
          <w:tab w:val="num" w:pos="360"/>
        </w:tabs>
        <w:spacing w:line="240" w:lineRule="atLeast"/>
        <w:ind w:left="0" w:firstLine="0"/>
        <w:jc w:val="both"/>
      </w:pPr>
      <w:r w:rsidRPr="006834FB">
        <w:t>Все данные, указанные в круглых скобках и/или курсивом приведены в качестве поясне</w:t>
      </w:r>
      <w:r>
        <w:t>ния участникам закупки</w:t>
      </w:r>
      <w:r w:rsidRPr="006834FB">
        <w:t>.</w:t>
      </w:r>
    </w:p>
    <w:p w:rsidR="00106F8C" w:rsidRPr="006834FB" w:rsidRDefault="00106F8C" w:rsidP="00106F8C">
      <w:pPr>
        <w:spacing w:line="240" w:lineRule="atLeast"/>
      </w:pPr>
    </w:p>
    <w:p w:rsidR="00106F8C" w:rsidRPr="006834FB" w:rsidRDefault="00106F8C" w:rsidP="007536BD">
      <w:pPr>
        <w:spacing w:line="240" w:lineRule="atLeast"/>
        <w:jc w:val="both"/>
        <w:rPr>
          <w:b/>
        </w:rPr>
      </w:pPr>
      <w:r w:rsidRPr="006834FB">
        <w:rPr>
          <w:b/>
        </w:rPr>
        <w:t>Форма</w:t>
      </w:r>
      <w:r w:rsidR="00C20438">
        <w:rPr>
          <w:b/>
        </w:rPr>
        <w:t xml:space="preserve"> № 2 </w:t>
      </w:r>
      <w:r w:rsidRPr="006834FB">
        <w:rPr>
          <w:b/>
        </w:rPr>
        <w:t>«</w:t>
      </w:r>
      <w:r w:rsidR="00C20438" w:rsidRPr="00C20438">
        <w:rPr>
          <w:b/>
        </w:rPr>
        <w:t>ПРИМЕРНАЯ ФОРМА ЗАЯВКИ НА УЧАСТИЕ В ЗАПРОСЕ ПРЕДЛОЖЕНИЙ</w:t>
      </w:r>
      <w:r w:rsidRPr="006834FB">
        <w:rPr>
          <w:b/>
        </w:rPr>
        <w:t>»</w:t>
      </w:r>
    </w:p>
    <w:p w:rsidR="00106F8C" w:rsidRDefault="00106F8C" w:rsidP="00106F8C">
      <w:pPr>
        <w:numPr>
          <w:ilvl w:val="0"/>
          <w:numId w:val="9"/>
        </w:numPr>
        <w:tabs>
          <w:tab w:val="clear" w:pos="720"/>
          <w:tab w:val="num" w:pos="540"/>
        </w:tabs>
        <w:spacing w:line="240" w:lineRule="atLeast"/>
        <w:ind w:left="0" w:firstLine="0"/>
        <w:jc w:val="both"/>
      </w:pPr>
      <w:r w:rsidRPr="006834FB">
        <w:t xml:space="preserve">Заявка на участие в </w:t>
      </w:r>
      <w:r w:rsidR="00C20438">
        <w:t>запросе предложений</w:t>
      </w:r>
      <w:r w:rsidRPr="006834FB">
        <w:t xml:space="preserve"> это основной документ, которым участники изъявляют свое желание принять участие в </w:t>
      </w:r>
      <w:r w:rsidR="00C20438">
        <w:t>запросе предложений</w:t>
      </w:r>
      <w:r w:rsidRPr="006834FB">
        <w:t xml:space="preserve"> на условиях,</w:t>
      </w:r>
      <w:r>
        <w:t xml:space="preserve"> установленных государственным З</w:t>
      </w:r>
      <w:r w:rsidR="00C20438">
        <w:t>аказчиком</w:t>
      </w:r>
      <w:r w:rsidRPr="006834FB">
        <w:t>.</w:t>
      </w:r>
    </w:p>
    <w:p w:rsidR="001348E6" w:rsidRPr="001348E6" w:rsidRDefault="001348E6" w:rsidP="001348E6">
      <w:pPr>
        <w:pStyle w:val="af0"/>
        <w:numPr>
          <w:ilvl w:val="0"/>
          <w:numId w:val="9"/>
        </w:numPr>
        <w:tabs>
          <w:tab w:val="clear" w:pos="720"/>
          <w:tab w:val="num" w:pos="0"/>
        </w:tabs>
        <w:ind w:left="0" w:firstLine="0"/>
      </w:pPr>
      <w:r w:rsidRPr="001348E6">
        <w:t>В предложении о цене контракта сумма указывается цифрами и прописью, в том числе НДС.</w:t>
      </w:r>
    </w:p>
    <w:p w:rsidR="00106F8C" w:rsidRPr="006834FB" w:rsidRDefault="00106F8C" w:rsidP="00106F8C">
      <w:pPr>
        <w:numPr>
          <w:ilvl w:val="0"/>
          <w:numId w:val="9"/>
        </w:numPr>
        <w:tabs>
          <w:tab w:val="clear" w:pos="720"/>
          <w:tab w:val="num" w:pos="540"/>
        </w:tabs>
        <w:spacing w:line="240" w:lineRule="atLeast"/>
        <w:ind w:left="0" w:firstLine="0"/>
        <w:jc w:val="both"/>
      </w:pPr>
      <w:r w:rsidRPr="006834FB">
        <w:t>Все данные, указанные в круглых скобках и/или курсивом приведены в качестве поясне</w:t>
      </w:r>
      <w:r>
        <w:t>ния Участникам закупки</w:t>
      </w:r>
      <w:r w:rsidRPr="006834FB">
        <w:t>.</w:t>
      </w:r>
    </w:p>
    <w:p w:rsidR="007536BD" w:rsidRPr="00541808" w:rsidRDefault="007536BD" w:rsidP="00271DB6">
      <w:pPr>
        <w:tabs>
          <w:tab w:val="left" w:pos="142"/>
          <w:tab w:val="left" w:pos="993"/>
          <w:tab w:val="left" w:pos="2520"/>
        </w:tabs>
        <w:jc w:val="both"/>
        <w:rPr>
          <w:b/>
          <w:kern w:val="28"/>
        </w:rPr>
      </w:pPr>
    </w:p>
    <w:p w:rsidR="00271DB6" w:rsidRDefault="00271DB6" w:rsidP="00271DB6">
      <w:pPr>
        <w:tabs>
          <w:tab w:val="left" w:pos="142"/>
          <w:tab w:val="left" w:pos="993"/>
          <w:tab w:val="left" w:pos="2520"/>
        </w:tabs>
        <w:jc w:val="both"/>
        <w:rPr>
          <w:b/>
          <w:caps/>
        </w:rPr>
      </w:pPr>
      <w:r w:rsidRPr="00422E7F">
        <w:rPr>
          <w:b/>
        </w:rPr>
        <w:t>Форма № 3</w:t>
      </w:r>
      <w:r w:rsidRPr="00A735B5">
        <w:rPr>
          <w:b/>
          <w:kern w:val="28"/>
        </w:rPr>
        <w:t xml:space="preserve"> </w:t>
      </w:r>
      <w:r>
        <w:rPr>
          <w:b/>
          <w:kern w:val="28"/>
        </w:rPr>
        <w:t>«</w:t>
      </w:r>
      <w:r w:rsidRPr="00A735B5">
        <w:rPr>
          <w:b/>
          <w:caps/>
        </w:rPr>
        <w:t xml:space="preserve">предложение участника </w:t>
      </w:r>
      <w:r>
        <w:rPr>
          <w:b/>
          <w:caps/>
        </w:rPr>
        <w:t>запроса предложений</w:t>
      </w:r>
      <w:r w:rsidRPr="00A735B5">
        <w:rPr>
          <w:b/>
          <w:caps/>
        </w:rPr>
        <w:t xml:space="preserve"> в отношении объекта закупки</w:t>
      </w:r>
      <w:r>
        <w:rPr>
          <w:b/>
          <w:caps/>
        </w:rPr>
        <w:t>»</w:t>
      </w:r>
    </w:p>
    <w:p w:rsidR="002D7B95" w:rsidRDefault="002D7B95" w:rsidP="002D7B95">
      <w:pPr>
        <w:pStyle w:val="af0"/>
        <w:widowControl w:val="0"/>
        <w:numPr>
          <w:ilvl w:val="0"/>
          <w:numId w:val="11"/>
        </w:numPr>
        <w:ind w:left="0" w:firstLine="0"/>
        <w:jc w:val="both"/>
      </w:pPr>
      <w:r w:rsidRPr="00C0671A">
        <w:t xml:space="preserve">Предложения участника запроса предложений будут </w:t>
      </w:r>
      <w:r w:rsidRPr="00E525E1">
        <w:t xml:space="preserve">учитываться при рассмотрении и оценке заявок на участие в </w:t>
      </w:r>
      <w:r>
        <w:t>запросе предложений</w:t>
      </w:r>
      <w:r w:rsidRPr="00E525E1">
        <w:t>.</w:t>
      </w:r>
    </w:p>
    <w:p w:rsidR="00AB74D5" w:rsidRPr="00DF4964" w:rsidRDefault="00AB74D5" w:rsidP="00D05EEE">
      <w:pPr>
        <w:pStyle w:val="af0"/>
        <w:widowControl w:val="0"/>
        <w:numPr>
          <w:ilvl w:val="0"/>
          <w:numId w:val="11"/>
        </w:numPr>
        <w:ind w:left="0" w:firstLine="0"/>
        <w:jc w:val="both"/>
      </w:pPr>
      <w:r w:rsidRPr="001348E6">
        <w:t>Предложение участника</w:t>
      </w:r>
      <w:r w:rsidRPr="00C0671A">
        <w:t xml:space="preserve"> запроса предложений </w:t>
      </w:r>
      <w:r w:rsidRPr="00AB74D5">
        <w:rPr>
          <w:szCs w:val="22"/>
        </w:rPr>
        <w:t>о качестве услуг (</w:t>
      </w:r>
      <w:r w:rsidRPr="00AB74D5">
        <w:rPr>
          <w:i/>
        </w:rPr>
        <w:t>Качественные, функциональные и экологические характеристики объекта закупки)</w:t>
      </w:r>
      <w:r w:rsidRPr="00C0671A">
        <w:t xml:space="preserve"> должно включать все положения </w:t>
      </w:r>
      <w:r w:rsidRPr="00DF4964">
        <w:t xml:space="preserve">Части </w:t>
      </w:r>
      <w:r w:rsidRPr="00DF4964">
        <w:rPr>
          <w:lang w:val="en-US"/>
        </w:rPr>
        <w:t>VII</w:t>
      </w:r>
      <w:r w:rsidRPr="00DF4964">
        <w:t xml:space="preserve"> «Техническая часть» и предложения участника запроса предложений в виде комментариев к соответствующим положениям Части </w:t>
      </w:r>
      <w:r w:rsidRPr="00DF4964">
        <w:rPr>
          <w:lang w:val="en-US"/>
        </w:rPr>
        <w:t>VII</w:t>
      </w:r>
      <w:r w:rsidRPr="00DF4964">
        <w:t xml:space="preserve"> «Техническая часть» (к</w:t>
      </w:r>
      <w:r w:rsidRPr="00DF4964">
        <w:rPr>
          <w:i/>
        </w:rPr>
        <w:t xml:space="preserve">омментарии участника </w:t>
      </w:r>
      <w:r w:rsidR="00D05EEE" w:rsidRPr="00DF4964">
        <w:rPr>
          <w:i/>
        </w:rPr>
        <w:t>запроса предложений</w:t>
      </w:r>
      <w:r w:rsidRPr="00DF4964">
        <w:rPr>
          <w:i/>
        </w:rPr>
        <w:t xml:space="preserve"> выделяются курсивом</w:t>
      </w:r>
      <w:r w:rsidRPr="00DF4964">
        <w:t>).</w:t>
      </w:r>
    </w:p>
    <w:p w:rsidR="00AB74D5" w:rsidRPr="00E525E1" w:rsidRDefault="00AB74D5" w:rsidP="00D05EEE">
      <w:pPr>
        <w:autoSpaceDE w:val="0"/>
        <w:autoSpaceDN w:val="0"/>
        <w:adjustRightInd w:val="0"/>
        <w:jc w:val="both"/>
      </w:pPr>
      <w:r w:rsidRPr="00DF4964">
        <w:t xml:space="preserve">В случае отсутствия каких-либо положений Части </w:t>
      </w:r>
      <w:r w:rsidRPr="00DF4964">
        <w:rPr>
          <w:lang w:val="en-US"/>
        </w:rPr>
        <w:t>VII</w:t>
      </w:r>
      <w:r w:rsidRPr="00DF4964">
        <w:t xml:space="preserve"> «Техническая часть», заявка на участие в запросе предложений признается не соответствующей требованиям, указанным</w:t>
      </w:r>
      <w:r w:rsidRPr="00E525E1">
        <w:t xml:space="preserve"> в документации</w:t>
      </w:r>
      <w:r>
        <w:t xml:space="preserve"> о запросе предложений</w:t>
      </w:r>
      <w:r w:rsidRPr="00E525E1">
        <w:t>.</w:t>
      </w:r>
    </w:p>
    <w:p w:rsidR="002D7B95" w:rsidRPr="00E525E1" w:rsidRDefault="002D7B95" w:rsidP="00D05EEE">
      <w:pPr>
        <w:pStyle w:val="af0"/>
        <w:widowControl w:val="0"/>
        <w:ind w:left="0"/>
        <w:jc w:val="both"/>
      </w:pPr>
    </w:p>
    <w:p w:rsidR="00CA79E9" w:rsidRDefault="00CA79E9">
      <w:pPr>
        <w:spacing w:after="200" w:line="276" w:lineRule="auto"/>
        <w:rPr>
          <w:rFonts w:eastAsiaTheme="majorEastAsia" w:cstheme="majorBidi"/>
          <w:bCs/>
          <w:i/>
          <w:iCs/>
          <w:caps/>
          <w:color w:val="4F81BD" w:themeColor="accent1"/>
        </w:rPr>
      </w:pPr>
      <w:r>
        <w:rPr>
          <w:b/>
          <w:caps/>
        </w:rPr>
        <w:br w:type="page"/>
      </w:r>
    </w:p>
    <w:p w:rsidR="00CA79E9" w:rsidRPr="00246C1D" w:rsidRDefault="00CA79E9" w:rsidP="00984E72">
      <w:pPr>
        <w:pStyle w:val="4"/>
        <w:keepNext w:val="0"/>
        <w:widowControl w:val="0"/>
        <w:spacing w:before="0"/>
        <w:jc w:val="both"/>
        <w:rPr>
          <w:rFonts w:ascii="Times New Roman" w:hAnsi="Times New Roman"/>
          <w:i w:val="0"/>
          <w:caps/>
          <w:color w:val="auto"/>
        </w:rPr>
      </w:pPr>
      <w:r w:rsidRPr="00E57F4F">
        <w:rPr>
          <w:rFonts w:ascii="Times New Roman" w:hAnsi="Times New Roman"/>
          <w:i w:val="0"/>
          <w:caps/>
          <w:color w:val="auto"/>
        </w:rPr>
        <w:lastRenderedPageBreak/>
        <w:t>ЧАСТЬ V</w:t>
      </w:r>
      <w:r w:rsidRPr="00E57F4F">
        <w:rPr>
          <w:rFonts w:ascii="Times New Roman" w:hAnsi="Times New Roman"/>
          <w:i w:val="0"/>
          <w:caps/>
          <w:color w:val="auto"/>
          <w:lang w:val="en-US"/>
        </w:rPr>
        <w:t>I</w:t>
      </w:r>
      <w:r w:rsidRPr="00E57F4F">
        <w:rPr>
          <w:rFonts w:ascii="Times New Roman" w:hAnsi="Times New Roman"/>
          <w:i w:val="0"/>
          <w:caps/>
          <w:color w:val="auto"/>
        </w:rPr>
        <w:t>. ПРОЕКТ КОНТРАКТА</w:t>
      </w:r>
    </w:p>
    <w:p w:rsidR="00CA79E9" w:rsidRPr="00246C1D" w:rsidRDefault="00CA79E9" w:rsidP="00CA79E9">
      <w:pPr>
        <w:pStyle w:val="ac"/>
        <w:widowControl w:val="0"/>
        <w:spacing w:before="120"/>
        <w:ind w:left="0"/>
        <w:jc w:val="center"/>
        <w:rPr>
          <w:b/>
        </w:rPr>
      </w:pPr>
      <w:r w:rsidRPr="00246C1D">
        <w:rPr>
          <w:b/>
        </w:rPr>
        <w:t>Государственный контракт № ________</w:t>
      </w:r>
    </w:p>
    <w:p w:rsidR="00CA79E9" w:rsidRPr="00246C1D" w:rsidRDefault="00CA79E9" w:rsidP="00CA79E9">
      <w:pPr>
        <w:widowControl w:val="0"/>
        <w:autoSpaceDE w:val="0"/>
        <w:autoSpaceDN w:val="0"/>
        <w:adjustRightInd w:val="0"/>
        <w:jc w:val="center"/>
        <w:rPr>
          <w:b/>
        </w:rPr>
      </w:pPr>
      <w:r w:rsidRPr="00246C1D">
        <w:rPr>
          <w:b/>
        </w:rPr>
        <w:t>на аренду недвижимого имущества в г. Москва</w:t>
      </w:r>
    </w:p>
    <w:p w:rsidR="00CA79E9" w:rsidRPr="00246C1D" w:rsidRDefault="00CA79E9" w:rsidP="00CA79E9">
      <w:pPr>
        <w:widowControl w:val="0"/>
        <w:autoSpaceDE w:val="0"/>
        <w:autoSpaceDN w:val="0"/>
        <w:adjustRightInd w:val="0"/>
        <w:jc w:val="center"/>
      </w:pPr>
      <w:r w:rsidRPr="00246C1D">
        <w:t xml:space="preserve">  </w:t>
      </w:r>
    </w:p>
    <w:p w:rsidR="00CA79E9" w:rsidRPr="00246C1D" w:rsidRDefault="00CA79E9" w:rsidP="00CA79E9">
      <w:pPr>
        <w:widowControl w:val="0"/>
        <w:autoSpaceDE w:val="0"/>
        <w:autoSpaceDN w:val="0"/>
        <w:adjustRightInd w:val="0"/>
        <w:jc w:val="center"/>
      </w:pPr>
      <w:r w:rsidRPr="00246C1D">
        <w:t xml:space="preserve">г. Москва </w:t>
      </w:r>
      <w:r w:rsidRPr="00246C1D">
        <w:tab/>
        <w:t xml:space="preserve">    </w:t>
      </w:r>
      <w:r w:rsidRPr="00246C1D">
        <w:tab/>
      </w:r>
      <w:r w:rsidRPr="00246C1D">
        <w:tab/>
        <w:t xml:space="preserve">         </w:t>
      </w:r>
      <w:r w:rsidRPr="00246C1D">
        <w:tab/>
      </w:r>
      <w:r w:rsidRPr="00246C1D">
        <w:tab/>
      </w:r>
      <w:r w:rsidRPr="00246C1D">
        <w:tab/>
      </w:r>
      <w:r w:rsidRPr="00246C1D">
        <w:tab/>
        <w:t xml:space="preserve">          «____» ____________ 201_ г.</w:t>
      </w:r>
    </w:p>
    <w:p w:rsidR="00CA79E9" w:rsidRPr="00246C1D" w:rsidRDefault="00CA79E9" w:rsidP="00CA79E9">
      <w:pPr>
        <w:widowControl w:val="0"/>
        <w:autoSpaceDE w:val="0"/>
        <w:autoSpaceDN w:val="0"/>
        <w:adjustRightInd w:val="0"/>
        <w:jc w:val="center"/>
        <w:rPr>
          <w:b/>
        </w:rPr>
      </w:pPr>
    </w:p>
    <w:p w:rsidR="00CA79E9" w:rsidRPr="00246C1D" w:rsidRDefault="00CA79E9" w:rsidP="00246C1D">
      <w:pPr>
        <w:widowControl w:val="0"/>
        <w:tabs>
          <w:tab w:val="left" w:pos="360"/>
          <w:tab w:val="num" w:pos="1260"/>
        </w:tabs>
        <w:ind w:firstLine="851"/>
        <w:jc w:val="both"/>
      </w:pPr>
      <w:r w:rsidRPr="00246C1D">
        <w:t xml:space="preserve">Министерство Российской Федерации по развитию Дальнего Востока, выступающее от   имени Российской Федерации, именуемое в дальнейшем «Арендатор», в лице заместителя Министра Российской Федерации по развитию Дальнего Востока Степанова Кирилла Игоревича, действующего на основании доверенности от 9 января </w:t>
      </w:r>
      <w:smartTag w:uri="urn:schemas-microsoft-com:office:smarttags" w:element="metricconverter">
        <w:smartTagPr>
          <w:attr w:name="ProductID" w:val="2014 г"/>
        </w:smartTagPr>
        <w:r w:rsidRPr="00246C1D">
          <w:t>2014 г</w:t>
        </w:r>
      </w:smartTag>
      <w:r w:rsidRPr="00246C1D">
        <w:t>. № 2/14, с одной стороны, и ____, именуемое в дальнейшем «Арендодатель», в лице ____, действующего на основании _____________, с другой стороны, совместно именуемые в дальнейшем Сторонами, на основании ______________________, заключили настоящий Государственный контракт (далее – Контракт) о нижеследующем.</w:t>
      </w:r>
    </w:p>
    <w:p w:rsidR="00CA79E9" w:rsidRPr="00246C1D" w:rsidRDefault="00CA79E9" w:rsidP="00246C1D">
      <w:pPr>
        <w:pStyle w:val="ac"/>
        <w:widowControl w:val="0"/>
        <w:tabs>
          <w:tab w:val="left" w:pos="360"/>
        </w:tabs>
        <w:spacing w:before="120"/>
        <w:ind w:left="0" w:firstLine="851"/>
        <w:jc w:val="both"/>
        <w:rPr>
          <w:b/>
        </w:rPr>
      </w:pPr>
      <w:r w:rsidRPr="00246C1D">
        <w:rPr>
          <w:b/>
        </w:rPr>
        <w:t>1. Предмет Контракта</w:t>
      </w:r>
    </w:p>
    <w:p w:rsidR="00CA79E9" w:rsidRPr="00246C1D" w:rsidRDefault="00CA79E9" w:rsidP="00246C1D">
      <w:pPr>
        <w:widowControl w:val="0"/>
        <w:tabs>
          <w:tab w:val="left" w:pos="360"/>
          <w:tab w:val="num" w:pos="1260"/>
        </w:tabs>
        <w:ind w:firstLine="851"/>
        <w:jc w:val="both"/>
      </w:pPr>
      <w:r w:rsidRPr="00246C1D">
        <w:t>1.1. Арендодатель обязуется передать и содержать в соответствии с Техническим заданием (Приложение № 1 к Контракту), а Арендатор принять  во временное владение и пользование (аренду) недвижимое имущество (далее – Имущество), указанное в п. 1.2. Контракта, для использования под размещение сотрудников Министерства Российской Федерации по развитию Дальнего Востока.</w:t>
      </w:r>
    </w:p>
    <w:p w:rsidR="00CA79E9" w:rsidRPr="00246C1D" w:rsidRDefault="00CA79E9" w:rsidP="00246C1D">
      <w:pPr>
        <w:widowControl w:val="0"/>
        <w:tabs>
          <w:tab w:val="left" w:pos="360"/>
          <w:tab w:val="num" w:pos="1260"/>
        </w:tabs>
        <w:ind w:firstLine="851"/>
        <w:jc w:val="both"/>
      </w:pPr>
      <w:r w:rsidRPr="00246C1D">
        <w:t>1.2.</w:t>
      </w:r>
      <w:r w:rsidRPr="00246C1D">
        <w:tab/>
        <w:t>Объектом аренды по Контракту является: _____________________ общей площадью _________ кв.м. с кадастровым номером ___________, находящееся по адресу: _______________________________________.</w:t>
      </w:r>
    </w:p>
    <w:p w:rsidR="00CA79E9" w:rsidRPr="00246C1D" w:rsidRDefault="00CA79E9" w:rsidP="00246C1D">
      <w:pPr>
        <w:widowControl w:val="0"/>
        <w:tabs>
          <w:tab w:val="left" w:pos="360"/>
          <w:tab w:val="num" w:pos="1260"/>
        </w:tabs>
        <w:ind w:firstLine="851"/>
        <w:jc w:val="both"/>
      </w:pPr>
      <w:r w:rsidRPr="00246C1D">
        <w:t>Кадастровый паспорт (копия) представлен в Приложении № 2 к Контракту.</w:t>
      </w:r>
    </w:p>
    <w:p w:rsidR="00CA79E9" w:rsidRPr="00246C1D" w:rsidRDefault="00CA79E9" w:rsidP="00246C1D">
      <w:pPr>
        <w:widowControl w:val="0"/>
        <w:tabs>
          <w:tab w:val="left" w:pos="360"/>
          <w:tab w:val="num" w:pos="1260"/>
        </w:tabs>
        <w:ind w:firstLine="851"/>
        <w:jc w:val="both"/>
      </w:pPr>
      <w:r w:rsidRPr="00246C1D">
        <w:t xml:space="preserve">1.3. Имущество принадлежит Арендодателю на праве собственности, что подтверждается Свидетельством о государственной регистрации права. Копия Свидетельство о государственной регистрации права (копия) представлена в Приложении </w:t>
      </w:r>
      <w:r w:rsidR="00201B30">
        <w:t xml:space="preserve">          </w:t>
      </w:r>
      <w:r w:rsidRPr="00246C1D">
        <w:t>№ 3 к Контракту.</w:t>
      </w:r>
    </w:p>
    <w:p w:rsidR="00CA79E9" w:rsidRPr="00246C1D" w:rsidRDefault="00CA79E9" w:rsidP="00246C1D">
      <w:pPr>
        <w:widowControl w:val="0"/>
        <w:tabs>
          <w:tab w:val="left" w:pos="360"/>
          <w:tab w:val="num" w:pos="1260"/>
        </w:tabs>
        <w:ind w:firstLine="851"/>
        <w:jc w:val="both"/>
      </w:pPr>
      <w:r w:rsidRPr="00246C1D">
        <w:t xml:space="preserve">1.4. Состав передаваемого в аренду Имущества определяется в акте приема-передачи </w:t>
      </w:r>
      <w:r w:rsidR="00201B30">
        <w:t xml:space="preserve">недвижимого имущества </w:t>
      </w:r>
      <w:r w:rsidRPr="00246C1D">
        <w:t>(Приложение № 4 к Контракту), в котором определяется фактическое состояние передаваемого Имущества.</w:t>
      </w:r>
    </w:p>
    <w:p w:rsidR="00CA79E9" w:rsidRPr="00246C1D" w:rsidRDefault="00CA79E9" w:rsidP="00246C1D">
      <w:pPr>
        <w:widowControl w:val="0"/>
        <w:tabs>
          <w:tab w:val="left" w:pos="360"/>
          <w:tab w:val="num" w:pos="1260"/>
        </w:tabs>
        <w:ind w:firstLine="851"/>
        <w:jc w:val="both"/>
      </w:pPr>
      <w:r w:rsidRPr="00246C1D">
        <w:t>1.5. Арендодатель гарантирует, что Имущество на момент подписания Сторонами Контракта никому в доверительное управление или в</w:t>
      </w:r>
      <w:r w:rsidR="00CF7F76">
        <w:t xml:space="preserve"> аренду,</w:t>
      </w:r>
      <w:r w:rsidRPr="00246C1D">
        <w:t xml:space="preserve"> субаренду не передан, в споре не состоит, на него не обращено взыскание, к нему не применены меры по обеспечению иска.</w:t>
      </w:r>
    </w:p>
    <w:p w:rsidR="00CA79E9" w:rsidRPr="00246C1D" w:rsidRDefault="00CA79E9" w:rsidP="00246C1D">
      <w:pPr>
        <w:widowControl w:val="0"/>
        <w:tabs>
          <w:tab w:val="left" w:pos="360"/>
          <w:tab w:val="num" w:pos="1260"/>
        </w:tabs>
        <w:ind w:firstLine="851"/>
        <w:jc w:val="both"/>
      </w:pPr>
      <w:r w:rsidRPr="00246C1D">
        <w:t>1.6. Обязательство по оплате арендной платы возникает у Арендатора с момента передачи Имущества от Арендодателя Арендатору и прекращается с момента возврата Имущества Арендодателю. Передача Имущества оформляется соответствующими актами приема-передачи (возврата).</w:t>
      </w:r>
    </w:p>
    <w:p w:rsidR="00CA79E9" w:rsidRPr="00246C1D" w:rsidRDefault="00CA79E9" w:rsidP="00246C1D">
      <w:pPr>
        <w:widowControl w:val="0"/>
        <w:tabs>
          <w:tab w:val="left" w:pos="360"/>
          <w:tab w:val="num" w:pos="1260"/>
        </w:tabs>
        <w:ind w:firstLine="851"/>
        <w:jc w:val="both"/>
      </w:pPr>
    </w:p>
    <w:p w:rsidR="00CA79E9" w:rsidRPr="00246C1D" w:rsidRDefault="00CA79E9" w:rsidP="00E81F09">
      <w:pPr>
        <w:widowControl w:val="0"/>
        <w:numPr>
          <w:ilvl w:val="0"/>
          <w:numId w:val="12"/>
        </w:numPr>
        <w:ind w:hanging="218"/>
        <w:jc w:val="both"/>
        <w:outlineLvl w:val="2"/>
        <w:rPr>
          <w:b/>
          <w:bCs/>
        </w:rPr>
      </w:pPr>
      <w:bookmarkStart w:id="23" w:name="_Toc158811974"/>
      <w:bookmarkStart w:id="24" w:name="_Toc159129445"/>
      <w:bookmarkStart w:id="25" w:name="_Toc159136881"/>
      <w:bookmarkStart w:id="26" w:name="_Toc184696630"/>
      <w:r w:rsidRPr="00246C1D">
        <w:rPr>
          <w:b/>
          <w:bCs/>
        </w:rPr>
        <w:t xml:space="preserve">Срок </w:t>
      </w:r>
      <w:bookmarkEnd w:id="23"/>
      <w:bookmarkEnd w:id="24"/>
      <w:bookmarkEnd w:id="25"/>
      <w:bookmarkEnd w:id="26"/>
      <w:r w:rsidRPr="00246C1D">
        <w:rPr>
          <w:b/>
          <w:bCs/>
        </w:rPr>
        <w:t>аренды</w:t>
      </w:r>
    </w:p>
    <w:p w:rsidR="00CA79E9" w:rsidRPr="00246C1D" w:rsidRDefault="00CA79E9" w:rsidP="00246C1D">
      <w:pPr>
        <w:widowControl w:val="0"/>
        <w:tabs>
          <w:tab w:val="left" w:pos="360"/>
          <w:tab w:val="num" w:pos="1260"/>
        </w:tabs>
        <w:ind w:firstLine="851"/>
        <w:jc w:val="both"/>
      </w:pPr>
      <w:r w:rsidRPr="00246C1D">
        <w:t xml:space="preserve">2.1. </w:t>
      </w:r>
      <w:r w:rsidR="00D86507">
        <w:t>К</w:t>
      </w:r>
      <w:r w:rsidRPr="00246C1D">
        <w:t xml:space="preserve">онтракт считается заключенным с момента подписания акта приема-передачи недвижимого имущества и действует </w:t>
      </w:r>
      <w:r w:rsidR="00E81F09">
        <w:t>по</w:t>
      </w:r>
      <w:r w:rsidRPr="00246C1D">
        <w:t xml:space="preserve"> 31 декабря 2016 года. При этом срок аренды должен составлять не менее 30 (Тридцати) месяцев.</w:t>
      </w:r>
    </w:p>
    <w:p w:rsidR="00CA79E9" w:rsidRPr="00246C1D" w:rsidRDefault="00CA79E9" w:rsidP="00246C1D">
      <w:pPr>
        <w:pStyle w:val="ac"/>
        <w:widowControl w:val="0"/>
        <w:tabs>
          <w:tab w:val="left" w:pos="360"/>
        </w:tabs>
        <w:spacing w:before="120"/>
        <w:ind w:left="0" w:firstLine="851"/>
        <w:jc w:val="both"/>
        <w:rPr>
          <w:b/>
        </w:rPr>
      </w:pPr>
      <w:r w:rsidRPr="00246C1D">
        <w:rPr>
          <w:b/>
        </w:rPr>
        <w:t>3. Цена Контракта и порядок расчетов</w:t>
      </w:r>
    </w:p>
    <w:p w:rsidR="00CA79E9" w:rsidRPr="00246C1D" w:rsidRDefault="00CA79E9" w:rsidP="00246C1D">
      <w:pPr>
        <w:widowControl w:val="0"/>
        <w:tabs>
          <w:tab w:val="left" w:pos="360"/>
          <w:tab w:val="num" w:pos="1260"/>
        </w:tabs>
        <w:ind w:firstLine="709"/>
        <w:jc w:val="both"/>
      </w:pPr>
      <w:r w:rsidRPr="00246C1D">
        <w:t>3.1.</w:t>
      </w:r>
      <w:r w:rsidRPr="00246C1D">
        <w:tab/>
        <w:t xml:space="preserve">Цена </w:t>
      </w:r>
      <w:r w:rsidR="00D86507">
        <w:t>К</w:t>
      </w:r>
      <w:r w:rsidRPr="00246C1D">
        <w:t>онтракта составляет _____________(_________), с учетом НДС, в том числе:</w:t>
      </w:r>
    </w:p>
    <w:p w:rsidR="00CA79E9" w:rsidRPr="00246C1D" w:rsidRDefault="00CA79E9" w:rsidP="00246C1D">
      <w:pPr>
        <w:widowControl w:val="0"/>
        <w:tabs>
          <w:tab w:val="left" w:pos="360"/>
          <w:tab w:val="num" w:pos="1260"/>
        </w:tabs>
        <w:ind w:firstLine="709"/>
        <w:jc w:val="both"/>
      </w:pPr>
      <w:r w:rsidRPr="00246C1D">
        <w:t>- в 2014 году – ____________ (_________) рублей ___ копеек, с учетом НДС;</w:t>
      </w:r>
    </w:p>
    <w:p w:rsidR="00CA79E9" w:rsidRPr="00246C1D" w:rsidRDefault="00CA79E9" w:rsidP="00246C1D">
      <w:pPr>
        <w:widowControl w:val="0"/>
        <w:tabs>
          <w:tab w:val="left" w:pos="360"/>
          <w:tab w:val="num" w:pos="1260"/>
        </w:tabs>
        <w:ind w:firstLine="709"/>
        <w:jc w:val="both"/>
      </w:pPr>
      <w:r w:rsidRPr="00246C1D">
        <w:t>- в 2015 году – ____________ (_________) рублей ___ копеек, с учетом НДС;</w:t>
      </w:r>
    </w:p>
    <w:p w:rsidR="00CA79E9" w:rsidRPr="00246C1D" w:rsidRDefault="00CA79E9" w:rsidP="00246C1D">
      <w:pPr>
        <w:widowControl w:val="0"/>
        <w:tabs>
          <w:tab w:val="left" w:pos="360"/>
          <w:tab w:val="num" w:pos="1260"/>
        </w:tabs>
        <w:ind w:firstLine="709"/>
        <w:jc w:val="both"/>
      </w:pPr>
      <w:r w:rsidRPr="00246C1D">
        <w:t>- в 2016 году – ____________ (_________) рублей ___ копеек, с учетом НДС;</w:t>
      </w:r>
    </w:p>
    <w:p w:rsidR="00CA79E9" w:rsidRPr="00246C1D" w:rsidRDefault="00CA79E9" w:rsidP="00246C1D">
      <w:pPr>
        <w:widowControl w:val="0"/>
        <w:tabs>
          <w:tab w:val="left" w:pos="360"/>
          <w:tab w:val="num" w:pos="1260"/>
        </w:tabs>
        <w:ind w:firstLine="709"/>
        <w:jc w:val="both"/>
      </w:pPr>
    </w:p>
    <w:p w:rsidR="00CA79E9" w:rsidRPr="00246C1D" w:rsidRDefault="00CA79E9" w:rsidP="00246C1D">
      <w:pPr>
        <w:widowControl w:val="0"/>
        <w:ind w:firstLine="851"/>
        <w:jc w:val="both"/>
      </w:pPr>
      <w:r w:rsidRPr="00246C1D">
        <w:lastRenderedPageBreak/>
        <w:t xml:space="preserve">В цену </w:t>
      </w:r>
      <w:r w:rsidR="00D86507">
        <w:t>К</w:t>
      </w:r>
      <w:r w:rsidRPr="00246C1D">
        <w:t>онтракта включены все расходы, связанные с выполнением Арен</w:t>
      </w:r>
      <w:r w:rsidR="00D86507">
        <w:t>додателем всех обязательств по К</w:t>
      </w:r>
      <w:r w:rsidRPr="00246C1D">
        <w:t xml:space="preserve">онтракту, в том числе </w:t>
      </w:r>
      <w:r w:rsidR="0094282E">
        <w:t xml:space="preserve">в соответствии с </w:t>
      </w:r>
      <w:r w:rsidR="00201B30">
        <w:t>пункт</w:t>
      </w:r>
      <w:r w:rsidR="0094282E">
        <w:t>ом</w:t>
      </w:r>
      <w:r w:rsidR="00201B30">
        <w:t xml:space="preserve"> 5 технического задания</w:t>
      </w:r>
      <w:r w:rsidR="0094282E">
        <w:t>, а так же</w:t>
      </w:r>
      <w:r w:rsidR="00201B30">
        <w:t xml:space="preserve"> </w:t>
      </w:r>
      <w:r w:rsidRPr="00246C1D">
        <w:t>уплату налогов и других обязательных платежей.</w:t>
      </w:r>
    </w:p>
    <w:p w:rsidR="00CA79E9" w:rsidRPr="00246C1D" w:rsidRDefault="00CA79E9" w:rsidP="00246C1D">
      <w:pPr>
        <w:widowControl w:val="0"/>
        <w:ind w:firstLine="709"/>
        <w:jc w:val="both"/>
      </w:pPr>
      <w:r w:rsidRPr="00246C1D">
        <w:t>3.2. Арендная плата (ежемесячная стоимость аренды) составляет ________________________________), с учетом НДС.</w:t>
      </w:r>
    </w:p>
    <w:p w:rsidR="00CA79E9" w:rsidRPr="00246C1D" w:rsidRDefault="00CA79E9" w:rsidP="00246C1D">
      <w:pPr>
        <w:widowControl w:val="0"/>
        <w:tabs>
          <w:tab w:val="left" w:pos="360"/>
          <w:tab w:val="num" w:pos="1260"/>
        </w:tabs>
        <w:ind w:firstLine="709"/>
        <w:jc w:val="both"/>
      </w:pPr>
      <w:r w:rsidRPr="00246C1D">
        <w:t>3.3. Арендная плата осуществляется ежемесячно, в российских рублях, на основании вы</w:t>
      </w:r>
      <w:r w:rsidR="00201B30">
        <w:t>ставленных Арендодателем счетов,</w:t>
      </w:r>
      <w:r w:rsidRPr="00246C1D">
        <w:t xml:space="preserve"> счетов-фактур и акта сдачи-приемки услуг в пределах годового лимита финансирования за счет средств федерального бюджета.  Оплата за неполный месяц производится пропорционально количеству дней, в течение которых Арендатору было предоставлено Имущество в аренду. </w:t>
      </w:r>
    </w:p>
    <w:p w:rsidR="00CA79E9" w:rsidRPr="00246C1D" w:rsidRDefault="00CA79E9" w:rsidP="00246C1D">
      <w:pPr>
        <w:widowControl w:val="0"/>
        <w:ind w:firstLine="720"/>
        <w:jc w:val="both"/>
      </w:pPr>
      <w:r w:rsidRPr="00246C1D">
        <w:t>3.4. Выставлением документов считается передача не позднее пятого числа месяца, следующего за отчетным, надлежаще оформленного счета, счета-фактуры и акта сдачи-приемки услуг по аренде за истекший месяц Арендатору, подписанных со стороны Арендодателя. Оплата за декабрь производится не позднее 27 декабря текущего года.</w:t>
      </w:r>
    </w:p>
    <w:p w:rsidR="00CA79E9" w:rsidRPr="00246C1D" w:rsidRDefault="00CA79E9" w:rsidP="00246C1D">
      <w:pPr>
        <w:widowControl w:val="0"/>
        <w:ind w:firstLine="720"/>
        <w:jc w:val="both"/>
      </w:pPr>
      <w:r w:rsidRPr="00246C1D">
        <w:t>Оплата производится в безналичном порядке путем перечисления денежных средств на расчетный счет Арендодателя в  течение 10 (Десяти) рабочих дней с момента передачи, надлежаще оформленн</w:t>
      </w:r>
      <w:r w:rsidR="0094282E">
        <w:t>ых</w:t>
      </w:r>
      <w:r w:rsidRPr="00246C1D">
        <w:t xml:space="preserve"> </w:t>
      </w:r>
      <w:r w:rsidR="0094282E">
        <w:t xml:space="preserve">счета, </w:t>
      </w:r>
      <w:r w:rsidRPr="00246C1D">
        <w:t>счета-фактуры и Акта сдачи-приемки услуг по аренде за истекший месяц Арендатору, подписанных со стороны Арендодателя.</w:t>
      </w:r>
    </w:p>
    <w:p w:rsidR="00576525" w:rsidRDefault="00576525" w:rsidP="00246C1D">
      <w:pPr>
        <w:pStyle w:val="ac"/>
        <w:widowControl w:val="0"/>
        <w:tabs>
          <w:tab w:val="left" w:pos="360"/>
        </w:tabs>
        <w:spacing w:before="120"/>
        <w:ind w:left="0" w:firstLine="851"/>
        <w:jc w:val="both"/>
        <w:rPr>
          <w:b/>
        </w:rPr>
      </w:pPr>
    </w:p>
    <w:p w:rsidR="00CA79E9" w:rsidRPr="00246C1D" w:rsidRDefault="00CA79E9" w:rsidP="00246C1D">
      <w:pPr>
        <w:pStyle w:val="ac"/>
        <w:widowControl w:val="0"/>
        <w:tabs>
          <w:tab w:val="left" w:pos="360"/>
        </w:tabs>
        <w:spacing w:before="120"/>
        <w:ind w:left="0" w:firstLine="851"/>
        <w:jc w:val="both"/>
        <w:rPr>
          <w:b/>
        </w:rPr>
      </w:pPr>
      <w:r w:rsidRPr="00246C1D">
        <w:rPr>
          <w:b/>
        </w:rPr>
        <w:t>4. Права и обязанности Сторон</w:t>
      </w:r>
    </w:p>
    <w:p w:rsidR="00CA79E9" w:rsidRPr="00246C1D" w:rsidRDefault="00CA79E9" w:rsidP="00246C1D">
      <w:pPr>
        <w:widowControl w:val="0"/>
        <w:tabs>
          <w:tab w:val="num" w:pos="426"/>
        </w:tabs>
        <w:ind w:firstLine="709"/>
        <w:jc w:val="both"/>
        <w:rPr>
          <w:b/>
        </w:rPr>
      </w:pPr>
      <w:r w:rsidRPr="00246C1D">
        <w:rPr>
          <w:b/>
        </w:rPr>
        <w:t>4.1.</w:t>
      </w:r>
      <w:r w:rsidRPr="00246C1D">
        <w:rPr>
          <w:b/>
        </w:rPr>
        <w:tab/>
        <w:t>Права Арендодателя:</w:t>
      </w:r>
    </w:p>
    <w:p w:rsidR="00CA79E9" w:rsidRPr="00246C1D" w:rsidRDefault="00CA79E9" w:rsidP="00246C1D">
      <w:pPr>
        <w:widowControl w:val="0"/>
        <w:tabs>
          <w:tab w:val="num" w:pos="426"/>
        </w:tabs>
        <w:ind w:firstLine="709"/>
        <w:jc w:val="both"/>
      </w:pPr>
      <w:r w:rsidRPr="00246C1D">
        <w:t>4.1.1 Требовать своевременного подписания Арендатором Акта сдачи-приемки услуг аренды на основании представленного Арендодателем комплекта документов в соответствии с разделом 5 «Порядок сдачи-приемки Услуг по аренде» настоящего Контракта.</w:t>
      </w:r>
    </w:p>
    <w:p w:rsidR="00CA79E9" w:rsidRPr="00246C1D" w:rsidRDefault="00CA79E9" w:rsidP="00246C1D">
      <w:pPr>
        <w:widowControl w:val="0"/>
        <w:tabs>
          <w:tab w:val="num" w:pos="426"/>
        </w:tabs>
        <w:ind w:firstLine="709"/>
        <w:jc w:val="both"/>
      </w:pPr>
      <w:r w:rsidRPr="00246C1D">
        <w:t>4.1.2 Требовать своевременной оплаты оказанных услуг в соответствии с пунктом 3.2 Контракта.</w:t>
      </w:r>
    </w:p>
    <w:p w:rsidR="00CA79E9" w:rsidRPr="00246C1D" w:rsidRDefault="00CA79E9" w:rsidP="00246C1D">
      <w:pPr>
        <w:widowControl w:val="0"/>
        <w:tabs>
          <w:tab w:val="num" w:pos="426"/>
        </w:tabs>
        <w:ind w:firstLine="709"/>
        <w:jc w:val="both"/>
      </w:pPr>
      <w:r w:rsidRPr="00246C1D">
        <w:t>4.1.3</w:t>
      </w:r>
      <w:r w:rsidRPr="00246C1D">
        <w:tab/>
        <w:t>Контролировать соблюдение Арендатором условий Контракта.</w:t>
      </w:r>
    </w:p>
    <w:p w:rsidR="00CA79E9" w:rsidRPr="00246C1D" w:rsidRDefault="00CA79E9" w:rsidP="00246C1D">
      <w:pPr>
        <w:widowControl w:val="0"/>
        <w:tabs>
          <w:tab w:val="num" w:pos="426"/>
        </w:tabs>
        <w:ind w:firstLine="709"/>
        <w:jc w:val="both"/>
      </w:pPr>
      <w:r w:rsidRPr="00246C1D">
        <w:t>4.1.4</w:t>
      </w:r>
      <w:r w:rsidRPr="00246C1D">
        <w:tab/>
      </w:r>
      <w:r w:rsidR="00D308F7">
        <w:t xml:space="preserve">Уведомить Арендатора за 1 (Один) рабочий день о намерении </w:t>
      </w:r>
      <w:r w:rsidRPr="00246C1D">
        <w:t>посе</w:t>
      </w:r>
      <w:r w:rsidR="00D308F7">
        <w:t>тить</w:t>
      </w:r>
      <w:r w:rsidRPr="00246C1D">
        <w:t xml:space="preserve"> переданное в аренду Имущество с целью реализации контрольных функций без нарушения хозяйственной деятельности</w:t>
      </w:r>
      <w:r w:rsidR="00D308F7">
        <w:t xml:space="preserve"> Арендатора</w:t>
      </w:r>
      <w:r w:rsidRPr="00246C1D">
        <w:t xml:space="preserve">. </w:t>
      </w:r>
    </w:p>
    <w:p w:rsidR="00CA79E9" w:rsidRPr="00246C1D" w:rsidRDefault="00CA79E9" w:rsidP="00246C1D">
      <w:pPr>
        <w:widowControl w:val="0"/>
        <w:tabs>
          <w:tab w:val="num" w:pos="426"/>
        </w:tabs>
        <w:ind w:firstLine="709"/>
        <w:jc w:val="both"/>
      </w:pPr>
      <w:r w:rsidRPr="00246C1D">
        <w:t>4.1.3</w:t>
      </w:r>
      <w:r w:rsidRPr="00246C1D">
        <w:tab/>
        <w:t>Требовать возмещения убытков в случае причинения ущерба имуществу Арендодателя в размере причиненного ущерба. Стоимость причиненного ущерба фиксируется актом и согласовывается Сторонами в течение 10 (десяти) дней путем подписания двустороннего соглашения. В случае возникновения разногласий при определении стоимости восстановительных работ, Стороны привлекают независимую экспертную организацию. Весь ущерб причиненный Арендодателю Арендатором должен быть возмещен последним не позднее 30 (тридцати) календарных дней с момента установления факта причинения ущерба и стоимости причиненного ущерба.</w:t>
      </w:r>
    </w:p>
    <w:p w:rsidR="00CA79E9" w:rsidRPr="00246C1D" w:rsidRDefault="00CA79E9" w:rsidP="00246C1D">
      <w:pPr>
        <w:widowControl w:val="0"/>
        <w:tabs>
          <w:tab w:val="num" w:pos="426"/>
        </w:tabs>
        <w:ind w:firstLine="709"/>
        <w:jc w:val="both"/>
      </w:pPr>
      <w:r w:rsidRPr="00246C1D">
        <w:t>4.1.4</w:t>
      </w:r>
      <w:r w:rsidRPr="00246C1D">
        <w:tab/>
        <w:t>Осуществлять иные права, предусмотренные Контрактом и действующим законодательством РФ.</w:t>
      </w:r>
    </w:p>
    <w:p w:rsidR="00576525" w:rsidRDefault="00576525" w:rsidP="00246C1D">
      <w:pPr>
        <w:widowControl w:val="0"/>
        <w:tabs>
          <w:tab w:val="num" w:pos="426"/>
        </w:tabs>
        <w:ind w:firstLine="709"/>
        <w:jc w:val="both"/>
        <w:rPr>
          <w:b/>
        </w:rPr>
      </w:pPr>
    </w:p>
    <w:p w:rsidR="00CA79E9" w:rsidRPr="00246C1D" w:rsidRDefault="00CA79E9" w:rsidP="00246C1D">
      <w:pPr>
        <w:widowControl w:val="0"/>
        <w:tabs>
          <w:tab w:val="num" w:pos="426"/>
        </w:tabs>
        <w:ind w:firstLine="709"/>
        <w:jc w:val="both"/>
        <w:rPr>
          <w:b/>
        </w:rPr>
      </w:pPr>
      <w:r w:rsidRPr="00246C1D">
        <w:rPr>
          <w:b/>
        </w:rPr>
        <w:t>4.2.</w:t>
      </w:r>
      <w:r w:rsidRPr="00246C1D">
        <w:rPr>
          <w:b/>
        </w:rPr>
        <w:tab/>
        <w:t>Арендодатель обязан:</w:t>
      </w:r>
    </w:p>
    <w:p w:rsidR="00CA79E9" w:rsidRPr="00246C1D" w:rsidRDefault="00CA79E9" w:rsidP="00246C1D">
      <w:pPr>
        <w:widowControl w:val="0"/>
        <w:tabs>
          <w:tab w:val="num" w:pos="426"/>
        </w:tabs>
        <w:ind w:firstLine="709"/>
        <w:jc w:val="both"/>
      </w:pPr>
      <w:r w:rsidRPr="00246C1D">
        <w:t>4.2.1.</w:t>
      </w:r>
      <w:r w:rsidRPr="00246C1D">
        <w:tab/>
        <w:t xml:space="preserve">Не позднее пяти рабочих дней с момента подписания настоящего Контракта передать Арендатору Имущество, указанное в п. 1.2. по акту приема </w:t>
      </w:r>
      <w:r w:rsidR="00576525">
        <w:t>–</w:t>
      </w:r>
      <w:r w:rsidRPr="00246C1D">
        <w:t xml:space="preserve"> передачи</w:t>
      </w:r>
      <w:r w:rsidR="00576525">
        <w:t xml:space="preserve"> недвижимого имущества</w:t>
      </w:r>
      <w:r w:rsidRPr="00246C1D">
        <w:t>.</w:t>
      </w:r>
    </w:p>
    <w:p w:rsidR="00CA79E9" w:rsidRPr="00246C1D" w:rsidRDefault="00CA79E9" w:rsidP="00246C1D">
      <w:pPr>
        <w:widowControl w:val="0"/>
        <w:tabs>
          <w:tab w:val="num" w:pos="426"/>
        </w:tabs>
        <w:ind w:firstLine="709"/>
        <w:jc w:val="both"/>
      </w:pPr>
      <w:r w:rsidRPr="00246C1D">
        <w:t>4.2.2.</w:t>
      </w:r>
      <w:r w:rsidRPr="00246C1D">
        <w:tab/>
        <w:t>Обеспечивать надлежащее техническое состояние инженерно-технических коммуникаций, охранной и противопожарной сигнализации в пределах арендуемых площадей.</w:t>
      </w:r>
    </w:p>
    <w:p w:rsidR="00CA79E9" w:rsidRPr="00246C1D" w:rsidRDefault="00CA79E9" w:rsidP="00246C1D">
      <w:pPr>
        <w:widowControl w:val="0"/>
        <w:tabs>
          <w:tab w:val="num" w:pos="426"/>
        </w:tabs>
        <w:ind w:firstLine="709"/>
        <w:jc w:val="both"/>
      </w:pPr>
      <w:r w:rsidRPr="00246C1D">
        <w:t>4.2.3.</w:t>
      </w:r>
      <w:r w:rsidRPr="00246C1D">
        <w:tab/>
        <w:t>В случае аварий оперативно устранять их последствия.</w:t>
      </w:r>
    </w:p>
    <w:p w:rsidR="00CA79E9" w:rsidRPr="00246C1D" w:rsidRDefault="00CA79E9" w:rsidP="00246C1D">
      <w:pPr>
        <w:widowControl w:val="0"/>
        <w:tabs>
          <w:tab w:val="num" w:pos="426"/>
        </w:tabs>
        <w:ind w:firstLine="709"/>
        <w:jc w:val="both"/>
      </w:pPr>
      <w:r w:rsidRPr="00246C1D">
        <w:t>4.2.4.</w:t>
      </w:r>
      <w:r w:rsidRPr="00246C1D">
        <w:tab/>
        <w:t xml:space="preserve">Обеспечивать надлежащее санитарное состояние передаваемого Имущества. </w:t>
      </w:r>
    </w:p>
    <w:p w:rsidR="00CA79E9" w:rsidRPr="00246C1D" w:rsidRDefault="00CA79E9" w:rsidP="00246C1D">
      <w:pPr>
        <w:widowControl w:val="0"/>
        <w:tabs>
          <w:tab w:val="num" w:pos="426"/>
        </w:tabs>
        <w:ind w:firstLine="709"/>
        <w:jc w:val="both"/>
      </w:pPr>
      <w:r w:rsidRPr="00246C1D">
        <w:t>4.2.</w:t>
      </w:r>
      <w:r w:rsidR="00CF7F76">
        <w:t>5</w:t>
      </w:r>
      <w:r w:rsidRPr="00246C1D">
        <w:t xml:space="preserve">. В случае изменения банковских реквизитов известить Арендатора в течение 3 (Трех) рабочих дней. В противном случае все риски, связанные с перечислением Арендатором денежных средств на указанный в Контракте расчетный счет Арендодателя, </w:t>
      </w:r>
      <w:r w:rsidRPr="00246C1D">
        <w:lastRenderedPageBreak/>
        <w:t>несет Арендодатель.</w:t>
      </w:r>
    </w:p>
    <w:p w:rsidR="00CA79E9" w:rsidRPr="00246C1D" w:rsidRDefault="00CA79E9" w:rsidP="00246C1D">
      <w:pPr>
        <w:widowControl w:val="0"/>
        <w:tabs>
          <w:tab w:val="num" w:pos="426"/>
        </w:tabs>
        <w:ind w:firstLine="709"/>
        <w:jc w:val="both"/>
        <w:rPr>
          <w:b/>
        </w:rPr>
      </w:pPr>
      <w:r w:rsidRPr="00246C1D">
        <w:rPr>
          <w:b/>
        </w:rPr>
        <w:t>4.3.</w:t>
      </w:r>
      <w:r w:rsidRPr="00246C1D">
        <w:rPr>
          <w:b/>
        </w:rPr>
        <w:tab/>
        <w:t>Арендатор имеет право:</w:t>
      </w:r>
    </w:p>
    <w:p w:rsidR="00CA79E9" w:rsidRPr="00246C1D" w:rsidRDefault="00CA79E9" w:rsidP="00246C1D">
      <w:pPr>
        <w:widowControl w:val="0"/>
        <w:tabs>
          <w:tab w:val="num" w:pos="426"/>
        </w:tabs>
        <w:ind w:firstLine="709"/>
        <w:jc w:val="both"/>
      </w:pPr>
      <w:r w:rsidRPr="00246C1D">
        <w:t>4.3.1.</w:t>
      </w:r>
      <w:r w:rsidRPr="00246C1D">
        <w:tab/>
        <w:t>Контролировать выполнение Арендодателем обязательств по настоящему Контракту.</w:t>
      </w:r>
    </w:p>
    <w:p w:rsidR="00CA79E9" w:rsidRPr="00246C1D" w:rsidRDefault="00CA79E9" w:rsidP="00246C1D">
      <w:pPr>
        <w:widowControl w:val="0"/>
        <w:tabs>
          <w:tab w:val="num" w:pos="426"/>
        </w:tabs>
        <w:ind w:firstLine="709"/>
        <w:jc w:val="both"/>
      </w:pPr>
      <w:r w:rsidRPr="00246C1D">
        <w:t>4.3.2.</w:t>
      </w:r>
      <w:r w:rsidRPr="00246C1D">
        <w:tab/>
        <w:t>Производить за свой счет ремонт используемого Имущества с предварительным письменным согласованием Арендодателя.</w:t>
      </w:r>
    </w:p>
    <w:p w:rsidR="00CA79E9" w:rsidRPr="00246C1D" w:rsidRDefault="00CA79E9" w:rsidP="00246C1D">
      <w:pPr>
        <w:widowControl w:val="0"/>
        <w:tabs>
          <w:tab w:val="num" w:pos="426"/>
        </w:tabs>
        <w:ind w:firstLine="709"/>
        <w:jc w:val="both"/>
      </w:pPr>
      <w:r w:rsidRPr="00246C1D">
        <w:t>4.3.3.</w:t>
      </w:r>
      <w:r w:rsidRPr="00246C1D">
        <w:tab/>
        <w:t>Осуществлять иные права, предусмотренные действующим законодательством и настоящим Контрактом.</w:t>
      </w:r>
    </w:p>
    <w:p w:rsidR="00CA79E9" w:rsidRPr="00246C1D" w:rsidRDefault="00CA79E9" w:rsidP="00246C1D">
      <w:pPr>
        <w:widowControl w:val="0"/>
        <w:tabs>
          <w:tab w:val="num" w:pos="426"/>
        </w:tabs>
        <w:ind w:firstLine="709"/>
        <w:jc w:val="both"/>
        <w:rPr>
          <w:b/>
        </w:rPr>
      </w:pPr>
      <w:r w:rsidRPr="00246C1D">
        <w:rPr>
          <w:b/>
        </w:rPr>
        <w:t>4.4.</w:t>
      </w:r>
      <w:r w:rsidRPr="00246C1D">
        <w:rPr>
          <w:b/>
        </w:rPr>
        <w:tab/>
        <w:t>Арендатор обязан:</w:t>
      </w:r>
    </w:p>
    <w:p w:rsidR="00CA79E9" w:rsidRPr="00246C1D" w:rsidRDefault="00CA79E9" w:rsidP="00246C1D">
      <w:pPr>
        <w:widowControl w:val="0"/>
        <w:tabs>
          <w:tab w:val="num" w:pos="426"/>
        </w:tabs>
        <w:ind w:firstLine="709"/>
        <w:jc w:val="both"/>
      </w:pPr>
      <w:r w:rsidRPr="00246C1D">
        <w:t>4.4.1.  Использовать Имущество исключительно по назначению, указанному в п. 1.1 настоящего Контракта.</w:t>
      </w:r>
    </w:p>
    <w:p w:rsidR="00CA79E9" w:rsidRPr="00246C1D" w:rsidRDefault="00CA79E9" w:rsidP="00246C1D">
      <w:pPr>
        <w:widowControl w:val="0"/>
        <w:tabs>
          <w:tab w:val="num" w:pos="426"/>
        </w:tabs>
        <w:ind w:firstLine="709"/>
        <w:jc w:val="both"/>
        <w:rPr>
          <w:lang w:val="x-none"/>
        </w:rPr>
      </w:pPr>
      <w:r w:rsidRPr="00246C1D">
        <w:t>4.4.2. Не позднее пяти рабочих дней с момента подписания настоящего Контракта принять от Арендодателя Имущество, указанное в п. 1.2 настоящего Договора по акту приема-передачи.</w:t>
      </w:r>
    </w:p>
    <w:p w:rsidR="00CA79E9" w:rsidRPr="00246C1D" w:rsidRDefault="00CA79E9" w:rsidP="00246C1D">
      <w:pPr>
        <w:widowControl w:val="0"/>
        <w:tabs>
          <w:tab w:val="num" w:pos="426"/>
        </w:tabs>
        <w:ind w:firstLine="709"/>
        <w:jc w:val="both"/>
        <w:rPr>
          <w:lang w:val="x-none"/>
        </w:rPr>
      </w:pPr>
      <w:r w:rsidRPr="00246C1D">
        <w:t>4.4.3. В срок и в полном объеме вносить арендную плату на условиях, установленных настоящим Контрактом.</w:t>
      </w:r>
    </w:p>
    <w:p w:rsidR="00CA79E9" w:rsidRPr="00246C1D" w:rsidRDefault="00CA79E9" w:rsidP="00246C1D">
      <w:pPr>
        <w:pStyle w:val="ae"/>
        <w:widowControl w:val="0"/>
        <w:numPr>
          <w:ilvl w:val="2"/>
          <w:numId w:val="13"/>
        </w:numPr>
        <w:tabs>
          <w:tab w:val="left" w:pos="1306"/>
        </w:tabs>
        <w:spacing w:after="0" w:line="288" w:lineRule="exact"/>
        <w:ind w:left="0" w:right="20" w:firstLine="709"/>
        <w:jc w:val="both"/>
      </w:pPr>
      <w:r w:rsidRPr="00246C1D">
        <w:t>Ежеквартально проводить с Арендодателем сверку расчетов по арендной плате, установленных настоящим Контрактом.</w:t>
      </w:r>
    </w:p>
    <w:p w:rsidR="00CA79E9" w:rsidRPr="00246C1D" w:rsidRDefault="00CA79E9" w:rsidP="00246C1D">
      <w:pPr>
        <w:pStyle w:val="ae"/>
        <w:widowControl w:val="0"/>
        <w:numPr>
          <w:ilvl w:val="2"/>
          <w:numId w:val="13"/>
        </w:numPr>
        <w:tabs>
          <w:tab w:val="left" w:pos="1282"/>
        </w:tabs>
        <w:spacing w:after="0" w:line="274" w:lineRule="exact"/>
        <w:ind w:left="0" w:right="20" w:firstLine="709"/>
        <w:jc w:val="both"/>
      </w:pPr>
      <w:r w:rsidRPr="00246C1D">
        <w:t>Обеспечивать надлежащую эксплуатацию инженерно-технических коммуникаций, охранной, противопожарной сигнализации в пределах арендуемых площадей и их сохранность.</w:t>
      </w:r>
    </w:p>
    <w:p w:rsidR="00CA79E9" w:rsidRPr="00246C1D" w:rsidRDefault="00CA79E9" w:rsidP="00246C1D">
      <w:pPr>
        <w:pStyle w:val="ae"/>
        <w:widowControl w:val="0"/>
        <w:numPr>
          <w:ilvl w:val="2"/>
          <w:numId w:val="13"/>
        </w:numPr>
        <w:tabs>
          <w:tab w:val="left" w:pos="1364"/>
        </w:tabs>
        <w:spacing w:after="0" w:line="274" w:lineRule="exact"/>
        <w:ind w:left="0" w:right="20" w:firstLine="709"/>
        <w:jc w:val="both"/>
      </w:pPr>
      <w:r w:rsidRPr="00246C1D">
        <w:t>Содержать Имущество в полной исправности, обеспечивать соблюдение мер надлежащего санитарного состояния и противопожарной безопасности.</w:t>
      </w:r>
    </w:p>
    <w:p w:rsidR="00CA79E9" w:rsidRPr="00246C1D" w:rsidRDefault="00CA79E9" w:rsidP="00246C1D">
      <w:pPr>
        <w:pStyle w:val="ae"/>
        <w:widowControl w:val="0"/>
        <w:numPr>
          <w:ilvl w:val="2"/>
          <w:numId w:val="13"/>
        </w:numPr>
        <w:tabs>
          <w:tab w:val="left" w:pos="1383"/>
        </w:tabs>
        <w:spacing w:after="0" w:line="274" w:lineRule="exact"/>
        <w:ind w:left="0" w:right="20" w:firstLine="709"/>
        <w:jc w:val="both"/>
      </w:pPr>
      <w:r w:rsidRPr="00246C1D">
        <w:t>Не производить без предварительного письменного согласия Арендодателя никаких перепланировок и переоборудования, переданного имущества.</w:t>
      </w:r>
    </w:p>
    <w:p w:rsidR="00CA79E9" w:rsidRPr="00246C1D" w:rsidRDefault="00CA79E9" w:rsidP="00246C1D">
      <w:pPr>
        <w:pStyle w:val="ae"/>
        <w:widowControl w:val="0"/>
        <w:numPr>
          <w:ilvl w:val="2"/>
          <w:numId w:val="13"/>
        </w:numPr>
        <w:tabs>
          <w:tab w:val="left" w:pos="1278"/>
        </w:tabs>
        <w:spacing w:after="0" w:line="274" w:lineRule="exact"/>
        <w:ind w:left="0" w:right="20" w:firstLine="709"/>
        <w:jc w:val="both"/>
      </w:pPr>
      <w:r w:rsidRPr="00246C1D">
        <w:t>Не сдавать предоставленное по настоящему Контракту имущество, как в целом, так и частично, в аренду, а также не предоставлять его на иных условиях третьим лицам, не распоряжаться иным образом без предварительного письменного согласия Арендодателя.</w:t>
      </w:r>
    </w:p>
    <w:p w:rsidR="00CA79E9" w:rsidRPr="00246C1D" w:rsidRDefault="00CA79E9" w:rsidP="00246C1D">
      <w:pPr>
        <w:pStyle w:val="ae"/>
        <w:widowControl w:val="0"/>
        <w:numPr>
          <w:ilvl w:val="2"/>
          <w:numId w:val="13"/>
        </w:numPr>
        <w:tabs>
          <w:tab w:val="left" w:pos="1398"/>
        </w:tabs>
        <w:spacing w:after="0" w:line="274" w:lineRule="exact"/>
        <w:ind w:left="20" w:right="20" w:firstLine="680"/>
        <w:jc w:val="both"/>
      </w:pPr>
      <w:r w:rsidRPr="00246C1D">
        <w:t xml:space="preserve">По истечении срока действия Контракта, а также при досрочном его расторжении (прекращении) в </w:t>
      </w:r>
      <w:r w:rsidR="003A74A2">
        <w:t>течение 14 (Четырнадцати)</w:t>
      </w:r>
      <w:r w:rsidRPr="00246C1D">
        <w:t xml:space="preserve"> </w:t>
      </w:r>
      <w:r w:rsidR="003A74A2">
        <w:t xml:space="preserve">дней </w:t>
      </w:r>
      <w:r w:rsidRPr="00246C1D">
        <w:t>освободить имущество и вернуть его Арендодателю по акту в том же состоянии, в котором получил, с учетом нормального износа со всеми произведенными неотделимыми улучшениями, перестройками и переделками.</w:t>
      </w:r>
    </w:p>
    <w:p w:rsidR="00CA79E9" w:rsidRPr="00246C1D" w:rsidRDefault="00CA79E9" w:rsidP="00246C1D">
      <w:pPr>
        <w:pStyle w:val="ae"/>
        <w:widowControl w:val="0"/>
        <w:numPr>
          <w:ilvl w:val="2"/>
          <w:numId w:val="13"/>
        </w:numPr>
        <w:tabs>
          <w:tab w:val="left" w:pos="1441"/>
        </w:tabs>
        <w:spacing w:after="0" w:line="274" w:lineRule="exact"/>
        <w:ind w:left="20" w:right="20" w:firstLine="680"/>
        <w:jc w:val="both"/>
      </w:pPr>
      <w:r w:rsidRPr="00246C1D">
        <w:t xml:space="preserve">Письменно известить Арендодателя не позднее, чем за </w:t>
      </w:r>
      <w:r w:rsidR="003A74A2">
        <w:t xml:space="preserve">2 </w:t>
      </w:r>
      <w:r w:rsidRPr="00246C1D">
        <w:t>месяц</w:t>
      </w:r>
      <w:r w:rsidR="003A74A2">
        <w:t xml:space="preserve">а                         </w:t>
      </w:r>
      <w:r w:rsidRPr="00246C1D">
        <w:t xml:space="preserve"> о предстоящем освобождении имущества, как в связи с окончанием срока Контракта, так и при его досрочном расторжении (прекращении).</w:t>
      </w:r>
    </w:p>
    <w:p w:rsidR="00CA79E9" w:rsidRPr="00246C1D" w:rsidRDefault="00CA79E9" w:rsidP="00246C1D">
      <w:pPr>
        <w:pStyle w:val="ae"/>
        <w:widowControl w:val="0"/>
        <w:numPr>
          <w:ilvl w:val="2"/>
          <w:numId w:val="13"/>
        </w:numPr>
        <w:tabs>
          <w:tab w:val="left" w:pos="1551"/>
        </w:tabs>
        <w:spacing w:after="0"/>
        <w:ind w:left="23" w:right="23" w:firstLine="680"/>
        <w:jc w:val="both"/>
      </w:pPr>
      <w:r w:rsidRPr="00246C1D">
        <w:t>Арендатор несет риск случайной гибели или случайного повреждения полученного в аренду Имущества, поименованного в акте приема - передачи, если указанное Имущество погибло или было испорчено в связи с тем, что он использовал его не в соответствии с настоящим Контрактом, либо передал третьему лицу без согласия Арендодателя.</w:t>
      </w:r>
    </w:p>
    <w:p w:rsidR="00CA79E9" w:rsidRPr="00246C1D" w:rsidRDefault="00CA79E9" w:rsidP="00246C1D">
      <w:pPr>
        <w:widowControl w:val="0"/>
        <w:ind w:firstLine="851"/>
        <w:jc w:val="both"/>
        <w:rPr>
          <w:b/>
        </w:rPr>
      </w:pPr>
      <w:r w:rsidRPr="00246C1D">
        <w:rPr>
          <w:b/>
        </w:rPr>
        <w:t>5. Порядок сдачи-приемки Услуг по аренде</w:t>
      </w:r>
    </w:p>
    <w:p w:rsidR="00CA79E9" w:rsidRPr="00246C1D" w:rsidRDefault="00CA79E9" w:rsidP="00246C1D">
      <w:pPr>
        <w:widowControl w:val="0"/>
        <w:tabs>
          <w:tab w:val="left" w:pos="360"/>
          <w:tab w:val="num" w:pos="1260"/>
        </w:tabs>
        <w:ind w:firstLine="851"/>
        <w:jc w:val="both"/>
      </w:pPr>
      <w:r w:rsidRPr="00246C1D">
        <w:t>5.1.</w:t>
      </w:r>
      <w:r w:rsidRPr="00246C1D">
        <w:tab/>
        <w:t>Платежным периодом является календарный месяц (с первого по последнее число месяца). Сдача-приемка услуг аренды оформляется Актом сдачи-приемки услуг аренды (форма акта приведена в Приложении № 4 к Контракту). Подписанный Сторонами Акт сдачи-приемки услуг аренды подтверждает надлежащее выполнение обязательств по Контракту и наличие основания оплаты за аренду.</w:t>
      </w:r>
    </w:p>
    <w:p w:rsidR="00CA79E9" w:rsidRPr="00246C1D" w:rsidRDefault="00CA79E9" w:rsidP="00246C1D">
      <w:pPr>
        <w:widowControl w:val="0"/>
        <w:tabs>
          <w:tab w:val="left" w:pos="360"/>
          <w:tab w:val="num" w:pos="1260"/>
        </w:tabs>
        <w:ind w:firstLine="851"/>
        <w:jc w:val="both"/>
      </w:pPr>
      <w:r w:rsidRPr="00246C1D">
        <w:t>5.2.</w:t>
      </w:r>
      <w:r w:rsidRPr="00246C1D">
        <w:tab/>
        <w:t xml:space="preserve">Ежемесячно, </w:t>
      </w:r>
      <w:r w:rsidR="004231E9">
        <w:t>не позднее пятого числа месяца, следующего за отчетным</w:t>
      </w:r>
      <w:r w:rsidRPr="00246C1D">
        <w:t>, Арендодатель направляет Арендатору комплект документов, подписанный Арендодателем:</w:t>
      </w:r>
    </w:p>
    <w:p w:rsidR="00CA79E9" w:rsidRPr="00246C1D" w:rsidRDefault="00CA79E9" w:rsidP="00246C1D">
      <w:pPr>
        <w:widowControl w:val="0"/>
        <w:tabs>
          <w:tab w:val="left" w:pos="360"/>
          <w:tab w:val="num" w:pos="1260"/>
        </w:tabs>
        <w:ind w:firstLine="851"/>
        <w:jc w:val="both"/>
      </w:pPr>
      <w:r w:rsidRPr="00246C1D">
        <w:t xml:space="preserve"> - Счет (1 экз.);</w:t>
      </w:r>
    </w:p>
    <w:p w:rsidR="00CA79E9" w:rsidRPr="00246C1D" w:rsidRDefault="00CA79E9" w:rsidP="00246C1D">
      <w:pPr>
        <w:widowControl w:val="0"/>
        <w:tabs>
          <w:tab w:val="left" w:pos="360"/>
          <w:tab w:val="num" w:pos="1260"/>
        </w:tabs>
        <w:ind w:firstLine="851"/>
        <w:jc w:val="both"/>
      </w:pPr>
      <w:r w:rsidRPr="00246C1D">
        <w:t xml:space="preserve"> - Счет-фактура (1 экз.);</w:t>
      </w:r>
    </w:p>
    <w:p w:rsidR="00CA79E9" w:rsidRPr="00246C1D" w:rsidRDefault="00CA79E9" w:rsidP="00246C1D">
      <w:pPr>
        <w:widowControl w:val="0"/>
        <w:tabs>
          <w:tab w:val="left" w:pos="360"/>
          <w:tab w:val="num" w:pos="1260"/>
        </w:tabs>
        <w:ind w:firstLine="851"/>
        <w:jc w:val="both"/>
      </w:pPr>
      <w:r w:rsidRPr="00246C1D">
        <w:t xml:space="preserve">- Акт сдачи-приемки услуг аренды (2 экз.)  </w:t>
      </w:r>
    </w:p>
    <w:p w:rsidR="00CA79E9" w:rsidRPr="00246C1D" w:rsidRDefault="00CA79E9" w:rsidP="00246C1D">
      <w:pPr>
        <w:widowControl w:val="0"/>
        <w:tabs>
          <w:tab w:val="left" w:pos="360"/>
          <w:tab w:val="num" w:pos="1260"/>
        </w:tabs>
        <w:ind w:firstLine="851"/>
        <w:jc w:val="both"/>
      </w:pPr>
      <w:r w:rsidRPr="00246C1D">
        <w:t>5.3.</w:t>
      </w:r>
      <w:r w:rsidRPr="00246C1D">
        <w:tab/>
        <w:t xml:space="preserve">Арендатор в течение </w:t>
      </w:r>
      <w:r w:rsidR="003A74A2">
        <w:t>5</w:t>
      </w:r>
      <w:r w:rsidRPr="00246C1D">
        <w:t xml:space="preserve"> (</w:t>
      </w:r>
      <w:r w:rsidR="003A74A2">
        <w:t>Пяти</w:t>
      </w:r>
      <w:r w:rsidRPr="00246C1D">
        <w:t xml:space="preserve">) рабочих дней от даты получения комплекта документов подписывает Акты сдачи-приемки услуг аренды и один экземпляр возвращает </w:t>
      </w:r>
      <w:r w:rsidRPr="00246C1D">
        <w:lastRenderedPageBreak/>
        <w:t>Арендатору и оплачивает счет в соответствии с условиями п. 3.4 Контракта. В случае ненадлежащего исполнения обязательств по Контракту Арендатор указывает в Акте сдачи-приемки услуг аренды выявленные нарушения.</w:t>
      </w:r>
    </w:p>
    <w:p w:rsidR="00CA79E9" w:rsidRPr="00246C1D" w:rsidRDefault="00CA79E9" w:rsidP="00246C1D">
      <w:pPr>
        <w:widowControl w:val="0"/>
        <w:tabs>
          <w:tab w:val="left" w:pos="360"/>
          <w:tab w:val="num" w:pos="1260"/>
        </w:tabs>
        <w:ind w:firstLine="851"/>
        <w:jc w:val="both"/>
      </w:pPr>
      <w:r w:rsidRPr="00246C1D">
        <w:t>5.3.1.</w:t>
      </w:r>
      <w:r w:rsidRPr="00246C1D">
        <w:tab/>
        <w:t xml:space="preserve">Выявленные и зафиксированные в Акте сдачи-приемки услуг аренды нарушения являются основанием для применения штрафных санкций к Арендатору в соответствии с разделом 6  Контракта. </w:t>
      </w:r>
    </w:p>
    <w:p w:rsidR="00CA79E9" w:rsidRPr="00246C1D" w:rsidRDefault="00CA79E9" w:rsidP="00246C1D">
      <w:pPr>
        <w:widowControl w:val="0"/>
        <w:tabs>
          <w:tab w:val="left" w:pos="360"/>
          <w:tab w:val="num" w:pos="1260"/>
        </w:tabs>
        <w:ind w:firstLine="851"/>
        <w:jc w:val="both"/>
      </w:pPr>
      <w:r w:rsidRPr="00246C1D">
        <w:t>5.3.2.</w:t>
      </w:r>
      <w:r w:rsidRPr="00246C1D">
        <w:tab/>
        <w:t>Ненадлежащее исполнение обязательств по аренде возникает при нарушении требований, установленных в Техническом задании (Приложение № 1 к Контракту).</w:t>
      </w:r>
    </w:p>
    <w:p w:rsidR="00CA79E9" w:rsidRPr="00246C1D" w:rsidRDefault="00CA79E9" w:rsidP="00246C1D">
      <w:pPr>
        <w:pStyle w:val="ac"/>
        <w:widowControl w:val="0"/>
        <w:tabs>
          <w:tab w:val="left" w:pos="360"/>
        </w:tabs>
        <w:spacing w:before="120"/>
        <w:ind w:left="0" w:firstLine="851"/>
        <w:jc w:val="both"/>
        <w:rPr>
          <w:b/>
        </w:rPr>
      </w:pPr>
      <w:r w:rsidRPr="00246C1D">
        <w:rPr>
          <w:b/>
        </w:rPr>
        <w:t>6. Ответственность Сторон</w:t>
      </w:r>
    </w:p>
    <w:p w:rsidR="00CA79E9" w:rsidRPr="00246C1D" w:rsidRDefault="00CA79E9" w:rsidP="00246C1D">
      <w:pPr>
        <w:widowControl w:val="0"/>
        <w:ind w:firstLine="720"/>
        <w:jc w:val="both"/>
      </w:pPr>
      <w:r w:rsidRPr="00246C1D">
        <w:t>6.1. Стороны несут ответственность за неисполнение или ненадлежащее исполнение обязательств по настоящему Контракту в соответствии с действующим законодательством Российской Федерации.</w:t>
      </w:r>
    </w:p>
    <w:p w:rsidR="00CA79E9" w:rsidRPr="00246C1D" w:rsidRDefault="00CA79E9" w:rsidP="00246C1D">
      <w:pPr>
        <w:widowControl w:val="0"/>
        <w:ind w:firstLine="720"/>
        <w:jc w:val="both"/>
      </w:pPr>
      <w:r w:rsidRPr="00246C1D">
        <w:t>6.2. В случае просрочки исполнения Арендатором обязательств, предусмотренных Контрактом, а также в иных случаях неисполнения или ненадлежащего исполнения Арендатором обязательств, предусмотренных Контрактом, Арендодатель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Арендатором обязательств, предусмотренных Контрактом, за исключением просрочки исполнения обязательств, предусмотренных Контрактом. Штраф за ненадлежащее исполнение Арендатором обязательств, предусмотренных Контрактом, за исключением просрочки исполнения обязательств, предусмотренных Контрактом, устанавливается в размере 0,5 % от цены контракта.</w:t>
      </w:r>
    </w:p>
    <w:p w:rsidR="00CA79E9" w:rsidRPr="00246C1D" w:rsidRDefault="00CA79E9" w:rsidP="00246C1D">
      <w:pPr>
        <w:widowControl w:val="0"/>
        <w:ind w:firstLine="720"/>
        <w:jc w:val="both"/>
      </w:pPr>
      <w:r w:rsidRPr="00246C1D">
        <w:t xml:space="preserve">6.3. В случае просрочки исполнения Арендодателем обязательств, предусмотренных Контрактом, а также в иных случаях неисполнения или ненадлежащего исполнения Арендодателем обязательств, предусмотренных Контрактом, Арендатор направляет Арендодателю требование об уплате неустоек (штрафов, пеней). Пеня начисляется за каждый день просрочки исполнения Арендодателем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w:t>
      </w:r>
      <w:r w:rsidR="006804E0">
        <w:t>К</w:t>
      </w:r>
      <w:r w:rsidRPr="00246C1D">
        <w:t xml:space="preserve">онтрактом и фактически исполненных поставщиком (подрядчиком, исполнителем). Штрафы начисляются за неисполнение или ненадлежащее исполнение Арендодателем обязательств, предусмотренных Контрактом, за исключением просрочки исполнения обязательств, предусмотренных Контрактом. Штраф за неисполнение или ненадлежащее исполнение Арендодателем обязательств, предусмотренных Контрактом, за исключением просрочки исполнения обязательств, предусмотренных Контрактом, устанавливается в размере 0,5 % от цены </w:t>
      </w:r>
      <w:r w:rsidR="006804E0">
        <w:t>К</w:t>
      </w:r>
      <w:r w:rsidRPr="00246C1D">
        <w:t>онтракта.</w:t>
      </w:r>
    </w:p>
    <w:p w:rsidR="00CA79E9" w:rsidRPr="00246C1D" w:rsidRDefault="00CA79E9" w:rsidP="00246C1D">
      <w:pPr>
        <w:widowControl w:val="0"/>
        <w:ind w:firstLine="720"/>
        <w:jc w:val="both"/>
      </w:pPr>
      <w:r w:rsidRPr="00246C1D">
        <w:t>6.4.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A79E9" w:rsidRPr="00246C1D" w:rsidRDefault="00CA79E9" w:rsidP="00246C1D">
      <w:pPr>
        <w:widowControl w:val="0"/>
        <w:ind w:firstLine="720"/>
        <w:jc w:val="both"/>
      </w:pPr>
      <w:r w:rsidRPr="00246C1D">
        <w:t>Уплата неустойки (штрафа, пеней) не освобождает Стороны от выполнения обязательств по Контракту.</w:t>
      </w:r>
    </w:p>
    <w:p w:rsidR="00CA79E9" w:rsidRPr="00246C1D" w:rsidRDefault="00CA79E9" w:rsidP="00246C1D">
      <w:pPr>
        <w:widowControl w:val="0"/>
        <w:ind w:firstLine="720"/>
        <w:jc w:val="both"/>
        <w:rPr>
          <w:b/>
        </w:rPr>
      </w:pPr>
      <w:r w:rsidRPr="00246C1D">
        <w:t>6.5. Расторжение Контракта допускается по соглашению Сторон или по решению суда по основаниям, предусмотренным законодательством Российской Федерации. При этом факт подписания Сторонами соглашения о расторжении Контракта не освобождает стороны от обязанности урегулирования взаимных расчетов.</w:t>
      </w:r>
    </w:p>
    <w:p w:rsidR="00CA79E9" w:rsidRPr="00246C1D" w:rsidRDefault="00CA79E9" w:rsidP="00246C1D">
      <w:pPr>
        <w:pStyle w:val="ac"/>
        <w:widowControl w:val="0"/>
        <w:tabs>
          <w:tab w:val="left" w:pos="360"/>
        </w:tabs>
        <w:spacing w:before="120"/>
        <w:ind w:left="0" w:firstLine="851"/>
        <w:jc w:val="both"/>
        <w:rPr>
          <w:b/>
        </w:rPr>
      </w:pPr>
      <w:r w:rsidRPr="00246C1D">
        <w:rPr>
          <w:b/>
        </w:rPr>
        <w:t>7. Форс-мажор</w:t>
      </w:r>
    </w:p>
    <w:p w:rsidR="00CA79E9" w:rsidRPr="00246C1D" w:rsidRDefault="00CA79E9" w:rsidP="00246C1D">
      <w:pPr>
        <w:widowControl w:val="0"/>
        <w:tabs>
          <w:tab w:val="left" w:pos="360"/>
          <w:tab w:val="num" w:pos="1260"/>
        </w:tabs>
        <w:ind w:firstLine="851"/>
        <w:jc w:val="both"/>
      </w:pPr>
      <w:r w:rsidRPr="00246C1D">
        <w:lastRenderedPageBreak/>
        <w:t>7.1. Если в ходе оказания Услуг обнаруживается невозможность исполнения  Сторонами обязательств по Контракту вследствие обстоятельств непреодолимой силы (стихийные бедствия, массовые беспорядки и военные действия, а также запретительные меры государства и др.), которые  Стороны не могли предвидеть и неблагоприятные последствия которых не могут предотвратить в предусмотренные Контрактом сроки,  Сторона обязана в трехдневный срок письменно известить другую Сторону о наступлении таких обстоятельств, принять все возможные меры по уменьшению их неблагоприятных последствий на выполнение обязательств по Контракту и вступить в переговоры о продлении или прекращении действия Контракта, либо об изменении условий Контракта. В результате переговоров составляется двухсторонний акт, подписанный Сторонами.</w:t>
      </w:r>
    </w:p>
    <w:p w:rsidR="005D7A48" w:rsidRPr="005D7A48" w:rsidRDefault="005D7A48" w:rsidP="005D7A48">
      <w:pPr>
        <w:widowControl w:val="0"/>
        <w:ind w:firstLine="567"/>
        <w:rPr>
          <w:b/>
          <w:highlight w:val="yellow"/>
        </w:rPr>
      </w:pPr>
      <w:r w:rsidRPr="00B176AD">
        <w:rPr>
          <w:b/>
        </w:rPr>
        <w:t xml:space="preserve">8. Изменение, дополнение и расторжение </w:t>
      </w:r>
      <w:r w:rsidR="006804E0" w:rsidRPr="00B176AD">
        <w:rPr>
          <w:b/>
        </w:rPr>
        <w:t>К</w:t>
      </w:r>
      <w:r w:rsidRPr="00B176AD">
        <w:rPr>
          <w:b/>
        </w:rPr>
        <w:t>онтракта</w:t>
      </w:r>
    </w:p>
    <w:p w:rsidR="00A82523" w:rsidRPr="008C79F5" w:rsidRDefault="00A82523" w:rsidP="00AE10A2">
      <w:pPr>
        <w:widowControl w:val="0"/>
        <w:tabs>
          <w:tab w:val="left" w:pos="360"/>
          <w:tab w:val="num" w:pos="1260"/>
        </w:tabs>
        <w:ind w:firstLine="567"/>
        <w:jc w:val="both"/>
      </w:pPr>
      <w:r>
        <w:t xml:space="preserve">8.1. </w:t>
      </w:r>
      <w:r w:rsidRPr="008C79F5">
        <w:t xml:space="preserve">Изменение существенных условий </w:t>
      </w:r>
      <w:r>
        <w:t>К</w:t>
      </w:r>
      <w:r w:rsidRPr="008C79F5">
        <w:t>онтракта при его исполнении не допускается, за исключением их изменения по соглашению сторон в следующих случаях:</w:t>
      </w:r>
    </w:p>
    <w:p w:rsidR="00A82523" w:rsidRPr="008C79F5" w:rsidRDefault="00A82523" w:rsidP="00AE10A2">
      <w:pPr>
        <w:widowControl w:val="0"/>
        <w:tabs>
          <w:tab w:val="left" w:pos="360"/>
          <w:tab w:val="num" w:pos="1260"/>
        </w:tabs>
        <w:ind w:firstLine="567"/>
        <w:jc w:val="both"/>
      </w:pPr>
      <w:r>
        <w:t>8.1.1.</w:t>
      </w:r>
      <w:r w:rsidRPr="008C79F5">
        <w:t xml:space="preserve"> </w:t>
      </w:r>
      <w:r>
        <w:t>П</w:t>
      </w:r>
      <w:r w:rsidRPr="008C79F5">
        <w:t xml:space="preserve">ри снижении цены </w:t>
      </w:r>
      <w:r>
        <w:t>К</w:t>
      </w:r>
      <w:r w:rsidRPr="008C79F5">
        <w:t xml:space="preserve">онтракта без изменения предусмотренных </w:t>
      </w:r>
      <w:r>
        <w:t>К</w:t>
      </w:r>
      <w:r w:rsidRPr="008C79F5">
        <w:t xml:space="preserve">онтрактом количества объема </w:t>
      </w:r>
      <w:r>
        <w:t>Услуг</w:t>
      </w:r>
      <w:r w:rsidRPr="008C79F5">
        <w:t>, качества оказываем</w:t>
      </w:r>
      <w:r>
        <w:t>ых</w:t>
      </w:r>
      <w:r w:rsidRPr="008C79F5">
        <w:t xml:space="preserve"> </w:t>
      </w:r>
      <w:r>
        <w:t>У</w:t>
      </w:r>
      <w:r w:rsidRPr="008C79F5">
        <w:t xml:space="preserve">слуг и иных условий </w:t>
      </w:r>
      <w:r>
        <w:t>К</w:t>
      </w:r>
      <w:r w:rsidRPr="008C79F5">
        <w:t>онтракта;</w:t>
      </w:r>
    </w:p>
    <w:p w:rsidR="00A82523" w:rsidRPr="008C79F5" w:rsidRDefault="00A82523" w:rsidP="00AE10A2">
      <w:pPr>
        <w:widowControl w:val="0"/>
        <w:tabs>
          <w:tab w:val="left" w:pos="360"/>
          <w:tab w:val="num" w:pos="1260"/>
        </w:tabs>
        <w:ind w:firstLine="567"/>
        <w:jc w:val="both"/>
      </w:pPr>
      <w:r>
        <w:t>8.1.2.</w:t>
      </w:r>
      <w:r w:rsidRPr="008C79F5">
        <w:t xml:space="preserve"> </w:t>
      </w:r>
      <w:r>
        <w:t>Е</w:t>
      </w:r>
      <w:r w:rsidRPr="008C79F5">
        <w:t xml:space="preserve">сли по предложению Государственного заказчика увеличиваются предусмотренные </w:t>
      </w:r>
      <w:r w:rsidR="006804E0">
        <w:t>К</w:t>
      </w:r>
      <w:r w:rsidRPr="008C79F5">
        <w:t xml:space="preserve">онтрактом количество </w:t>
      </w:r>
      <w:r>
        <w:t>У</w:t>
      </w:r>
      <w:r w:rsidRPr="008C79F5">
        <w:t>слуг не более чем на десять процентов или уменьша</w:t>
      </w:r>
      <w:r>
        <w:t>е</w:t>
      </w:r>
      <w:r w:rsidRPr="008C79F5">
        <w:t xml:space="preserve">тся предусмотренные </w:t>
      </w:r>
      <w:r w:rsidR="006804E0">
        <w:t>К</w:t>
      </w:r>
      <w:r w:rsidRPr="008C79F5">
        <w:t>онтрактом объем оказываем</w:t>
      </w:r>
      <w:r w:rsidR="00AE10A2">
        <w:t>ых</w:t>
      </w:r>
      <w:r w:rsidRPr="008C79F5">
        <w:t xml:space="preserve"> </w:t>
      </w:r>
      <w:r w:rsidR="00AE10A2">
        <w:t>У</w:t>
      </w:r>
      <w:r w:rsidRPr="008C79F5">
        <w:t xml:space="preserve">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sidR="00AE10A2">
        <w:t>К</w:t>
      </w:r>
      <w:r w:rsidRPr="008C79F5">
        <w:t xml:space="preserve">онтракта пропорционально дополнительному объему </w:t>
      </w:r>
      <w:r w:rsidR="00AE10A2">
        <w:t>У</w:t>
      </w:r>
      <w:r w:rsidRPr="008C79F5">
        <w:t xml:space="preserve">слуг исходя из установленной в </w:t>
      </w:r>
      <w:r w:rsidR="00AE10A2">
        <w:t>К</w:t>
      </w:r>
      <w:r w:rsidRPr="008C79F5">
        <w:t xml:space="preserve">онтракте цены единицы </w:t>
      </w:r>
      <w:r w:rsidR="00AE10A2">
        <w:t>У</w:t>
      </w:r>
      <w:r w:rsidRPr="008C79F5">
        <w:t xml:space="preserve">слуги, но не более чем на десять процентов цены </w:t>
      </w:r>
      <w:r w:rsidR="00AE10A2">
        <w:t>К</w:t>
      </w:r>
      <w:r w:rsidRPr="008C79F5">
        <w:t xml:space="preserve">онтракта. При уменьшении предусмотренных </w:t>
      </w:r>
      <w:r w:rsidR="00AE10A2">
        <w:t>К</w:t>
      </w:r>
      <w:r w:rsidRPr="008C79F5">
        <w:t xml:space="preserve">онтрактом объема </w:t>
      </w:r>
      <w:r w:rsidR="00AE10A2">
        <w:t>У</w:t>
      </w:r>
      <w:r w:rsidRPr="008C79F5">
        <w:t xml:space="preserve">слуг стороны </w:t>
      </w:r>
      <w:r w:rsidR="00AE10A2">
        <w:t>К</w:t>
      </w:r>
      <w:r w:rsidRPr="008C79F5">
        <w:t xml:space="preserve">онтракта обязаны уменьшить цену </w:t>
      </w:r>
      <w:r w:rsidR="00AE10A2">
        <w:t>К</w:t>
      </w:r>
      <w:r w:rsidRPr="008C79F5">
        <w:t xml:space="preserve">онтракта исходя из цены единицы </w:t>
      </w:r>
      <w:r w:rsidR="00AE10A2">
        <w:t>У</w:t>
      </w:r>
      <w:r w:rsidRPr="008C79F5">
        <w:t>слуги.</w:t>
      </w:r>
    </w:p>
    <w:p w:rsidR="005D7A48" w:rsidRPr="00AE10A2" w:rsidRDefault="005D7A48" w:rsidP="00AE10A2">
      <w:pPr>
        <w:widowControl w:val="0"/>
        <w:ind w:firstLine="567"/>
        <w:jc w:val="both"/>
      </w:pPr>
      <w:r w:rsidRPr="00AE10A2">
        <w:t xml:space="preserve">8.2. Изменения и дополнения по основаниям, предусмотренным пунктами 8.1.1 и 8.1.2 настоящего </w:t>
      </w:r>
      <w:r w:rsidR="00AE10A2" w:rsidRPr="00AE10A2">
        <w:t>К</w:t>
      </w:r>
      <w:r w:rsidRPr="00AE10A2">
        <w:t xml:space="preserve">онтракта, вносятся по соглашению Сторон, которое оформляется соответствующим соглашением и является неотъемлемой частью настоящего </w:t>
      </w:r>
      <w:r w:rsidR="00AE10A2" w:rsidRPr="00AE10A2">
        <w:t>К</w:t>
      </w:r>
      <w:r w:rsidRPr="00AE10A2">
        <w:t>онтракта.</w:t>
      </w:r>
    </w:p>
    <w:p w:rsidR="005D7A48" w:rsidRPr="00AE10A2" w:rsidRDefault="005D7A48" w:rsidP="00AE10A2">
      <w:pPr>
        <w:widowControl w:val="0"/>
        <w:ind w:firstLine="567"/>
        <w:jc w:val="both"/>
      </w:pPr>
      <w:r w:rsidRPr="00AE10A2">
        <w:t xml:space="preserve">8.3. Расторжение настоящего </w:t>
      </w:r>
      <w:r w:rsidR="00AE10A2" w:rsidRPr="00AE10A2">
        <w:t>К</w:t>
      </w:r>
      <w:r w:rsidRPr="00AE10A2">
        <w:t xml:space="preserve">онтракта допускается по соглашению Сторон или по решению суда. При этом факт подписания Сторонами соглашения о прекращении взаимных обязательств по настоящему </w:t>
      </w:r>
      <w:r w:rsidR="00AE10A2" w:rsidRPr="00AE10A2">
        <w:t>К</w:t>
      </w:r>
      <w:r w:rsidRPr="00AE10A2">
        <w:t>онтракту не освобождает Стороны от обязанности урегулирования взаимных расчетов.</w:t>
      </w:r>
    </w:p>
    <w:p w:rsidR="005D7A48" w:rsidRPr="00A54F3C" w:rsidRDefault="005D7A48" w:rsidP="00AE10A2">
      <w:pPr>
        <w:widowControl w:val="0"/>
        <w:ind w:firstLine="567"/>
        <w:jc w:val="both"/>
      </w:pPr>
      <w:r w:rsidRPr="00AE10A2">
        <w:t xml:space="preserve">8.4. В случае расторжения настоящего </w:t>
      </w:r>
      <w:r w:rsidR="00AE10A2" w:rsidRPr="00AE10A2">
        <w:t>К</w:t>
      </w:r>
      <w:r w:rsidRPr="00AE10A2">
        <w:t xml:space="preserve">онтракта по решению суда в связи с существенным нарушением </w:t>
      </w:r>
      <w:r w:rsidR="00AE10A2" w:rsidRPr="00AE10A2">
        <w:t>Арендодателем</w:t>
      </w:r>
      <w:r w:rsidRPr="00AE10A2">
        <w:t xml:space="preserve"> условий настоящего </w:t>
      </w:r>
      <w:r w:rsidR="00AE10A2" w:rsidRPr="00AE10A2">
        <w:t>К</w:t>
      </w:r>
      <w:r w:rsidRPr="00AE10A2">
        <w:t xml:space="preserve">онтракта, </w:t>
      </w:r>
      <w:r w:rsidR="00AE10A2" w:rsidRPr="00AE10A2">
        <w:t>Арендатор</w:t>
      </w:r>
      <w:r w:rsidRPr="00AE10A2">
        <w:t xml:space="preserve"> в установленном порядке направляет сведения об </w:t>
      </w:r>
      <w:r w:rsidR="00AE10A2" w:rsidRPr="00AE10A2">
        <w:t>Арендодателе</w:t>
      </w:r>
      <w:r w:rsidRPr="00AE10A2">
        <w:t xml:space="preserve"> в реестр недобросовестных поставщиков.</w:t>
      </w:r>
    </w:p>
    <w:p w:rsidR="00CA79E9" w:rsidRPr="00246C1D" w:rsidRDefault="00AE10A2" w:rsidP="00246C1D">
      <w:pPr>
        <w:pStyle w:val="ac"/>
        <w:widowControl w:val="0"/>
        <w:tabs>
          <w:tab w:val="left" w:pos="360"/>
        </w:tabs>
        <w:spacing w:before="120"/>
        <w:ind w:left="0" w:firstLine="851"/>
        <w:jc w:val="both"/>
        <w:rPr>
          <w:b/>
        </w:rPr>
      </w:pPr>
      <w:r>
        <w:rPr>
          <w:b/>
        </w:rPr>
        <w:t>9</w:t>
      </w:r>
      <w:r w:rsidR="00CA79E9" w:rsidRPr="00246C1D">
        <w:rPr>
          <w:b/>
        </w:rPr>
        <w:t>. Прочие условия</w:t>
      </w:r>
    </w:p>
    <w:p w:rsidR="00CA79E9" w:rsidRPr="00246C1D" w:rsidRDefault="00AE10A2" w:rsidP="00246C1D">
      <w:pPr>
        <w:widowControl w:val="0"/>
        <w:tabs>
          <w:tab w:val="left" w:pos="360"/>
          <w:tab w:val="num" w:pos="1260"/>
        </w:tabs>
        <w:ind w:firstLine="851"/>
        <w:jc w:val="both"/>
      </w:pPr>
      <w:r>
        <w:t>9</w:t>
      </w:r>
      <w:r w:rsidR="00CA79E9" w:rsidRPr="00246C1D">
        <w:t xml:space="preserve">.1. Настоящий Контракт </w:t>
      </w:r>
      <w:r w:rsidR="0010660B" w:rsidRPr="00A54F3C">
        <w:t xml:space="preserve">составлен в двух экземплярах, один из которых передан </w:t>
      </w:r>
      <w:r w:rsidR="0010660B" w:rsidRPr="00246C1D">
        <w:t>Арендодателю</w:t>
      </w:r>
      <w:r w:rsidR="0010660B" w:rsidRPr="00A54F3C">
        <w:t xml:space="preserve">, а другой находится у </w:t>
      </w:r>
      <w:r w:rsidR="0010660B">
        <w:t>Арендатора</w:t>
      </w:r>
      <w:r w:rsidR="0010660B" w:rsidRPr="00A54F3C">
        <w:t>.</w:t>
      </w:r>
    </w:p>
    <w:p w:rsidR="00CA79E9" w:rsidRPr="00246C1D" w:rsidRDefault="00AE10A2" w:rsidP="00246C1D">
      <w:pPr>
        <w:widowControl w:val="0"/>
        <w:tabs>
          <w:tab w:val="left" w:pos="360"/>
          <w:tab w:val="num" w:pos="1260"/>
        </w:tabs>
        <w:ind w:firstLine="851"/>
        <w:jc w:val="both"/>
      </w:pPr>
      <w:r>
        <w:t>9</w:t>
      </w:r>
      <w:r w:rsidR="00CA79E9" w:rsidRPr="00246C1D">
        <w:t xml:space="preserve">.2. </w:t>
      </w:r>
      <w:r w:rsidR="0010660B" w:rsidRPr="00A54F3C">
        <w:t xml:space="preserve">Настоящий </w:t>
      </w:r>
      <w:r w:rsidR="0010660B">
        <w:t>К</w:t>
      </w:r>
      <w:r w:rsidR="0010660B" w:rsidRPr="00A54F3C">
        <w:t xml:space="preserve">онтракт вступает в силу и становится обязательным для </w:t>
      </w:r>
      <w:r w:rsidR="0010660B">
        <w:t>Сторон с момента его подписания</w:t>
      </w:r>
      <w:r w:rsidR="0010660B" w:rsidRPr="00A54F3C">
        <w:t xml:space="preserve"> </w:t>
      </w:r>
      <w:r w:rsidR="00CA79E9" w:rsidRPr="00246C1D">
        <w:t xml:space="preserve">и действует до полного исполнения Сторонами своих обязательств по Контракту. </w:t>
      </w:r>
    </w:p>
    <w:p w:rsidR="00CA79E9" w:rsidRPr="00246C1D" w:rsidRDefault="00AE10A2" w:rsidP="00246C1D">
      <w:pPr>
        <w:widowControl w:val="0"/>
        <w:tabs>
          <w:tab w:val="left" w:pos="360"/>
          <w:tab w:val="num" w:pos="1260"/>
        </w:tabs>
        <w:ind w:firstLine="851"/>
        <w:jc w:val="both"/>
      </w:pPr>
      <w:r>
        <w:t>9</w:t>
      </w:r>
      <w:r w:rsidR="00CA79E9" w:rsidRPr="00246C1D">
        <w:t xml:space="preserve">.3. Настоящий Контракт может быть расторгнут по соглашению Сторон или решению суда по основаниям, предусмотренным гражданским законодательством. </w:t>
      </w:r>
    </w:p>
    <w:p w:rsidR="00CA79E9" w:rsidRPr="00246C1D" w:rsidRDefault="00AE10A2" w:rsidP="00246C1D">
      <w:pPr>
        <w:widowControl w:val="0"/>
        <w:tabs>
          <w:tab w:val="left" w:pos="360"/>
          <w:tab w:val="num" w:pos="1260"/>
        </w:tabs>
        <w:ind w:firstLine="851"/>
        <w:jc w:val="both"/>
      </w:pPr>
      <w:r>
        <w:t>9</w:t>
      </w:r>
      <w:r w:rsidR="00CA79E9" w:rsidRPr="00246C1D">
        <w:t xml:space="preserve">.4. Условием заключения Контракта является предоставление Арендодателем обеспечения исполнения Контракта. Размер обеспечения исполнения Контракта составляет         </w:t>
      </w:r>
      <w:r w:rsidR="00CA79E9" w:rsidRPr="00246C1D">
        <w:rPr>
          <w:spacing w:val="-4"/>
        </w:rPr>
        <w:t>17 500 000 (Семнадцать миллионов пятьсот тысяч) рублей 00 копеек</w:t>
      </w:r>
      <w:r w:rsidR="00CA79E9" w:rsidRPr="00246C1D">
        <w:t>, и обеспечивает следующие обязательства: выполнение обязательств, установленных разделом 5 Контракта «Порядок сдачи-приемки Услуг по аренде»; гарантийные обязательства (в случае их установления); исполнение иных обязательств, предусмотренных Контрактом.</w:t>
      </w:r>
    </w:p>
    <w:p w:rsidR="00CA79E9" w:rsidRPr="00246C1D" w:rsidRDefault="00AE10A2" w:rsidP="00246C1D">
      <w:pPr>
        <w:widowControl w:val="0"/>
        <w:tabs>
          <w:tab w:val="left" w:pos="360"/>
          <w:tab w:val="num" w:pos="1260"/>
        </w:tabs>
        <w:ind w:firstLine="851"/>
        <w:jc w:val="both"/>
      </w:pPr>
      <w:r>
        <w:t>9</w:t>
      </w:r>
      <w:r w:rsidR="00CA79E9" w:rsidRPr="00246C1D">
        <w:t xml:space="preserve">.5. В случае если обеспечение исполнения Контракта осуществляется в форме внесения денежных средств, Государственный заказчик вправе при неисполнении обязательства, а также при существенном нарушении Контракта во внесудебном порядке обратить взыскание на подлежащие уплате неустойку (штраф, пени), убытки, которые </w:t>
      </w:r>
      <w:r w:rsidR="00CA79E9" w:rsidRPr="00246C1D">
        <w:lastRenderedPageBreak/>
        <w:t>перечисляются в федеральный бюджет из денежных средств,  внесенных в качестве обеспечения исполнения Контракта.</w:t>
      </w:r>
    </w:p>
    <w:p w:rsidR="00CA79E9" w:rsidRPr="00246C1D" w:rsidRDefault="00AE10A2" w:rsidP="00246C1D">
      <w:pPr>
        <w:widowControl w:val="0"/>
        <w:tabs>
          <w:tab w:val="left" w:pos="360"/>
          <w:tab w:val="num" w:pos="1260"/>
        </w:tabs>
        <w:ind w:firstLine="851"/>
        <w:jc w:val="both"/>
      </w:pPr>
      <w:r>
        <w:t>9</w:t>
      </w:r>
      <w:r w:rsidR="00CA79E9" w:rsidRPr="00246C1D">
        <w:t>.6. В случае если обеспечение исполнения Контракта осуществляется в форме банковской гарантии, Государственный заказчик вправе при неисполнении либо ненадлежащем  исполнении обязательства, а также при существенном нарушении Контракта обратить взыскание на сумму, обеспеченную банковской гарантией.</w:t>
      </w:r>
    </w:p>
    <w:p w:rsidR="00CA79E9" w:rsidRPr="00246C1D" w:rsidRDefault="00AE10A2" w:rsidP="00246C1D">
      <w:pPr>
        <w:widowControl w:val="0"/>
        <w:tabs>
          <w:tab w:val="left" w:pos="360"/>
          <w:tab w:val="num" w:pos="1260"/>
        </w:tabs>
        <w:ind w:firstLine="851"/>
        <w:jc w:val="both"/>
      </w:pPr>
      <w:r>
        <w:t>9</w:t>
      </w:r>
      <w:r w:rsidR="00CA79E9" w:rsidRPr="00246C1D">
        <w:t xml:space="preserve">.7. В случае если обеспечение исполнения Контракта осуществляется в форме банковской гарантии, срок действия банковской гарантии должен превышать срок действия </w:t>
      </w:r>
      <w:r w:rsidR="006804E0">
        <w:t>К</w:t>
      </w:r>
      <w:r w:rsidR="00CA79E9" w:rsidRPr="00246C1D">
        <w:t xml:space="preserve">онтракта не менее чем на один месяц. В случае если в качестве формы обеспечения исполнения Контракта выбрано внесение денежных средств, то обеспечение исполнения </w:t>
      </w:r>
      <w:r w:rsidR="006804E0">
        <w:t>К</w:t>
      </w:r>
      <w:r w:rsidR="00CA79E9" w:rsidRPr="00246C1D">
        <w:t>онтракта возвращается Исполнителю не ранее 30 (Тридцати) календарных дней после исполнения (прекращения) обязательств по Контракту. Денежные средства возвращаются Государственным заказчиком на основании письменного требования Исполнителя по Контракту на банковский счет, указанный в Контракте.</w:t>
      </w:r>
    </w:p>
    <w:p w:rsidR="00CA79E9" w:rsidRPr="00246C1D" w:rsidRDefault="00AE10A2" w:rsidP="00246C1D">
      <w:pPr>
        <w:widowControl w:val="0"/>
        <w:tabs>
          <w:tab w:val="left" w:pos="360"/>
          <w:tab w:val="num" w:pos="1260"/>
        </w:tabs>
        <w:ind w:firstLine="851"/>
        <w:jc w:val="both"/>
      </w:pPr>
      <w:r>
        <w:t>9</w:t>
      </w:r>
      <w:r w:rsidR="00CA79E9" w:rsidRPr="00246C1D">
        <w:t xml:space="preserve">.8. Все спорные вопросы и разногласия, которые могут возникнуть между Государственным заказчиком и Исполнителем в ходе исполнения настоящего Контракта, Стороны обязуются решать путем прямых переговоров, взаимных консультаций и приложат все усилия для их урегулирования. При невозможности разрешения споров и разногласий путем переговоров спорные вопросы разрешаются в соответствии с действующим законодательством Российской Федерации в Арбитражном суде г. Москвы. </w:t>
      </w:r>
    </w:p>
    <w:p w:rsidR="00CA79E9" w:rsidRPr="00246C1D" w:rsidRDefault="00AE10A2" w:rsidP="00246C1D">
      <w:pPr>
        <w:widowControl w:val="0"/>
        <w:tabs>
          <w:tab w:val="left" w:pos="360"/>
          <w:tab w:val="num" w:pos="1260"/>
        </w:tabs>
        <w:ind w:firstLine="851"/>
        <w:jc w:val="both"/>
      </w:pPr>
      <w:r>
        <w:t>9</w:t>
      </w:r>
      <w:r w:rsidR="00CA79E9" w:rsidRPr="00246C1D">
        <w:t>.9. К настоящему Контракту прилагается и является его неотъемлемой частью следующее приложение:</w:t>
      </w:r>
    </w:p>
    <w:p w:rsidR="00CA79E9" w:rsidRPr="00246C1D" w:rsidRDefault="00CA79E9" w:rsidP="00246C1D">
      <w:pPr>
        <w:widowControl w:val="0"/>
        <w:tabs>
          <w:tab w:val="left" w:pos="360"/>
          <w:tab w:val="num" w:pos="1260"/>
        </w:tabs>
        <w:ind w:firstLine="851"/>
        <w:jc w:val="both"/>
      </w:pPr>
      <w:r w:rsidRPr="00246C1D">
        <w:t>- Приложение 1. Техническое задание.</w:t>
      </w:r>
    </w:p>
    <w:p w:rsidR="00CA79E9" w:rsidRPr="00246C1D" w:rsidRDefault="00CA79E9" w:rsidP="00246C1D">
      <w:pPr>
        <w:widowControl w:val="0"/>
        <w:tabs>
          <w:tab w:val="left" w:pos="360"/>
          <w:tab w:val="num" w:pos="1260"/>
        </w:tabs>
        <w:ind w:firstLine="851"/>
        <w:jc w:val="both"/>
      </w:pPr>
      <w:r w:rsidRPr="00246C1D">
        <w:t>- Приложение № 2 «Копия Кадастрового паспорта»;</w:t>
      </w:r>
    </w:p>
    <w:p w:rsidR="00CA79E9" w:rsidRPr="00246C1D" w:rsidRDefault="00CA79E9" w:rsidP="00246C1D">
      <w:pPr>
        <w:widowControl w:val="0"/>
        <w:tabs>
          <w:tab w:val="left" w:pos="360"/>
          <w:tab w:val="num" w:pos="1260"/>
        </w:tabs>
        <w:ind w:firstLine="851"/>
        <w:jc w:val="both"/>
      </w:pPr>
      <w:r w:rsidRPr="00246C1D">
        <w:t>- Приложение № 3 « Копия Свидетельства о государственной регистрации права»;</w:t>
      </w:r>
    </w:p>
    <w:p w:rsidR="00CA79E9" w:rsidRPr="00246C1D" w:rsidRDefault="00CA79E9" w:rsidP="00246C1D">
      <w:pPr>
        <w:widowControl w:val="0"/>
        <w:tabs>
          <w:tab w:val="left" w:pos="360"/>
          <w:tab w:val="num" w:pos="1260"/>
        </w:tabs>
        <w:ind w:firstLine="851"/>
        <w:jc w:val="both"/>
      </w:pPr>
      <w:r w:rsidRPr="00246C1D">
        <w:t>- Приложение № 4 «Формы актов».</w:t>
      </w:r>
    </w:p>
    <w:p w:rsidR="00CA79E9" w:rsidRPr="00246C1D" w:rsidRDefault="00AE10A2" w:rsidP="00246C1D">
      <w:pPr>
        <w:pStyle w:val="ac"/>
        <w:widowControl w:val="0"/>
        <w:tabs>
          <w:tab w:val="left" w:pos="360"/>
        </w:tabs>
        <w:spacing w:before="120"/>
        <w:ind w:left="0" w:firstLine="851"/>
        <w:rPr>
          <w:b/>
        </w:rPr>
      </w:pPr>
      <w:r>
        <w:rPr>
          <w:b/>
        </w:rPr>
        <w:t>10</w:t>
      </w:r>
      <w:r w:rsidR="00CA79E9" w:rsidRPr="00246C1D">
        <w:rPr>
          <w:b/>
        </w:rPr>
        <w:t>. Реквизиты Сторон</w:t>
      </w:r>
    </w:p>
    <w:tbl>
      <w:tblPr>
        <w:tblW w:w="9854" w:type="dxa"/>
        <w:jc w:val="center"/>
        <w:tblLook w:val="01E0" w:firstRow="1" w:lastRow="1" w:firstColumn="1" w:lastColumn="1" w:noHBand="0" w:noVBand="0"/>
      </w:tblPr>
      <w:tblGrid>
        <w:gridCol w:w="4901"/>
        <w:gridCol w:w="26"/>
        <w:gridCol w:w="4894"/>
        <w:gridCol w:w="33"/>
      </w:tblGrid>
      <w:tr w:rsidR="00CA79E9" w:rsidRPr="00246C1D" w:rsidTr="00A82523">
        <w:trPr>
          <w:gridAfter w:val="1"/>
          <w:wAfter w:w="33" w:type="dxa"/>
          <w:jc w:val="center"/>
        </w:trPr>
        <w:tc>
          <w:tcPr>
            <w:tcW w:w="4901" w:type="dxa"/>
          </w:tcPr>
          <w:p w:rsidR="00CA79E9" w:rsidRPr="00246C1D" w:rsidRDefault="00CA79E9" w:rsidP="00A82523">
            <w:pPr>
              <w:widowControl w:val="0"/>
              <w:tabs>
                <w:tab w:val="left" w:pos="360"/>
              </w:tabs>
              <w:spacing w:before="120" w:after="120"/>
              <w:ind w:firstLine="851"/>
              <w:rPr>
                <w:b/>
              </w:rPr>
            </w:pPr>
            <w:r w:rsidRPr="00246C1D">
              <w:rPr>
                <w:b/>
              </w:rPr>
              <w:t xml:space="preserve">            Арендатор:</w:t>
            </w:r>
          </w:p>
        </w:tc>
        <w:tc>
          <w:tcPr>
            <w:tcW w:w="4920" w:type="dxa"/>
            <w:gridSpan w:val="2"/>
          </w:tcPr>
          <w:p w:rsidR="00CA79E9" w:rsidRPr="00246C1D" w:rsidRDefault="00CA79E9" w:rsidP="00A82523">
            <w:pPr>
              <w:widowControl w:val="0"/>
              <w:tabs>
                <w:tab w:val="left" w:pos="360"/>
              </w:tabs>
              <w:spacing w:before="120" w:after="120"/>
              <w:ind w:firstLine="851"/>
              <w:jc w:val="center"/>
              <w:rPr>
                <w:b/>
              </w:rPr>
            </w:pPr>
            <w:r w:rsidRPr="00246C1D">
              <w:rPr>
                <w:b/>
              </w:rPr>
              <w:t>Арендодатель:</w:t>
            </w:r>
          </w:p>
        </w:tc>
      </w:tr>
      <w:tr w:rsidR="00CA79E9" w:rsidRPr="00246C1D" w:rsidTr="00A82523">
        <w:trPr>
          <w:gridAfter w:val="1"/>
          <w:wAfter w:w="33" w:type="dxa"/>
          <w:jc w:val="center"/>
        </w:trPr>
        <w:tc>
          <w:tcPr>
            <w:tcW w:w="4901" w:type="dxa"/>
          </w:tcPr>
          <w:p w:rsidR="00CA79E9" w:rsidRPr="00246C1D" w:rsidRDefault="00CA79E9" w:rsidP="00A82523">
            <w:pPr>
              <w:widowControl w:val="0"/>
            </w:pPr>
            <w:r w:rsidRPr="00246C1D">
              <w:t>Министерство Российской Федерации по развитию Дальнего Востока</w:t>
            </w:r>
          </w:p>
          <w:p w:rsidR="00CA79E9" w:rsidRDefault="00CA79E9" w:rsidP="00A82523">
            <w:pPr>
              <w:widowControl w:val="0"/>
            </w:pPr>
            <w:smartTag w:uri="urn:schemas-microsoft-com:office:smarttags" w:element="metricconverter">
              <w:smartTagPr>
                <w:attr w:name="ProductID" w:val="680000, г"/>
              </w:smartTagPr>
              <w:r w:rsidRPr="00246C1D">
                <w:t>680000, г</w:t>
              </w:r>
            </w:smartTag>
            <w:r w:rsidRPr="00246C1D">
              <w:t>. Хабаровск, ул. Муравьева-Амурского, 18</w:t>
            </w:r>
            <w:r w:rsidR="00575759">
              <w:t>.</w:t>
            </w:r>
          </w:p>
          <w:p w:rsidR="00575759" w:rsidRDefault="00575759" w:rsidP="00575759">
            <w:pPr>
              <w:widowControl w:val="0"/>
            </w:pPr>
            <w:r>
              <w:t>Почтовый адрес: 109544, г. Москва, ул. Школьная, д. 25.</w:t>
            </w:r>
          </w:p>
          <w:p w:rsidR="00CA79E9" w:rsidRPr="00246C1D" w:rsidRDefault="00CA79E9" w:rsidP="00A82523">
            <w:pPr>
              <w:widowControl w:val="0"/>
            </w:pPr>
            <w:r w:rsidRPr="00246C1D">
              <w:t>ИНН/КПП: 2721194275 / 272101001</w:t>
            </w:r>
          </w:p>
          <w:p w:rsidR="003A74A2" w:rsidRDefault="00CA79E9" w:rsidP="00A82523">
            <w:pPr>
              <w:widowControl w:val="0"/>
            </w:pPr>
            <w:r w:rsidRPr="00246C1D">
              <w:t>счет</w:t>
            </w:r>
            <w:r w:rsidR="003A74A2">
              <w:t>:</w:t>
            </w:r>
          </w:p>
          <w:p w:rsidR="00CA79E9" w:rsidRPr="00246C1D" w:rsidRDefault="00CA79E9" w:rsidP="00A82523">
            <w:pPr>
              <w:widowControl w:val="0"/>
            </w:pPr>
            <w:r w:rsidRPr="00246C1D">
              <w:t xml:space="preserve">УФК по Хабаровскому краю </w:t>
            </w:r>
          </w:p>
          <w:p w:rsidR="00CA79E9" w:rsidRPr="00246C1D" w:rsidRDefault="00CA79E9" w:rsidP="00A82523">
            <w:pPr>
              <w:widowControl w:val="0"/>
            </w:pPr>
            <w:r w:rsidRPr="00246C1D">
              <w:t xml:space="preserve">(Министерство Российской Федерации по развитию Дальнего Востока </w:t>
            </w:r>
          </w:p>
          <w:p w:rsidR="00CA79E9" w:rsidRPr="00246C1D" w:rsidRDefault="00CA79E9" w:rsidP="00A82523">
            <w:pPr>
              <w:widowControl w:val="0"/>
            </w:pPr>
            <w:r w:rsidRPr="00246C1D">
              <w:t xml:space="preserve">ЛС 03221003500), </w:t>
            </w:r>
          </w:p>
          <w:p w:rsidR="00CA79E9" w:rsidRPr="00246C1D" w:rsidRDefault="00CA79E9" w:rsidP="00A82523">
            <w:pPr>
              <w:widowControl w:val="0"/>
            </w:pPr>
            <w:r w:rsidRPr="00246C1D">
              <w:t xml:space="preserve">р/с 40105810500000010001 </w:t>
            </w:r>
          </w:p>
          <w:p w:rsidR="00CA79E9" w:rsidRPr="00246C1D" w:rsidRDefault="00CA79E9" w:rsidP="00A82523">
            <w:pPr>
              <w:widowControl w:val="0"/>
            </w:pPr>
            <w:r w:rsidRPr="00246C1D">
              <w:t xml:space="preserve">в ГРКЦ ГУ Банка России по Хабаровскому краю, г. Хабаровск, </w:t>
            </w:r>
          </w:p>
          <w:p w:rsidR="00CA79E9" w:rsidRPr="00246C1D" w:rsidRDefault="00CA79E9" w:rsidP="00A82523">
            <w:pPr>
              <w:widowControl w:val="0"/>
            </w:pPr>
            <w:r w:rsidRPr="00246C1D">
              <w:t>БИК 040813001</w:t>
            </w:r>
          </w:p>
          <w:p w:rsidR="00CA79E9" w:rsidRPr="00246C1D" w:rsidRDefault="00CA79E9" w:rsidP="00A82523">
            <w:pPr>
              <w:widowControl w:val="0"/>
              <w:ind w:firstLine="851"/>
              <w:rPr>
                <w:spacing w:val="-4"/>
              </w:rPr>
            </w:pPr>
          </w:p>
          <w:p w:rsidR="00CA79E9" w:rsidRPr="00246C1D" w:rsidRDefault="00CA79E9" w:rsidP="00A82523">
            <w:pPr>
              <w:widowControl w:val="0"/>
              <w:ind w:firstLine="851"/>
              <w:rPr>
                <w:spacing w:val="-4"/>
              </w:rPr>
            </w:pPr>
          </w:p>
          <w:p w:rsidR="00CA79E9" w:rsidRPr="00246C1D" w:rsidRDefault="00CA79E9" w:rsidP="00A82523">
            <w:pPr>
              <w:widowControl w:val="0"/>
              <w:ind w:firstLine="851"/>
            </w:pPr>
          </w:p>
        </w:tc>
        <w:tc>
          <w:tcPr>
            <w:tcW w:w="4920" w:type="dxa"/>
            <w:gridSpan w:val="2"/>
          </w:tcPr>
          <w:p w:rsidR="00CA79E9" w:rsidRPr="00246C1D" w:rsidRDefault="00CA79E9" w:rsidP="00A82523">
            <w:pPr>
              <w:widowControl w:val="0"/>
              <w:ind w:firstLine="851"/>
              <w:rPr>
                <w:sz w:val="22"/>
                <w:szCs w:val="22"/>
                <w:lang w:eastAsia="en-US"/>
              </w:rPr>
            </w:pPr>
          </w:p>
        </w:tc>
      </w:tr>
      <w:tr w:rsidR="00CA79E9" w:rsidRPr="00246C1D" w:rsidTr="00A82523">
        <w:tblPrEx>
          <w:jc w:val="left"/>
          <w:tblLook w:val="0000" w:firstRow="0" w:lastRow="0" w:firstColumn="0" w:lastColumn="0" w:noHBand="0" w:noVBand="0"/>
        </w:tblPrEx>
        <w:tc>
          <w:tcPr>
            <w:tcW w:w="4927" w:type="dxa"/>
            <w:gridSpan w:val="2"/>
          </w:tcPr>
          <w:p w:rsidR="00CA79E9" w:rsidRPr="00246C1D" w:rsidRDefault="00CA79E9" w:rsidP="00A82523">
            <w:pPr>
              <w:widowControl w:val="0"/>
              <w:ind w:firstLine="851"/>
              <w:jc w:val="center"/>
              <w:rPr>
                <w:sz w:val="22"/>
                <w:szCs w:val="22"/>
              </w:rPr>
            </w:pPr>
            <w:r w:rsidRPr="00246C1D">
              <w:rPr>
                <w:sz w:val="22"/>
                <w:szCs w:val="22"/>
              </w:rPr>
              <w:t>От Арендатора:</w:t>
            </w:r>
          </w:p>
          <w:p w:rsidR="00CA79E9" w:rsidRPr="00246C1D" w:rsidRDefault="00CA79E9" w:rsidP="00A82523">
            <w:pPr>
              <w:widowControl w:val="0"/>
              <w:ind w:firstLine="851"/>
              <w:jc w:val="center"/>
              <w:rPr>
                <w:sz w:val="22"/>
                <w:szCs w:val="22"/>
              </w:rPr>
            </w:pPr>
            <w:r w:rsidRPr="00246C1D">
              <w:rPr>
                <w:sz w:val="22"/>
                <w:szCs w:val="22"/>
              </w:rPr>
              <w:t>____________________</w:t>
            </w:r>
          </w:p>
          <w:p w:rsidR="00CA79E9" w:rsidRPr="00246C1D" w:rsidRDefault="00CA79E9" w:rsidP="00A82523">
            <w:pPr>
              <w:widowControl w:val="0"/>
              <w:ind w:firstLine="851"/>
              <w:jc w:val="center"/>
              <w:rPr>
                <w:sz w:val="22"/>
                <w:szCs w:val="22"/>
              </w:rPr>
            </w:pPr>
            <w:r w:rsidRPr="00246C1D">
              <w:rPr>
                <w:sz w:val="22"/>
                <w:szCs w:val="22"/>
              </w:rPr>
              <w:t>(должность)</w:t>
            </w:r>
          </w:p>
          <w:p w:rsidR="00CA79E9" w:rsidRPr="00246C1D" w:rsidRDefault="00CA79E9" w:rsidP="00A82523">
            <w:pPr>
              <w:widowControl w:val="0"/>
              <w:ind w:firstLine="851"/>
              <w:jc w:val="center"/>
              <w:rPr>
                <w:sz w:val="22"/>
                <w:szCs w:val="22"/>
              </w:rPr>
            </w:pPr>
            <w:r w:rsidRPr="00246C1D">
              <w:rPr>
                <w:sz w:val="22"/>
                <w:szCs w:val="22"/>
              </w:rPr>
              <w:t>_____________ _________</w:t>
            </w:r>
          </w:p>
          <w:p w:rsidR="00CA79E9" w:rsidRPr="00246C1D" w:rsidRDefault="00CA79E9" w:rsidP="00A82523">
            <w:pPr>
              <w:widowControl w:val="0"/>
              <w:ind w:firstLine="851"/>
              <w:rPr>
                <w:sz w:val="22"/>
                <w:szCs w:val="22"/>
              </w:rPr>
            </w:pPr>
            <w:r w:rsidRPr="00246C1D">
              <w:rPr>
                <w:sz w:val="22"/>
                <w:szCs w:val="22"/>
              </w:rPr>
              <w:t xml:space="preserve">                                     (подпись)                   Ф.И.О.</w:t>
            </w:r>
          </w:p>
        </w:tc>
        <w:tc>
          <w:tcPr>
            <w:tcW w:w="4927" w:type="dxa"/>
            <w:gridSpan w:val="2"/>
          </w:tcPr>
          <w:p w:rsidR="00CA79E9" w:rsidRPr="00246C1D" w:rsidRDefault="00CA79E9" w:rsidP="00A82523">
            <w:pPr>
              <w:widowControl w:val="0"/>
              <w:ind w:firstLine="851"/>
              <w:jc w:val="center"/>
              <w:rPr>
                <w:sz w:val="22"/>
                <w:szCs w:val="22"/>
              </w:rPr>
            </w:pPr>
            <w:r w:rsidRPr="00246C1D">
              <w:rPr>
                <w:sz w:val="22"/>
                <w:szCs w:val="22"/>
              </w:rPr>
              <w:t xml:space="preserve">  От Арендодателя:</w:t>
            </w:r>
          </w:p>
          <w:p w:rsidR="00CA79E9" w:rsidRPr="00246C1D" w:rsidRDefault="00CA79E9" w:rsidP="00A82523">
            <w:pPr>
              <w:widowControl w:val="0"/>
              <w:ind w:firstLine="851"/>
              <w:jc w:val="center"/>
              <w:rPr>
                <w:sz w:val="22"/>
                <w:szCs w:val="22"/>
              </w:rPr>
            </w:pPr>
            <w:r w:rsidRPr="00246C1D">
              <w:rPr>
                <w:sz w:val="22"/>
                <w:szCs w:val="22"/>
              </w:rPr>
              <w:t>___________________</w:t>
            </w:r>
          </w:p>
          <w:p w:rsidR="00CA79E9" w:rsidRPr="00246C1D" w:rsidRDefault="00CA79E9" w:rsidP="00A82523">
            <w:pPr>
              <w:widowControl w:val="0"/>
              <w:ind w:firstLine="851"/>
              <w:jc w:val="center"/>
              <w:rPr>
                <w:sz w:val="22"/>
                <w:szCs w:val="22"/>
              </w:rPr>
            </w:pPr>
          </w:p>
          <w:p w:rsidR="00CA79E9" w:rsidRPr="00246C1D" w:rsidRDefault="00CA79E9" w:rsidP="00A82523">
            <w:pPr>
              <w:widowControl w:val="0"/>
              <w:ind w:firstLine="851"/>
              <w:jc w:val="center"/>
              <w:rPr>
                <w:sz w:val="22"/>
                <w:szCs w:val="22"/>
              </w:rPr>
            </w:pPr>
            <w:r w:rsidRPr="00246C1D">
              <w:rPr>
                <w:sz w:val="22"/>
                <w:szCs w:val="22"/>
              </w:rPr>
              <w:t>_____________ ________</w:t>
            </w:r>
          </w:p>
          <w:p w:rsidR="00CA79E9" w:rsidRPr="00246C1D" w:rsidRDefault="00CA79E9" w:rsidP="00A82523">
            <w:pPr>
              <w:widowControl w:val="0"/>
              <w:ind w:firstLine="851"/>
              <w:rPr>
                <w:sz w:val="22"/>
                <w:szCs w:val="22"/>
              </w:rPr>
            </w:pPr>
            <w:r w:rsidRPr="00246C1D">
              <w:rPr>
                <w:sz w:val="22"/>
                <w:szCs w:val="22"/>
              </w:rPr>
              <w:t xml:space="preserve">                                     (подпись)                   Ф.И.О.</w:t>
            </w:r>
          </w:p>
          <w:p w:rsidR="00CA79E9" w:rsidRPr="00246C1D" w:rsidRDefault="00CA79E9" w:rsidP="00A82523">
            <w:pPr>
              <w:widowControl w:val="0"/>
              <w:ind w:firstLine="851"/>
              <w:rPr>
                <w:sz w:val="22"/>
                <w:szCs w:val="22"/>
              </w:rPr>
            </w:pPr>
          </w:p>
        </w:tc>
      </w:tr>
    </w:tbl>
    <w:p w:rsidR="00CA79E9" w:rsidRPr="00246C1D" w:rsidRDefault="00CA79E9" w:rsidP="00CA79E9">
      <w:pPr>
        <w:pStyle w:val="ac"/>
        <w:widowControl w:val="0"/>
        <w:tabs>
          <w:tab w:val="left" w:pos="360"/>
        </w:tabs>
        <w:spacing w:before="120"/>
        <w:ind w:left="0"/>
        <w:jc w:val="center"/>
        <w:rPr>
          <w:b/>
        </w:rPr>
      </w:pPr>
    </w:p>
    <w:p w:rsidR="00CA79E9" w:rsidRPr="00246C1D" w:rsidRDefault="00CA79E9" w:rsidP="00CA79E9">
      <w:pPr>
        <w:widowControl w:val="0"/>
        <w:jc w:val="right"/>
      </w:pPr>
      <w:r w:rsidRPr="00246C1D">
        <w:t>Приложение № 1</w:t>
      </w:r>
    </w:p>
    <w:p w:rsidR="00CA79E9" w:rsidRPr="00246C1D" w:rsidRDefault="00CA79E9" w:rsidP="00CA79E9">
      <w:pPr>
        <w:widowControl w:val="0"/>
        <w:jc w:val="right"/>
      </w:pPr>
      <w:r w:rsidRPr="00246C1D">
        <w:t>к Государственному контракту</w:t>
      </w:r>
    </w:p>
    <w:p w:rsidR="00CA79E9" w:rsidRPr="00246C1D" w:rsidRDefault="00CA79E9" w:rsidP="00CA79E9">
      <w:pPr>
        <w:widowControl w:val="0"/>
        <w:tabs>
          <w:tab w:val="left" w:pos="6480"/>
        </w:tabs>
        <w:spacing w:line="264" w:lineRule="auto"/>
        <w:jc w:val="right"/>
      </w:pPr>
      <w:r w:rsidRPr="00246C1D">
        <w:t>от «___» _______________ 201_ г.</w:t>
      </w:r>
    </w:p>
    <w:p w:rsidR="00CA79E9" w:rsidRPr="00246C1D" w:rsidRDefault="00CA79E9" w:rsidP="00CA79E9">
      <w:pPr>
        <w:widowControl w:val="0"/>
        <w:tabs>
          <w:tab w:val="left" w:pos="5460"/>
        </w:tabs>
        <w:autoSpaceDE w:val="0"/>
        <w:autoSpaceDN w:val="0"/>
        <w:adjustRightInd w:val="0"/>
        <w:jc w:val="right"/>
      </w:pPr>
      <w:r w:rsidRPr="00246C1D">
        <w:t>№ ___________________________</w:t>
      </w:r>
    </w:p>
    <w:p w:rsidR="00CA79E9" w:rsidRPr="00246C1D" w:rsidRDefault="00CA79E9" w:rsidP="00CA79E9">
      <w:pPr>
        <w:widowControl w:val="0"/>
        <w:tabs>
          <w:tab w:val="left" w:pos="5460"/>
        </w:tabs>
        <w:autoSpaceDE w:val="0"/>
        <w:autoSpaceDN w:val="0"/>
        <w:adjustRightInd w:val="0"/>
        <w:jc w:val="center"/>
      </w:pPr>
    </w:p>
    <w:p w:rsidR="00CA79E9" w:rsidRPr="00246C1D" w:rsidRDefault="00CA79E9" w:rsidP="00CA79E9">
      <w:pPr>
        <w:widowControl w:val="0"/>
        <w:tabs>
          <w:tab w:val="left" w:pos="5460"/>
        </w:tabs>
        <w:ind w:right="-2"/>
      </w:pPr>
    </w:p>
    <w:p w:rsidR="00CA79E9" w:rsidRPr="00246C1D" w:rsidRDefault="00CA79E9" w:rsidP="00CA79E9">
      <w:pPr>
        <w:widowControl w:val="0"/>
        <w:tabs>
          <w:tab w:val="left" w:pos="5460"/>
        </w:tabs>
        <w:ind w:right="-2"/>
      </w:pPr>
    </w:p>
    <w:p w:rsidR="00CA79E9" w:rsidRPr="00246C1D" w:rsidRDefault="00CA79E9" w:rsidP="00CA79E9">
      <w:pPr>
        <w:widowControl w:val="0"/>
        <w:spacing w:after="120"/>
        <w:jc w:val="center"/>
        <w:rPr>
          <w:b/>
          <w:caps/>
        </w:rPr>
      </w:pPr>
      <w:r w:rsidRPr="00246C1D">
        <w:rPr>
          <w:b/>
          <w:caps/>
        </w:rPr>
        <w:t>ТЕХНИЧЕСКОЕ ЗАДАНИЕ</w:t>
      </w:r>
    </w:p>
    <w:p w:rsidR="00CA79E9" w:rsidRPr="00246C1D" w:rsidRDefault="00CA79E9" w:rsidP="00CA79E9">
      <w:pPr>
        <w:widowControl w:val="0"/>
        <w:spacing w:line="312" w:lineRule="auto"/>
        <w:jc w:val="center"/>
        <w:rPr>
          <w:b/>
        </w:rPr>
      </w:pPr>
      <w:r w:rsidRPr="00246C1D">
        <w:rPr>
          <w:b/>
        </w:rPr>
        <w:t xml:space="preserve">на аренду недвижимого имущества в г. Москва </w:t>
      </w:r>
    </w:p>
    <w:p w:rsidR="00CA79E9" w:rsidRPr="00246C1D" w:rsidRDefault="00CA79E9" w:rsidP="00CA79E9">
      <w:pPr>
        <w:widowControl w:val="0"/>
        <w:spacing w:line="312" w:lineRule="auto"/>
        <w:jc w:val="center"/>
        <w:rPr>
          <w:i/>
          <w:szCs w:val="20"/>
          <w:lang w:eastAsia="ar-SA"/>
        </w:rPr>
      </w:pPr>
      <w:r w:rsidRPr="00246C1D">
        <w:rPr>
          <w:i/>
          <w:szCs w:val="20"/>
          <w:lang w:eastAsia="ar-SA"/>
        </w:rPr>
        <w:t xml:space="preserve">(Формируется на основании Части </w:t>
      </w:r>
      <w:r w:rsidR="00DF4964" w:rsidRPr="00246C1D">
        <w:rPr>
          <w:i/>
          <w:szCs w:val="20"/>
          <w:lang w:val="en-US" w:eastAsia="ar-SA"/>
        </w:rPr>
        <w:t>VII</w:t>
      </w:r>
      <w:r w:rsidRPr="00246C1D">
        <w:rPr>
          <w:i/>
          <w:szCs w:val="20"/>
          <w:lang w:eastAsia="ar-SA"/>
        </w:rPr>
        <w:t xml:space="preserve"> «Техническая часть» настоящей документации</w:t>
      </w:r>
      <w:r w:rsidR="00DF4964" w:rsidRPr="00246C1D">
        <w:rPr>
          <w:i/>
          <w:szCs w:val="20"/>
          <w:lang w:eastAsia="ar-SA"/>
        </w:rPr>
        <w:t xml:space="preserve"> о запросе предложений</w:t>
      </w:r>
      <w:r w:rsidRPr="00246C1D">
        <w:rPr>
          <w:i/>
          <w:szCs w:val="20"/>
          <w:lang w:eastAsia="ar-SA"/>
        </w:rPr>
        <w:t>)</w:t>
      </w:r>
    </w:p>
    <w:p w:rsidR="00CA79E9" w:rsidRPr="00246C1D" w:rsidRDefault="00CA79E9" w:rsidP="00CA79E9">
      <w:pPr>
        <w:widowControl w:val="0"/>
        <w:jc w:val="center"/>
      </w:pPr>
    </w:p>
    <w:p w:rsidR="00CA79E9" w:rsidRPr="00246C1D" w:rsidRDefault="00CA79E9" w:rsidP="00CA79E9">
      <w:pPr>
        <w:widowControl w:val="0"/>
        <w:jc w:val="center"/>
      </w:pPr>
    </w:p>
    <w:p w:rsidR="00CA79E9" w:rsidRPr="00246C1D" w:rsidRDefault="00CA79E9" w:rsidP="00CA79E9">
      <w:pPr>
        <w:widowControl w:val="0"/>
        <w:tabs>
          <w:tab w:val="left" w:pos="5460"/>
        </w:tabs>
        <w:ind w:right="-2"/>
        <w:jc w:val="center"/>
        <w:rPr>
          <w:b/>
          <w:highlight w:val="yellow"/>
        </w:rPr>
      </w:pPr>
    </w:p>
    <w:p w:rsidR="00CA79E9" w:rsidRPr="00246C1D" w:rsidRDefault="00CA79E9" w:rsidP="00CA79E9">
      <w:pPr>
        <w:widowControl w:val="0"/>
        <w:tabs>
          <w:tab w:val="left" w:pos="5460"/>
        </w:tabs>
        <w:autoSpaceDE w:val="0"/>
        <w:autoSpaceDN w:val="0"/>
        <w:adjustRightInd w:val="0"/>
        <w:rPr>
          <w:highlight w:val="yellow"/>
        </w:rPr>
      </w:pPr>
      <w:r w:rsidRPr="00246C1D">
        <w:rPr>
          <w:highlight w:val="yellow"/>
        </w:rPr>
        <w:t xml:space="preserve">             </w:t>
      </w:r>
    </w:p>
    <w:p w:rsidR="00CA79E9" w:rsidRPr="00246C1D" w:rsidRDefault="00CA79E9" w:rsidP="00CA79E9">
      <w:pPr>
        <w:pStyle w:val="ae"/>
        <w:widowControl w:val="0"/>
        <w:tabs>
          <w:tab w:val="left" w:pos="565"/>
          <w:tab w:val="left" w:pos="2964"/>
          <w:tab w:val="left" w:pos="4319"/>
          <w:tab w:val="left" w:pos="5366"/>
          <w:tab w:val="left" w:pos="6588"/>
          <w:tab w:val="left" w:pos="7495"/>
          <w:tab w:val="left" w:pos="8764"/>
        </w:tabs>
        <w:spacing w:after="0"/>
      </w:pPr>
      <w:r w:rsidRPr="00246C1D">
        <w:tab/>
      </w:r>
      <w:r w:rsidRPr="00246C1D">
        <w:tab/>
      </w:r>
      <w:r w:rsidRPr="00246C1D">
        <w:tab/>
      </w:r>
      <w:r w:rsidRPr="00246C1D">
        <w:tab/>
      </w:r>
      <w:r w:rsidRPr="00246C1D">
        <w:tab/>
      </w:r>
    </w:p>
    <w:p w:rsidR="00CA79E9" w:rsidRPr="00246C1D" w:rsidRDefault="00CA79E9" w:rsidP="00CA79E9">
      <w:pPr>
        <w:widowControl w:val="0"/>
        <w:tabs>
          <w:tab w:val="left" w:pos="5460"/>
        </w:tabs>
        <w:autoSpaceDE w:val="0"/>
        <w:autoSpaceDN w:val="0"/>
        <w:adjustRightInd w:val="0"/>
      </w:pPr>
    </w:p>
    <w:p w:rsidR="00CA79E9" w:rsidRPr="00246C1D" w:rsidRDefault="00CA79E9" w:rsidP="00CA79E9">
      <w:pPr>
        <w:widowControl w:val="0"/>
        <w:tabs>
          <w:tab w:val="left" w:pos="5460"/>
        </w:tabs>
        <w:autoSpaceDE w:val="0"/>
        <w:autoSpaceDN w:val="0"/>
        <w:adjustRightInd w:val="0"/>
      </w:pPr>
    </w:p>
    <w:p w:rsidR="00CA79E9" w:rsidRPr="00246C1D" w:rsidRDefault="00CA79E9" w:rsidP="00CA79E9">
      <w:pPr>
        <w:widowControl w:val="0"/>
        <w:tabs>
          <w:tab w:val="left" w:pos="5460"/>
        </w:tabs>
        <w:autoSpaceDE w:val="0"/>
        <w:autoSpaceDN w:val="0"/>
        <w:adjustRightInd w:val="0"/>
      </w:pPr>
    </w:p>
    <w:p w:rsidR="00CA79E9" w:rsidRPr="00246C1D" w:rsidRDefault="00CA79E9" w:rsidP="00CA79E9">
      <w:pPr>
        <w:widowControl w:val="0"/>
        <w:tabs>
          <w:tab w:val="left" w:pos="5460"/>
        </w:tabs>
        <w:autoSpaceDE w:val="0"/>
        <w:autoSpaceDN w:val="0"/>
        <w:adjustRightInd w:val="0"/>
      </w:pPr>
    </w:p>
    <w:tbl>
      <w:tblPr>
        <w:tblW w:w="9854" w:type="dxa"/>
        <w:tblLook w:val="0000" w:firstRow="0" w:lastRow="0" w:firstColumn="0" w:lastColumn="0" w:noHBand="0" w:noVBand="0"/>
      </w:tblPr>
      <w:tblGrid>
        <w:gridCol w:w="4927"/>
        <w:gridCol w:w="4927"/>
      </w:tblGrid>
      <w:tr w:rsidR="00CA79E9" w:rsidRPr="00246C1D" w:rsidTr="00A82523">
        <w:tc>
          <w:tcPr>
            <w:tcW w:w="4927" w:type="dxa"/>
          </w:tcPr>
          <w:p w:rsidR="00CA79E9" w:rsidRPr="00246C1D" w:rsidRDefault="00CA79E9" w:rsidP="00A82523">
            <w:pPr>
              <w:widowControl w:val="0"/>
              <w:ind w:firstLine="851"/>
              <w:jc w:val="center"/>
              <w:rPr>
                <w:sz w:val="22"/>
                <w:szCs w:val="22"/>
              </w:rPr>
            </w:pPr>
            <w:r w:rsidRPr="00246C1D">
              <w:rPr>
                <w:sz w:val="22"/>
                <w:szCs w:val="22"/>
              </w:rPr>
              <w:t>От Арендатора:</w:t>
            </w:r>
          </w:p>
          <w:p w:rsidR="00CA79E9" w:rsidRPr="00246C1D" w:rsidRDefault="00CA79E9" w:rsidP="00A82523">
            <w:pPr>
              <w:widowControl w:val="0"/>
              <w:ind w:firstLine="851"/>
              <w:jc w:val="center"/>
              <w:rPr>
                <w:sz w:val="22"/>
                <w:szCs w:val="22"/>
              </w:rPr>
            </w:pPr>
            <w:r w:rsidRPr="00246C1D">
              <w:rPr>
                <w:sz w:val="22"/>
                <w:szCs w:val="22"/>
              </w:rPr>
              <w:t>____________________</w:t>
            </w:r>
          </w:p>
          <w:p w:rsidR="00CA79E9" w:rsidRPr="00246C1D" w:rsidRDefault="00CA79E9" w:rsidP="00A82523">
            <w:pPr>
              <w:widowControl w:val="0"/>
              <w:ind w:firstLine="851"/>
              <w:jc w:val="center"/>
              <w:rPr>
                <w:sz w:val="22"/>
                <w:szCs w:val="22"/>
              </w:rPr>
            </w:pPr>
            <w:r w:rsidRPr="00246C1D">
              <w:rPr>
                <w:sz w:val="22"/>
                <w:szCs w:val="22"/>
              </w:rPr>
              <w:t>(должность)</w:t>
            </w:r>
          </w:p>
          <w:p w:rsidR="00CA79E9" w:rsidRPr="00246C1D" w:rsidRDefault="00CA79E9" w:rsidP="00A82523">
            <w:pPr>
              <w:widowControl w:val="0"/>
              <w:ind w:firstLine="851"/>
              <w:jc w:val="center"/>
              <w:rPr>
                <w:sz w:val="22"/>
                <w:szCs w:val="22"/>
              </w:rPr>
            </w:pPr>
            <w:r w:rsidRPr="00246C1D">
              <w:rPr>
                <w:sz w:val="22"/>
                <w:szCs w:val="22"/>
              </w:rPr>
              <w:t>_____________ _________</w:t>
            </w:r>
          </w:p>
          <w:p w:rsidR="00CA79E9" w:rsidRPr="00246C1D" w:rsidRDefault="00CA79E9" w:rsidP="00A82523">
            <w:pPr>
              <w:widowControl w:val="0"/>
              <w:ind w:firstLine="851"/>
              <w:rPr>
                <w:sz w:val="22"/>
                <w:szCs w:val="22"/>
              </w:rPr>
            </w:pPr>
            <w:r w:rsidRPr="00246C1D">
              <w:rPr>
                <w:sz w:val="22"/>
                <w:szCs w:val="22"/>
              </w:rPr>
              <w:t xml:space="preserve">                                     (подпись)                   Ф.И.О.</w:t>
            </w:r>
          </w:p>
        </w:tc>
        <w:tc>
          <w:tcPr>
            <w:tcW w:w="4927" w:type="dxa"/>
          </w:tcPr>
          <w:p w:rsidR="00CA79E9" w:rsidRPr="00246C1D" w:rsidRDefault="00CA79E9" w:rsidP="00A82523">
            <w:pPr>
              <w:widowControl w:val="0"/>
              <w:ind w:firstLine="851"/>
              <w:jc w:val="center"/>
              <w:rPr>
                <w:sz w:val="22"/>
                <w:szCs w:val="22"/>
              </w:rPr>
            </w:pPr>
            <w:r w:rsidRPr="00246C1D">
              <w:rPr>
                <w:sz w:val="22"/>
                <w:szCs w:val="22"/>
              </w:rPr>
              <w:t xml:space="preserve">  От Арендодателя:</w:t>
            </w:r>
          </w:p>
          <w:p w:rsidR="00CA79E9" w:rsidRPr="00246C1D" w:rsidRDefault="00CA79E9" w:rsidP="00A82523">
            <w:pPr>
              <w:widowControl w:val="0"/>
              <w:ind w:firstLine="851"/>
              <w:jc w:val="center"/>
              <w:rPr>
                <w:sz w:val="22"/>
                <w:szCs w:val="22"/>
              </w:rPr>
            </w:pPr>
            <w:r w:rsidRPr="00246C1D">
              <w:rPr>
                <w:sz w:val="22"/>
                <w:szCs w:val="22"/>
              </w:rPr>
              <w:t>___________________</w:t>
            </w:r>
          </w:p>
          <w:p w:rsidR="00CA79E9" w:rsidRPr="00246C1D" w:rsidRDefault="00CA79E9" w:rsidP="00A82523">
            <w:pPr>
              <w:widowControl w:val="0"/>
              <w:ind w:firstLine="851"/>
              <w:jc w:val="center"/>
              <w:rPr>
                <w:sz w:val="22"/>
                <w:szCs w:val="22"/>
              </w:rPr>
            </w:pPr>
          </w:p>
          <w:p w:rsidR="00CA79E9" w:rsidRPr="00246C1D" w:rsidRDefault="00CA79E9" w:rsidP="00A82523">
            <w:pPr>
              <w:widowControl w:val="0"/>
              <w:ind w:firstLine="851"/>
              <w:jc w:val="center"/>
              <w:rPr>
                <w:sz w:val="22"/>
                <w:szCs w:val="22"/>
              </w:rPr>
            </w:pPr>
            <w:r w:rsidRPr="00246C1D">
              <w:rPr>
                <w:sz w:val="22"/>
                <w:szCs w:val="22"/>
              </w:rPr>
              <w:t>_____________ ________</w:t>
            </w:r>
          </w:p>
          <w:p w:rsidR="00CA79E9" w:rsidRPr="00246C1D" w:rsidRDefault="00CA79E9" w:rsidP="00A82523">
            <w:pPr>
              <w:widowControl w:val="0"/>
              <w:ind w:firstLine="851"/>
              <w:rPr>
                <w:sz w:val="22"/>
                <w:szCs w:val="22"/>
              </w:rPr>
            </w:pPr>
            <w:r w:rsidRPr="00246C1D">
              <w:rPr>
                <w:sz w:val="22"/>
                <w:szCs w:val="22"/>
              </w:rPr>
              <w:t xml:space="preserve">                                     (подпись)                   Ф.И.О.</w:t>
            </w:r>
          </w:p>
          <w:p w:rsidR="00CA79E9" w:rsidRPr="00246C1D" w:rsidRDefault="00CA79E9" w:rsidP="00A82523">
            <w:pPr>
              <w:widowControl w:val="0"/>
              <w:ind w:firstLine="851"/>
              <w:rPr>
                <w:sz w:val="22"/>
                <w:szCs w:val="22"/>
              </w:rPr>
            </w:pPr>
          </w:p>
        </w:tc>
      </w:tr>
    </w:tbl>
    <w:p w:rsidR="00CA79E9" w:rsidRPr="00246C1D" w:rsidRDefault="00CA79E9" w:rsidP="00CA79E9">
      <w:pPr>
        <w:pStyle w:val="ac"/>
        <w:widowControl w:val="0"/>
        <w:tabs>
          <w:tab w:val="left" w:pos="360"/>
        </w:tabs>
        <w:spacing w:before="120"/>
        <w:ind w:left="0"/>
        <w:jc w:val="center"/>
        <w:rPr>
          <w:b/>
        </w:rPr>
      </w:pPr>
    </w:p>
    <w:p w:rsidR="00CA79E9" w:rsidRPr="00246C1D" w:rsidRDefault="00CA79E9" w:rsidP="00CA79E9">
      <w:pPr>
        <w:widowControl w:val="0"/>
        <w:tabs>
          <w:tab w:val="left" w:pos="5460"/>
        </w:tabs>
        <w:autoSpaceDE w:val="0"/>
        <w:autoSpaceDN w:val="0"/>
        <w:adjustRightInd w:val="0"/>
      </w:pPr>
    </w:p>
    <w:p w:rsidR="00CA79E9" w:rsidRPr="00246C1D" w:rsidRDefault="00CA79E9" w:rsidP="00CA79E9">
      <w:pPr>
        <w:widowControl w:val="0"/>
        <w:tabs>
          <w:tab w:val="left" w:pos="5460"/>
        </w:tabs>
        <w:autoSpaceDE w:val="0"/>
        <w:autoSpaceDN w:val="0"/>
        <w:adjustRightInd w:val="0"/>
      </w:pPr>
    </w:p>
    <w:p w:rsidR="00CA79E9" w:rsidRPr="00246C1D" w:rsidRDefault="00CA79E9" w:rsidP="00CA79E9">
      <w:pPr>
        <w:widowControl w:val="0"/>
        <w:tabs>
          <w:tab w:val="left" w:pos="5460"/>
        </w:tabs>
        <w:autoSpaceDE w:val="0"/>
        <w:autoSpaceDN w:val="0"/>
        <w:adjustRightInd w:val="0"/>
      </w:pPr>
    </w:p>
    <w:p w:rsidR="00CA79E9" w:rsidRPr="00246C1D" w:rsidRDefault="00CA79E9" w:rsidP="00CA79E9">
      <w:pPr>
        <w:widowControl w:val="0"/>
        <w:tabs>
          <w:tab w:val="left" w:pos="5460"/>
        </w:tabs>
        <w:autoSpaceDE w:val="0"/>
        <w:autoSpaceDN w:val="0"/>
        <w:adjustRightInd w:val="0"/>
      </w:pPr>
    </w:p>
    <w:p w:rsidR="00CA79E9" w:rsidRPr="00246C1D" w:rsidRDefault="00CA79E9" w:rsidP="00CA79E9">
      <w:pPr>
        <w:widowControl w:val="0"/>
        <w:tabs>
          <w:tab w:val="left" w:pos="5460"/>
        </w:tabs>
        <w:autoSpaceDE w:val="0"/>
        <w:autoSpaceDN w:val="0"/>
        <w:adjustRightInd w:val="0"/>
      </w:pPr>
    </w:p>
    <w:p w:rsidR="00CA79E9" w:rsidRPr="00246C1D" w:rsidRDefault="00CA79E9" w:rsidP="00CA79E9">
      <w:pPr>
        <w:pStyle w:val="4"/>
        <w:keepNext w:val="0"/>
        <w:widowControl w:val="0"/>
        <w:spacing w:before="0"/>
        <w:rPr>
          <w:color w:val="auto"/>
        </w:rPr>
      </w:pPr>
    </w:p>
    <w:p w:rsidR="00CA79E9" w:rsidRPr="00246C1D" w:rsidRDefault="00CA79E9" w:rsidP="00CA79E9">
      <w:pPr>
        <w:widowControl w:val="0"/>
        <w:jc w:val="right"/>
      </w:pPr>
      <w:r w:rsidRPr="00246C1D">
        <w:rPr>
          <w:b/>
          <w:lang w:val="x-none"/>
        </w:rPr>
        <w:br w:type="page"/>
      </w:r>
      <w:r w:rsidRPr="00246C1D">
        <w:lastRenderedPageBreak/>
        <w:t>Приложение № 2</w:t>
      </w:r>
    </w:p>
    <w:p w:rsidR="00CA79E9" w:rsidRPr="00246C1D" w:rsidRDefault="00CA79E9" w:rsidP="00CA79E9">
      <w:pPr>
        <w:widowControl w:val="0"/>
        <w:jc w:val="right"/>
      </w:pPr>
      <w:r w:rsidRPr="00246C1D">
        <w:t>к Государственному контракту</w:t>
      </w:r>
    </w:p>
    <w:p w:rsidR="00CA79E9" w:rsidRPr="00246C1D" w:rsidRDefault="00CA79E9" w:rsidP="00CA79E9">
      <w:pPr>
        <w:widowControl w:val="0"/>
        <w:tabs>
          <w:tab w:val="left" w:pos="6480"/>
        </w:tabs>
        <w:spacing w:line="264" w:lineRule="auto"/>
        <w:jc w:val="right"/>
      </w:pPr>
      <w:r w:rsidRPr="00246C1D">
        <w:t>от «___» _______________ 201_ г.</w:t>
      </w:r>
    </w:p>
    <w:p w:rsidR="00CA79E9" w:rsidRPr="00246C1D" w:rsidRDefault="00CA79E9" w:rsidP="00CA79E9">
      <w:pPr>
        <w:widowControl w:val="0"/>
        <w:tabs>
          <w:tab w:val="left" w:pos="5460"/>
        </w:tabs>
        <w:autoSpaceDE w:val="0"/>
        <w:autoSpaceDN w:val="0"/>
        <w:adjustRightInd w:val="0"/>
        <w:jc w:val="right"/>
      </w:pPr>
      <w:r w:rsidRPr="00246C1D">
        <w:t>№ ___________________________</w:t>
      </w:r>
    </w:p>
    <w:p w:rsidR="00CA79E9" w:rsidRPr="00246C1D" w:rsidRDefault="00CA79E9" w:rsidP="00CA79E9">
      <w:pPr>
        <w:widowControl w:val="0"/>
        <w:tabs>
          <w:tab w:val="left" w:pos="5460"/>
        </w:tabs>
        <w:autoSpaceDE w:val="0"/>
        <w:autoSpaceDN w:val="0"/>
        <w:adjustRightInd w:val="0"/>
        <w:jc w:val="center"/>
      </w:pPr>
    </w:p>
    <w:p w:rsidR="00CA79E9" w:rsidRPr="00246C1D" w:rsidRDefault="00CA79E9" w:rsidP="00CA79E9">
      <w:pPr>
        <w:widowControl w:val="0"/>
        <w:autoSpaceDE w:val="0"/>
        <w:autoSpaceDN w:val="0"/>
        <w:adjustRightInd w:val="0"/>
        <w:ind w:firstLine="540"/>
        <w:jc w:val="center"/>
        <w:rPr>
          <w:b/>
          <w:sz w:val="28"/>
          <w:szCs w:val="28"/>
        </w:rPr>
      </w:pPr>
    </w:p>
    <w:p w:rsidR="00CA79E9" w:rsidRPr="00246C1D" w:rsidRDefault="00CA79E9" w:rsidP="00CA79E9">
      <w:pPr>
        <w:widowControl w:val="0"/>
        <w:autoSpaceDE w:val="0"/>
        <w:autoSpaceDN w:val="0"/>
        <w:adjustRightInd w:val="0"/>
        <w:ind w:firstLine="540"/>
        <w:jc w:val="center"/>
        <w:rPr>
          <w:b/>
          <w:sz w:val="28"/>
          <w:szCs w:val="28"/>
        </w:rPr>
      </w:pPr>
    </w:p>
    <w:p w:rsidR="00CA79E9" w:rsidRPr="00246C1D" w:rsidRDefault="00CA79E9" w:rsidP="00CA79E9">
      <w:pPr>
        <w:widowControl w:val="0"/>
        <w:autoSpaceDE w:val="0"/>
        <w:autoSpaceDN w:val="0"/>
        <w:adjustRightInd w:val="0"/>
        <w:ind w:firstLine="540"/>
        <w:jc w:val="center"/>
        <w:rPr>
          <w:b/>
          <w:sz w:val="28"/>
          <w:szCs w:val="28"/>
        </w:rPr>
      </w:pPr>
      <w:r w:rsidRPr="00246C1D">
        <w:rPr>
          <w:b/>
          <w:sz w:val="28"/>
          <w:szCs w:val="28"/>
        </w:rPr>
        <w:t>КАДАСТРОВЫЙ ПАСПОРТ (КОПИЯ)</w:t>
      </w:r>
    </w:p>
    <w:p w:rsidR="00CA79E9" w:rsidRPr="00246C1D" w:rsidRDefault="00CA79E9" w:rsidP="00CA79E9">
      <w:pPr>
        <w:widowControl w:val="0"/>
        <w:autoSpaceDE w:val="0"/>
        <w:autoSpaceDN w:val="0"/>
        <w:adjustRightInd w:val="0"/>
        <w:ind w:firstLine="540"/>
        <w:rPr>
          <w:sz w:val="28"/>
          <w:szCs w:val="28"/>
        </w:rPr>
      </w:pPr>
    </w:p>
    <w:p w:rsidR="00CA79E9" w:rsidRPr="00246C1D" w:rsidRDefault="00CA79E9" w:rsidP="00CA79E9">
      <w:pPr>
        <w:widowControl w:val="0"/>
        <w:jc w:val="right"/>
      </w:pPr>
      <w:r w:rsidRPr="00246C1D">
        <w:rPr>
          <w:b/>
          <w:lang w:val="x-none"/>
        </w:rPr>
        <w:br w:type="page"/>
      </w:r>
      <w:r w:rsidRPr="00246C1D">
        <w:lastRenderedPageBreak/>
        <w:t>Приложение № 3</w:t>
      </w:r>
    </w:p>
    <w:p w:rsidR="00CA79E9" w:rsidRPr="00246C1D" w:rsidRDefault="00CA79E9" w:rsidP="00CA79E9">
      <w:pPr>
        <w:widowControl w:val="0"/>
        <w:jc w:val="right"/>
      </w:pPr>
      <w:r w:rsidRPr="00246C1D">
        <w:t>к Государственному контракту</w:t>
      </w:r>
    </w:p>
    <w:p w:rsidR="00CA79E9" w:rsidRPr="00246C1D" w:rsidRDefault="00CA79E9" w:rsidP="00CA79E9">
      <w:pPr>
        <w:widowControl w:val="0"/>
        <w:tabs>
          <w:tab w:val="left" w:pos="6480"/>
        </w:tabs>
        <w:spacing w:line="264" w:lineRule="auto"/>
        <w:jc w:val="right"/>
      </w:pPr>
      <w:r w:rsidRPr="00246C1D">
        <w:t>от «___» _______________ 201_ г.</w:t>
      </w:r>
    </w:p>
    <w:p w:rsidR="00CA79E9" w:rsidRPr="00246C1D" w:rsidRDefault="00CA79E9" w:rsidP="00CA79E9">
      <w:pPr>
        <w:widowControl w:val="0"/>
        <w:tabs>
          <w:tab w:val="left" w:pos="5460"/>
        </w:tabs>
        <w:autoSpaceDE w:val="0"/>
        <w:autoSpaceDN w:val="0"/>
        <w:adjustRightInd w:val="0"/>
        <w:jc w:val="right"/>
      </w:pPr>
      <w:r w:rsidRPr="00246C1D">
        <w:t>№ ___________________________</w:t>
      </w:r>
    </w:p>
    <w:p w:rsidR="00CA79E9" w:rsidRPr="00246C1D" w:rsidRDefault="00CA79E9" w:rsidP="00CA79E9">
      <w:pPr>
        <w:widowControl w:val="0"/>
        <w:ind w:right="432"/>
        <w:jc w:val="right"/>
        <w:rPr>
          <w:b/>
          <w:lang w:val="x-none"/>
        </w:rPr>
      </w:pPr>
      <w:r w:rsidRPr="00246C1D">
        <w:rPr>
          <w:b/>
          <w:lang w:val="x-none"/>
        </w:rPr>
        <w:t xml:space="preserve"> </w:t>
      </w:r>
    </w:p>
    <w:p w:rsidR="00CA79E9" w:rsidRPr="00246C1D" w:rsidRDefault="00CA79E9" w:rsidP="00CA79E9">
      <w:pPr>
        <w:widowControl w:val="0"/>
        <w:autoSpaceDE w:val="0"/>
        <w:autoSpaceDN w:val="0"/>
        <w:adjustRightInd w:val="0"/>
        <w:ind w:firstLine="540"/>
        <w:jc w:val="center"/>
        <w:rPr>
          <w:b/>
          <w:sz w:val="28"/>
          <w:szCs w:val="28"/>
        </w:rPr>
      </w:pPr>
    </w:p>
    <w:p w:rsidR="00CA79E9" w:rsidRPr="00246C1D" w:rsidRDefault="00CA79E9" w:rsidP="00CA79E9">
      <w:pPr>
        <w:widowControl w:val="0"/>
        <w:autoSpaceDE w:val="0"/>
        <w:autoSpaceDN w:val="0"/>
        <w:adjustRightInd w:val="0"/>
        <w:ind w:firstLine="540"/>
        <w:jc w:val="center"/>
        <w:rPr>
          <w:sz w:val="28"/>
          <w:szCs w:val="28"/>
        </w:rPr>
      </w:pPr>
      <w:r w:rsidRPr="00246C1D">
        <w:rPr>
          <w:b/>
          <w:sz w:val="28"/>
          <w:szCs w:val="28"/>
        </w:rPr>
        <w:t>СВИДЕТЕЛЬСТВО О ГОСУДАРСТВЕННОЙ РЕГИСТРАЦИИ ПРАВА  (КОПИЯ)</w:t>
      </w:r>
    </w:p>
    <w:p w:rsidR="00CA79E9" w:rsidRPr="00246C1D" w:rsidRDefault="00CA79E9" w:rsidP="00CA79E9">
      <w:pPr>
        <w:widowControl w:val="0"/>
        <w:jc w:val="right"/>
        <w:rPr>
          <w:sz w:val="22"/>
          <w:szCs w:val="22"/>
        </w:rPr>
      </w:pPr>
      <w:r w:rsidRPr="00246C1D">
        <w:br w:type="page"/>
      </w:r>
      <w:r w:rsidRPr="00246C1D">
        <w:rPr>
          <w:sz w:val="22"/>
          <w:szCs w:val="22"/>
        </w:rPr>
        <w:lastRenderedPageBreak/>
        <w:t>Приложение № 4</w:t>
      </w:r>
    </w:p>
    <w:p w:rsidR="00CA79E9" w:rsidRPr="00246C1D" w:rsidRDefault="00CA79E9" w:rsidP="00CA79E9">
      <w:pPr>
        <w:widowControl w:val="0"/>
        <w:jc w:val="right"/>
        <w:rPr>
          <w:sz w:val="22"/>
          <w:szCs w:val="22"/>
        </w:rPr>
      </w:pPr>
      <w:r w:rsidRPr="00246C1D">
        <w:rPr>
          <w:sz w:val="22"/>
          <w:szCs w:val="22"/>
        </w:rPr>
        <w:t>к Государственному контракту</w:t>
      </w:r>
    </w:p>
    <w:p w:rsidR="00CA79E9" w:rsidRPr="00246C1D" w:rsidRDefault="00CA79E9" w:rsidP="00CA79E9">
      <w:pPr>
        <w:widowControl w:val="0"/>
        <w:tabs>
          <w:tab w:val="left" w:pos="6480"/>
        </w:tabs>
        <w:spacing w:line="264" w:lineRule="auto"/>
        <w:jc w:val="right"/>
        <w:rPr>
          <w:sz w:val="22"/>
          <w:szCs w:val="22"/>
        </w:rPr>
      </w:pPr>
      <w:r w:rsidRPr="00246C1D">
        <w:rPr>
          <w:sz w:val="22"/>
          <w:szCs w:val="22"/>
        </w:rPr>
        <w:t>от «___» _______________ 201_ г.</w:t>
      </w:r>
    </w:p>
    <w:p w:rsidR="00CA79E9" w:rsidRPr="00246C1D" w:rsidRDefault="00CA79E9" w:rsidP="00CA79E9">
      <w:pPr>
        <w:widowControl w:val="0"/>
        <w:tabs>
          <w:tab w:val="left" w:pos="5460"/>
        </w:tabs>
        <w:autoSpaceDE w:val="0"/>
        <w:autoSpaceDN w:val="0"/>
        <w:adjustRightInd w:val="0"/>
        <w:jc w:val="right"/>
        <w:rPr>
          <w:sz w:val="22"/>
          <w:szCs w:val="22"/>
        </w:rPr>
      </w:pPr>
      <w:r w:rsidRPr="00246C1D">
        <w:rPr>
          <w:sz w:val="22"/>
          <w:szCs w:val="22"/>
        </w:rPr>
        <w:t>№ ___________________________</w:t>
      </w:r>
    </w:p>
    <w:p w:rsidR="00CA79E9" w:rsidRPr="00246C1D" w:rsidRDefault="00CA79E9" w:rsidP="00CA79E9">
      <w:pPr>
        <w:widowControl w:val="0"/>
        <w:autoSpaceDE w:val="0"/>
        <w:autoSpaceDN w:val="0"/>
        <w:adjustRightInd w:val="0"/>
        <w:jc w:val="right"/>
        <w:outlineLvl w:val="1"/>
        <w:rPr>
          <w:sz w:val="22"/>
          <w:szCs w:val="22"/>
        </w:rPr>
      </w:pPr>
    </w:p>
    <w:p w:rsidR="00EC1D10" w:rsidRPr="00264A5C" w:rsidRDefault="00EC1D10" w:rsidP="00EC1D10">
      <w:pPr>
        <w:jc w:val="center"/>
        <w:rPr>
          <w:b/>
          <w:sz w:val="26"/>
          <w:szCs w:val="26"/>
        </w:rPr>
      </w:pPr>
      <w:bookmarkStart w:id="27" w:name="Par1049"/>
      <w:bookmarkEnd w:id="27"/>
      <w:r w:rsidRPr="00264A5C">
        <w:rPr>
          <w:b/>
          <w:sz w:val="26"/>
          <w:szCs w:val="26"/>
        </w:rPr>
        <w:t>ФОРМА АКТА СДАЧИ-ПРИЕМКИ УСЛУГ</w:t>
      </w:r>
      <w:r>
        <w:rPr>
          <w:b/>
          <w:sz w:val="26"/>
          <w:szCs w:val="26"/>
        </w:rPr>
        <w:t xml:space="preserve"> </w:t>
      </w:r>
      <w:r w:rsidR="005C6FA2">
        <w:rPr>
          <w:b/>
          <w:sz w:val="26"/>
          <w:szCs w:val="26"/>
        </w:rPr>
        <w:t>ПО АРЕНДЕ</w:t>
      </w:r>
      <w:r>
        <w:rPr>
          <w:b/>
          <w:sz w:val="26"/>
          <w:szCs w:val="26"/>
        </w:rPr>
        <w:br/>
        <w:t>ЗА ОТЧЕТНЫЙ ПЕРИОД</w:t>
      </w:r>
    </w:p>
    <w:p w:rsidR="00EC1D10" w:rsidRDefault="00EC1D10" w:rsidP="00CA79E9">
      <w:pPr>
        <w:pStyle w:val="ConsPlusNonformat"/>
        <w:jc w:val="center"/>
        <w:rPr>
          <w:rFonts w:ascii="Times New Roman" w:hAnsi="Times New Roman" w:cs="Times New Roman"/>
          <w:sz w:val="22"/>
          <w:szCs w:val="22"/>
        </w:rPr>
      </w:pPr>
    </w:p>
    <w:tbl>
      <w:tblPr>
        <w:tblW w:w="9884" w:type="dxa"/>
        <w:jc w:val="center"/>
        <w:tblLook w:val="01E0" w:firstRow="1" w:lastRow="1" w:firstColumn="1" w:lastColumn="1" w:noHBand="0" w:noVBand="0"/>
      </w:tblPr>
      <w:tblGrid>
        <w:gridCol w:w="4932"/>
        <w:gridCol w:w="4952"/>
      </w:tblGrid>
      <w:tr w:rsidR="00EC1D10" w:rsidRPr="00246C1D" w:rsidTr="001A4F60">
        <w:trPr>
          <w:trHeight w:val="400"/>
          <w:jc w:val="center"/>
        </w:trPr>
        <w:tc>
          <w:tcPr>
            <w:tcW w:w="4932" w:type="dxa"/>
          </w:tcPr>
          <w:p w:rsidR="00EC1D10" w:rsidRPr="00246C1D" w:rsidRDefault="00EC1D10" w:rsidP="00201B30">
            <w:pPr>
              <w:widowControl w:val="0"/>
              <w:tabs>
                <w:tab w:val="left" w:pos="360"/>
              </w:tabs>
              <w:spacing w:before="120" w:after="120"/>
              <w:ind w:firstLine="851"/>
              <w:rPr>
                <w:b/>
              </w:rPr>
            </w:pPr>
            <w:r w:rsidRPr="00246C1D">
              <w:rPr>
                <w:b/>
              </w:rPr>
              <w:t xml:space="preserve">            Арендатор:</w:t>
            </w:r>
          </w:p>
        </w:tc>
        <w:tc>
          <w:tcPr>
            <w:tcW w:w="4952" w:type="dxa"/>
          </w:tcPr>
          <w:p w:rsidR="00EC1D10" w:rsidRPr="00246C1D" w:rsidRDefault="00EC1D10" w:rsidP="00201B30">
            <w:pPr>
              <w:widowControl w:val="0"/>
              <w:tabs>
                <w:tab w:val="left" w:pos="360"/>
              </w:tabs>
              <w:spacing w:before="120" w:after="120"/>
              <w:ind w:firstLine="851"/>
              <w:jc w:val="center"/>
              <w:rPr>
                <w:b/>
              </w:rPr>
            </w:pPr>
            <w:r w:rsidRPr="00246C1D">
              <w:rPr>
                <w:b/>
              </w:rPr>
              <w:t>Арендодатель:</w:t>
            </w:r>
          </w:p>
        </w:tc>
      </w:tr>
      <w:tr w:rsidR="001A4F60" w:rsidRPr="00246C1D" w:rsidTr="001A4F60">
        <w:trPr>
          <w:trHeight w:val="4600"/>
          <w:jc w:val="center"/>
        </w:trPr>
        <w:tc>
          <w:tcPr>
            <w:tcW w:w="4932" w:type="dxa"/>
          </w:tcPr>
          <w:p w:rsidR="001A4F60" w:rsidRPr="00246C1D" w:rsidRDefault="001A4F60" w:rsidP="00201B30">
            <w:pPr>
              <w:widowControl w:val="0"/>
            </w:pPr>
            <w:r w:rsidRPr="00246C1D">
              <w:t>Министерство Российской Федерации по развитию Дальнего Востока</w:t>
            </w:r>
          </w:p>
          <w:p w:rsidR="001A4F60" w:rsidRDefault="001A4F60" w:rsidP="00201B30">
            <w:pPr>
              <w:widowControl w:val="0"/>
            </w:pPr>
            <w:smartTag w:uri="urn:schemas-microsoft-com:office:smarttags" w:element="metricconverter">
              <w:smartTagPr>
                <w:attr w:name="ProductID" w:val="680000, г"/>
              </w:smartTagPr>
              <w:r w:rsidRPr="00246C1D">
                <w:t>680000, г</w:t>
              </w:r>
            </w:smartTag>
            <w:r w:rsidRPr="00246C1D">
              <w:t>. Хабаровск, ул. Муравьева-Амурского, 18</w:t>
            </w:r>
            <w:r>
              <w:t>.</w:t>
            </w:r>
          </w:p>
          <w:p w:rsidR="001A4F60" w:rsidRDefault="001A4F60" w:rsidP="00201B30">
            <w:pPr>
              <w:widowControl w:val="0"/>
            </w:pPr>
            <w:r>
              <w:t>Почтовый адрес: 109544, г. Москва, ул. Школьная, д. 25.</w:t>
            </w:r>
          </w:p>
          <w:p w:rsidR="001A4F60" w:rsidRPr="00246C1D" w:rsidRDefault="001A4F60" w:rsidP="00201B30">
            <w:pPr>
              <w:widowControl w:val="0"/>
            </w:pPr>
            <w:r w:rsidRPr="00246C1D">
              <w:t>ИНН/КПП: 2721194275 / 272101001</w:t>
            </w:r>
          </w:p>
          <w:p w:rsidR="001A4F60" w:rsidRDefault="001A4F60" w:rsidP="00201B30">
            <w:pPr>
              <w:widowControl w:val="0"/>
            </w:pPr>
            <w:r w:rsidRPr="00246C1D">
              <w:t>счет</w:t>
            </w:r>
            <w:r>
              <w:t>:</w:t>
            </w:r>
          </w:p>
          <w:p w:rsidR="001A4F60" w:rsidRPr="00246C1D" w:rsidRDefault="001A4F60" w:rsidP="00201B30">
            <w:pPr>
              <w:widowControl w:val="0"/>
            </w:pPr>
            <w:r w:rsidRPr="00246C1D">
              <w:t xml:space="preserve">УФК по Хабаровскому краю </w:t>
            </w:r>
          </w:p>
          <w:p w:rsidR="001A4F60" w:rsidRPr="00246C1D" w:rsidRDefault="001A4F60" w:rsidP="00201B30">
            <w:pPr>
              <w:widowControl w:val="0"/>
            </w:pPr>
            <w:r w:rsidRPr="00246C1D">
              <w:t xml:space="preserve">(Министерство Российской Федерации по развитию Дальнего Востока </w:t>
            </w:r>
          </w:p>
          <w:p w:rsidR="001A4F60" w:rsidRPr="00246C1D" w:rsidRDefault="001A4F60" w:rsidP="00201B30">
            <w:pPr>
              <w:widowControl w:val="0"/>
            </w:pPr>
            <w:r w:rsidRPr="00246C1D">
              <w:t xml:space="preserve">ЛС 03221003500), </w:t>
            </w:r>
          </w:p>
          <w:p w:rsidR="001A4F60" w:rsidRPr="00246C1D" w:rsidRDefault="001A4F60" w:rsidP="00201B30">
            <w:pPr>
              <w:widowControl w:val="0"/>
            </w:pPr>
            <w:r w:rsidRPr="00246C1D">
              <w:t xml:space="preserve">р/с 40105810500000010001 </w:t>
            </w:r>
          </w:p>
          <w:p w:rsidR="001A4F60" w:rsidRPr="00246C1D" w:rsidRDefault="001A4F60" w:rsidP="00201B30">
            <w:pPr>
              <w:widowControl w:val="0"/>
            </w:pPr>
            <w:r w:rsidRPr="00246C1D">
              <w:t xml:space="preserve">в ГРКЦ ГУ Банка России по Хабаровскому краю, г. Хабаровск, </w:t>
            </w:r>
          </w:p>
          <w:p w:rsidR="001A4F60" w:rsidRPr="00246C1D" w:rsidRDefault="001A4F60" w:rsidP="001A4F60">
            <w:pPr>
              <w:widowControl w:val="0"/>
            </w:pPr>
            <w:r w:rsidRPr="00246C1D">
              <w:t>БИК 040813001</w:t>
            </w:r>
          </w:p>
        </w:tc>
        <w:tc>
          <w:tcPr>
            <w:tcW w:w="4952" w:type="dxa"/>
          </w:tcPr>
          <w:p w:rsidR="001A4F60" w:rsidRDefault="001A4F60" w:rsidP="00201B30">
            <w:pPr>
              <w:rPr>
                <w:sz w:val="26"/>
                <w:szCs w:val="26"/>
              </w:rPr>
            </w:pPr>
            <w:r>
              <w:rPr>
                <w:sz w:val="26"/>
                <w:szCs w:val="26"/>
              </w:rPr>
              <w:t>_________________________________</w:t>
            </w:r>
          </w:p>
          <w:p w:rsidR="001A4F60" w:rsidRDefault="001A4F60" w:rsidP="00201B30">
            <w:pPr>
              <w:rPr>
                <w:sz w:val="26"/>
                <w:szCs w:val="26"/>
              </w:rPr>
            </w:pPr>
          </w:p>
          <w:p w:rsidR="001A4F60" w:rsidRDefault="001A4F60" w:rsidP="00201B30">
            <w:pPr>
              <w:rPr>
                <w:sz w:val="26"/>
                <w:szCs w:val="26"/>
              </w:rPr>
            </w:pPr>
            <w:r w:rsidRPr="00264A5C">
              <w:rPr>
                <w:sz w:val="26"/>
                <w:szCs w:val="26"/>
              </w:rPr>
              <w:t>Юридический адрес: _______________</w:t>
            </w:r>
          </w:p>
          <w:p w:rsidR="001A4F60" w:rsidRDefault="001A4F60" w:rsidP="00201B30">
            <w:pPr>
              <w:rPr>
                <w:sz w:val="26"/>
                <w:szCs w:val="26"/>
              </w:rPr>
            </w:pPr>
            <w:r w:rsidRPr="00264A5C">
              <w:rPr>
                <w:sz w:val="26"/>
                <w:szCs w:val="26"/>
              </w:rPr>
              <w:t>Адрес места нахождения: ___________</w:t>
            </w:r>
          </w:p>
          <w:p w:rsidR="001A4F60" w:rsidRDefault="001A4F60" w:rsidP="00201B30">
            <w:pPr>
              <w:rPr>
                <w:sz w:val="26"/>
                <w:szCs w:val="26"/>
              </w:rPr>
            </w:pPr>
            <w:r w:rsidRPr="00264A5C">
              <w:rPr>
                <w:sz w:val="26"/>
                <w:szCs w:val="26"/>
              </w:rPr>
              <w:t>ИНН ___________, КПП ____________</w:t>
            </w:r>
          </w:p>
          <w:p w:rsidR="001A4F60" w:rsidRDefault="001A4F60" w:rsidP="00201B30">
            <w:pPr>
              <w:rPr>
                <w:sz w:val="26"/>
                <w:szCs w:val="26"/>
              </w:rPr>
            </w:pPr>
            <w:r w:rsidRPr="00264A5C">
              <w:rPr>
                <w:sz w:val="26"/>
                <w:szCs w:val="26"/>
              </w:rPr>
              <w:t>р/с ______________________________</w:t>
            </w:r>
          </w:p>
          <w:p w:rsidR="001A4F60" w:rsidRDefault="001A4F60" w:rsidP="00201B30">
            <w:pPr>
              <w:rPr>
                <w:sz w:val="26"/>
                <w:szCs w:val="26"/>
              </w:rPr>
            </w:pPr>
            <w:r w:rsidRPr="00264A5C">
              <w:rPr>
                <w:sz w:val="26"/>
                <w:szCs w:val="26"/>
              </w:rPr>
              <w:t>в ________________________________</w:t>
            </w:r>
          </w:p>
          <w:p w:rsidR="001A4F60" w:rsidRDefault="001A4F60" w:rsidP="00201B30">
            <w:pPr>
              <w:rPr>
                <w:sz w:val="26"/>
                <w:szCs w:val="26"/>
              </w:rPr>
            </w:pPr>
            <w:r w:rsidRPr="00264A5C">
              <w:rPr>
                <w:sz w:val="26"/>
                <w:szCs w:val="26"/>
              </w:rPr>
              <w:t>к/с ______________________________</w:t>
            </w:r>
          </w:p>
          <w:p w:rsidR="001A4F60" w:rsidRDefault="001A4F60" w:rsidP="00201B30">
            <w:pPr>
              <w:rPr>
                <w:sz w:val="26"/>
                <w:szCs w:val="26"/>
              </w:rPr>
            </w:pPr>
            <w:r w:rsidRPr="00264A5C">
              <w:rPr>
                <w:sz w:val="26"/>
                <w:szCs w:val="26"/>
              </w:rPr>
              <w:t>в ________________________________</w:t>
            </w:r>
          </w:p>
          <w:p w:rsidR="001A4F60" w:rsidRDefault="001A4F60" w:rsidP="00201B30">
            <w:pPr>
              <w:rPr>
                <w:sz w:val="26"/>
                <w:szCs w:val="26"/>
              </w:rPr>
            </w:pPr>
            <w:r w:rsidRPr="00264A5C">
              <w:rPr>
                <w:sz w:val="26"/>
                <w:szCs w:val="26"/>
              </w:rPr>
              <w:t>БИК _____________________________</w:t>
            </w:r>
          </w:p>
          <w:p w:rsidR="001A4F60" w:rsidRDefault="001A4F60" w:rsidP="00201B30">
            <w:pPr>
              <w:rPr>
                <w:sz w:val="26"/>
                <w:szCs w:val="26"/>
              </w:rPr>
            </w:pPr>
            <w:r w:rsidRPr="00264A5C">
              <w:rPr>
                <w:sz w:val="26"/>
                <w:szCs w:val="26"/>
              </w:rPr>
              <w:t>ОГРН ____________________________</w:t>
            </w:r>
          </w:p>
          <w:p w:rsidR="001A4F60" w:rsidRPr="00264A5C" w:rsidRDefault="001A4F60" w:rsidP="00201B30">
            <w:pPr>
              <w:rPr>
                <w:sz w:val="26"/>
                <w:szCs w:val="26"/>
              </w:rPr>
            </w:pPr>
            <w:r w:rsidRPr="00264A5C">
              <w:rPr>
                <w:sz w:val="26"/>
                <w:szCs w:val="26"/>
              </w:rPr>
              <w:t>ОКАТО __________________________</w:t>
            </w:r>
          </w:p>
        </w:tc>
      </w:tr>
    </w:tbl>
    <w:p w:rsidR="00EC1D10" w:rsidRPr="00F07A01" w:rsidRDefault="00EC1D10" w:rsidP="00CA79E9">
      <w:pPr>
        <w:pStyle w:val="ConsPlusNonformat"/>
        <w:jc w:val="center"/>
        <w:rPr>
          <w:rFonts w:ascii="Times New Roman" w:hAnsi="Times New Roman" w:cs="Times New Roman"/>
          <w:sz w:val="24"/>
          <w:szCs w:val="24"/>
        </w:rPr>
      </w:pPr>
    </w:p>
    <w:p w:rsidR="00CA79E9" w:rsidRPr="00F07A01" w:rsidRDefault="00CA79E9" w:rsidP="00CA79E9">
      <w:pPr>
        <w:pStyle w:val="ConsPlusNonformat"/>
        <w:jc w:val="center"/>
        <w:rPr>
          <w:rFonts w:ascii="Times New Roman" w:hAnsi="Times New Roman" w:cs="Times New Roman"/>
          <w:sz w:val="24"/>
          <w:szCs w:val="24"/>
        </w:rPr>
      </w:pPr>
      <w:r w:rsidRPr="00F07A01">
        <w:rPr>
          <w:rFonts w:ascii="Times New Roman" w:hAnsi="Times New Roman" w:cs="Times New Roman"/>
          <w:sz w:val="24"/>
          <w:szCs w:val="24"/>
        </w:rPr>
        <w:t>АКТ №___</w:t>
      </w:r>
    </w:p>
    <w:p w:rsidR="00CA79E9" w:rsidRPr="00F07A01" w:rsidRDefault="00CA79E9" w:rsidP="00CA79E9">
      <w:pPr>
        <w:pStyle w:val="ConsPlusNonformat"/>
        <w:jc w:val="center"/>
        <w:rPr>
          <w:rFonts w:ascii="Times New Roman" w:hAnsi="Times New Roman" w:cs="Times New Roman"/>
          <w:sz w:val="24"/>
          <w:szCs w:val="24"/>
        </w:rPr>
      </w:pPr>
      <w:r w:rsidRPr="00F07A01">
        <w:rPr>
          <w:rFonts w:ascii="Times New Roman" w:hAnsi="Times New Roman" w:cs="Times New Roman"/>
          <w:sz w:val="24"/>
          <w:szCs w:val="24"/>
        </w:rPr>
        <w:t>СДАЧИ-ПРИЕМКИ УСЛУГ АРЕНДЫ</w:t>
      </w:r>
    </w:p>
    <w:p w:rsidR="00CA79E9" w:rsidRPr="00F07A01" w:rsidRDefault="00CA79E9" w:rsidP="00CA79E9">
      <w:pPr>
        <w:pStyle w:val="ConsPlusNonformat"/>
        <w:jc w:val="center"/>
        <w:rPr>
          <w:rFonts w:ascii="Times New Roman" w:hAnsi="Times New Roman" w:cs="Times New Roman"/>
          <w:b/>
          <w:sz w:val="24"/>
          <w:szCs w:val="24"/>
        </w:rPr>
      </w:pPr>
      <w:r w:rsidRPr="00F07A01">
        <w:rPr>
          <w:rFonts w:ascii="Times New Roman" w:hAnsi="Times New Roman" w:cs="Times New Roman"/>
          <w:b/>
          <w:sz w:val="24"/>
          <w:szCs w:val="24"/>
        </w:rPr>
        <w:t>Государственный контракт от «___» ______ 201_ г. №___</w:t>
      </w:r>
    </w:p>
    <w:p w:rsidR="00AD742F" w:rsidRPr="00F07A01" w:rsidRDefault="00AD742F" w:rsidP="00AD742F">
      <w:pPr>
        <w:jc w:val="center"/>
      </w:pPr>
    </w:p>
    <w:p w:rsidR="00AD742F" w:rsidRPr="00F07A01" w:rsidRDefault="00AD742F" w:rsidP="00AD742F">
      <w:pPr>
        <w:jc w:val="center"/>
      </w:pPr>
      <w:r w:rsidRPr="00F07A01">
        <w:t>за _________________ 20___ года</w:t>
      </w:r>
    </w:p>
    <w:p w:rsidR="00AD742F" w:rsidRPr="00F07A01" w:rsidRDefault="00AD742F" w:rsidP="00AD742F">
      <w:pPr>
        <w:ind w:firstLine="3402"/>
        <w:rPr>
          <w:i/>
          <w:sz w:val="20"/>
          <w:szCs w:val="20"/>
        </w:rPr>
      </w:pPr>
      <w:r w:rsidRPr="00F07A01">
        <w:rPr>
          <w:i/>
          <w:sz w:val="20"/>
          <w:szCs w:val="20"/>
        </w:rPr>
        <w:t>(указать отчетный период)</w:t>
      </w:r>
    </w:p>
    <w:p w:rsidR="00AD742F" w:rsidRPr="00F07A01" w:rsidRDefault="00AD742F" w:rsidP="00CA79E9">
      <w:pPr>
        <w:pStyle w:val="ConsPlusNonformat"/>
        <w:jc w:val="center"/>
        <w:rPr>
          <w:rFonts w:ascii="Times New Roman" w:hAnsi="Times New Roman" w:cs="Times New Roman"/>
          <w:b/>
          <w:sz w:val="24"/>
          <w:szCs w:val="24"/>
        </w:rPr>
      </w:pPr>
    </w:p>
    <w:p w:rsidR="00CA79E9" w:rsidRPr="0054153D" w:rsidRDefault="00CA79E9" w:rsidP="00CA79E9">
      <w:pPr>
        <w:widowControl w:val="0"/>
        <w:spacing w:before="240" w:after="240"/>
      </w:pPr>
      <w:r w:rsidRPr="0054153D">
        <w:t xml:space="preserve">г. Москва                                                                               </w:t>
      </w:r>
      <w:r w:rsidR="00DA0D8F" w:rsidRPr="0054153D">
        <w:t xml:space="preserve">                 </w:t>
      </w:r>
      <w:r w:rsidRPr="0054153D">
        <w:t xml:space="preserve"> «_____» __________201_г.</w:t>
      </w:r>
    </w:p>
    <w:p w:rsidR="00CA79E9" w:rsidRPr="0054153D" w:rsidRDefault="00F07A01" w:rsidP="0054153D">
      <w:pPr>
        <w:widowControl w:val="0"/>
        <w:ind w:firstLine="540"/>
        <w:jc w:val="both"/>
      </w:pPr>
      <w:r w:rsidRPr="0054153D">
        <w:rPr>
          <w:bCs/>
        </w:rPr>
        <w:t xml:space="preserve">Мы, нижеподписавшиеся, </w:t>
      </w:r>
      <w:r w:rsidR="00CA79E9" w:rsidRPr="0054153D">
        <w:rPr>
          <w:bCs/>
        </w:rPr>
        <w:t>Министерство Российской Федерации по развитию Дальнего Востока, именуемое в дальнейшем «Арендатор», в лице __________________________________________, действующего на основании __________________, с одной стороны, и ________________, именуемый в дальнейшем «Арендодатель», в лице (руководителя) ________________, действующего на основании ________, с другой стороны, совместно именуемые «Стороны»</w:t>
      </w:r>
      <w:r w:rsidR="00CA79E9" w:rsidRPr="0054153D">
        <w:t>, составили настоящий Акт сдачи–приемки услуг аренды (далее </w:t>
      </w:r>
      <w:r w:rsidR="00CA79E9" w:rsidRPr="0054153D">
        <w:noBreakHyphen/>
        <w:t xml:space="preserve"> Акт) </w:t>
      </w:r>
      <w:r w:rsidRPr="0054153D">
        <w:t>о нижеследующем:</w:t>
      </w:r>
    </w:p>
    <w:p w:rsidR="00F07A01" w:rsidRPr="0054153D" w:rsidRDefault="00F07A01" w:rsidP="0054153D">
      <w:pPr>
        <w:widowControl w:val="0"/>
        <w:ind w:firstLine="540"/>
        <w:jc w:val="both"/>
      </w:pPr>
    </w:p>
    <w:p w:rsidR="00F07A01" w:rsidRPr="0054153D" w:rsidRDefault="00F07A01" w:rsidP="0054153D">
      <w:pPr>
        <w:spacing w:line="360" w:lineRule="auto"/>
        <w:ind w:firstLine="709"/>
        <w:jc w:val="both"/>
      </w:pPr>
      <w:r w:rsidRPr="0054153D">
        <w:t>1. </w:t>
      </w:r>
      <w:r w:rsidRPr="0054153D">
        <w:rPr>
          <w:bCs/>
        </w:rPr>
        <w:t>Арендодатель</w:t>
      </w:r>
      <w:r w:rsidRPr="0054153D">
        <w:t xml:space="preserve"> по состоянию на «___» ___________ 20__ года оказал </w:t>
      </w:r>
      <w:r w:rsidRPr="0054153D">
        <w:rPr>
          <w:bCs/>
        </w:rPr>
        <w:t>Арендатору</w:t>
      </w:r>
      <w:r w:rsidRPr="0054153D">
        <w:t xml:space="preserve"> услуги по государственному контракту от «___» ________ 20___ г. №_________ в объемах, приведенных в таблице ниже.</w:t>
      </w:r>
    </w:p>
    <w:p w:rsidR="00F07A01" w:rsidRPr="0054153D" w:rsidRDefault="00F07A01" w:rsidP="0054153D">
      <w:pPr>
        <w:jc w:val="both"/>
        <w:rPr>
          <w:highlight w:val="yellow"/>
        </w:rPr>
      </w:pPr>
    </w:p>
    <w:p w:rsidR="008220E6" w:rsidRPr="0054153D" w:rsidRDefault="008220E6" w:rsidP="0054153D">
      <w:pPr>
        <w:jc w:val="both"/>
        <w:rPr>
          <w:highlight w:val="yellow"/>
        </w:rPr>
      </w:pPr>
    </w:p>
    <w:p w:rsidR="008220E6" w:rsidRPr="0054153D" w:rsidRDefault="008220E6" w:rsidP="0054153D">
      <w:pPr>
        <w:jc w:val="both"/>
        <w:rPr>
          <w:highlight w:val="yellow"/>
        </w:rPr>
      </w:pPr>
    </w:p>
    <w:p w:rsidR="008220E6" w:rsidRPr="0054153D" w:rsidRDefault="008220E6" w:rsidP="0054153D">
      <w:pPr>
        <w:jc w:val="both"/>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258"/>
        <w:gridCol w:w="2463"/>
        <w:gridCol w:w="2464"/>
      </w:tblGrid>
      <w:tr w:rsidR="00F07A01" w:rsidRPr="0054153D" w:rsidTr="00201B30">
        <w:tc>
          <w:tcPr>
            <w:tcW w:w="1668" w:type="dxa"/>
            <w:shd w:val="clear" w:color="auto" w:fill="auto"/>
            <w:vAlign w:val="center"/>
          </w:tcPr>
          <w:p w:rsidR="00F07A01" w:rsidRPr="0054153D" w:rsidRDefault="00F07A01" w:rsidP="0054153D">
            <w:pPr>
              <w:jc w:val="both"/>
            </w:pPr>
            <w:r w:rsidRPr="0054153D">
              <w:lastRenderedPageBreak/>
              <w:t>№ п/п</w:t>
            </w:r>
          </w:p>
        </w:tc>
        <w:tc>
          <w:tcPr>
            <w:tcW w:w="3258" w:type="dxa"/>
            <w:shd w:val="clear" w:color="auto" w:fill="auto"/>
            <w:vAlign w:val="center"/>
          </w:tcPr>
          <w:p w:rsidR="00F07A01" w:rsidRPr="0054153D" w:rsidRDefault="00F07A01" w:rsidP="0054153D">
            <w:pPr>
              <w:jc w:val="both"/>
            </w:pPr>
            <w:r w:rsidRPr="0054153D">
              <w:t>Вид услуг</w:t>
            </w:r>
          </w:p>
        </w:tc>
        <w:tc>
          <w:tcPr>
            <w:tcW w:w="2463" w:type="dxa"/>
            <w:shd w:val="clear" w:color="auto" w:fill="auto"/>
          </w:tcPr>
          <w:p w:rsidR="00F07A01" w:rsidRPr="0054153D" w:rsidRDefault="00F07A01" w:rsidP="0054153D">
            <w:pPr>
              <w:jc w:val="both"/>
            </w:pPr>
            <w:r w:rsidRPr="0054153D">
              <w:t>Кол-во оказанных услуг за отчетный период, шт.</w:t>
            </w:r>
          </w:p>
        </w:tc>
        <w:tc>
          <w:tcPr>
            <w:tcW w:w="2464" w:type="dxa"/>
            <w:shd w:val="clear" w:color="auto" w:fill="auto"/>
          </w:tcPr>
          <w:p w:rsidR="00F07A01" w:rsidRPr="0054153D" w:rsidRDefault="00F07A01" w:rsidP="0054153D">
            <w:pPr>
              <w:jc w:val="both"/>
            </w:pPr>
            <w:r w:rsidRPr="0054153D">
              <w:t>Стоимость оказанных услуг в отчетном периоде, руб.</w:t>
            </w:r>
          </w:p>
        </w:tc>
      </w:tr>
      <w:tr w:rsidR="00F07A01" w:rsidRPr="0054153D" w:rsidTr="00201B30">
        <w:tc>
          <w:tcPr>
            <w:tcW w:w="1668" w:type="dxa"/>
            <w:shd w:val="clear" w:color="auto" w:fill="auto"/>
          </w:tcPr>
          <w:p w:rsidR="00F07A01" w:rsidRPr="0054153D" w:rsidRDefault="00F07A01" w:rsidP="0054153D">
            <w:pPr>
              <w:jc w:val="both"/>
            </w:pPr>
            <w:r w:rsidRPr="0054153D">
              <w:t>1</w:t>
            </w:r>
          </w:p>
        </w:tc>
        <w:tc>
          <w:tcPr>
            <w:tcW w:w="3258" w:type="dxa"/>
            <w:shd w:val="clear" w:color="auto" w:fill="auto"/>
          </w:tcPr>
          <w:p w:rsidR="00F07A01" w:rsidRPr="0054153D" w:rsidRDefault="00F07A01" w:rsidP="0054153D">
            <w:pPr>
              <w:jc w:val="both"/>
            </w:pPr>
          </w:p>
        </w:tc>
        <w:tc>
          <w:tcPr>
            <w:tcW w:w="2463" w:type="dxa"/>
            <w:shd w:val="clear" w:color="auto" w:fill="auto"/>
          </w:tcPr>
          <w:p w:rsidR="00F07A01" w:rsidRPr="0054153D" w:rsidRDefault="00F07A01" w:rsidP="0054153D">
            <w:pPr>
              <w:jc w:val="both"/>
            </w:pPr>
          </w:p>
        </w:tc>
        <w:tc>
          <w:tcPr>
            <w:tcW w:w="2464" w:type="dxa"/>
            <w:shd w:val="clear" w:color="auto" w:fill="auto"/>
          </w:tcPr>
          <w:p w:rsidR="00F07A01" w:rsidRPr="0054153D" w:rsidRDefault="00F07A01" w:rsidP="0054153D">
            <w:pPr>
              <w:jc w:val="both"/>
            </w:pPr>
          </w:p>
        </w:tc>
      </w:tr>
      <w:tr w:rsidR="00F07A01" w:rsidRPr="0054153D" w:rsidTr="00201B30">
        <w:tc>
          <w:tcPr>
            <w:tcW w:w="4926" w:type="dxa"/>
            <w:gridSpan w:val="2"/>
            <w:shd w:val="clear" w:color="auto" w:fill="auto"/>
          </w:tcPr>
          <w:p w:rsidR="00F07A01" w:rsidRPr="0054153D" w:rsidRDefault="00F07A01" w:rsidP="0054153D">
            <w:pPr>
              <w:jc w:val="both"/>
            </w:pPr>
            <w:r w:rsidRPr="0054153D">
              <w:rPr>
                <w:b/>
              </w:rPr>
              <w:t>ИТОГО по государственному контракту за отчетный период</w:t>
            </w:r>
          </w:p>
        </w:tc>
        <w:tc>
          <w:tcPr>
            <w:tcW w:w="2463" w:type="dxa"/>
            <w:shd w:val="clear" w:color="auto" w:fill="auto"/>
          </w:tcPr>
          <w:p w:rsidR="00F07A01" w:rsidRPr="0054153D" w:rsidRDefault="00F07A01" w:rsidP="0054153D">
            <w:pPr>
              <w:jc w:val="both"/>
            </w:pPr>
          </w:p>
        </w:tc>
        <w:tc>
          <w:tcPr>
            <w:tcW w:w="2464" w:type="dxa"/>
            <w:shd w:val="clear" w:color="auto" w:fill="auto"/>
          </w:tcPr>
          <w:p w:rsidR="00F07A01" w:rsidRPr="0054153D" w:rsidRDefault="00F07A01" w:rsidP="0054153D">
            <w:pPr>
              <w:jc w:val="both"/>
            </w:pPr>
          </w:p>
        </w:tc>
      </w:tr>
      <w:tr w:rsidR="00F07A01" w:rsidRPr="0054153D" w:rsidTr="00201B30">
        <w:tc>
          <w:tcPr>
            <w:tcW w:w="4926" w:type="dxa"/>
            <w:gridSpan w:val="2"/>
            <w:shd w:val="clear" w:color="auto" w:fill="auto"/>
          </w:tcPr>
          <w:p w:rsidR="00F07A01" w:rsidRPr="0054153D" w:rsidRDefault="00F07A01" w:rsidP="0054153D">
            <w:pPr>
              <w:jc w:val="both"/>
            </w:pPr>
            <w:r w:rsidRPr="0054153D">
              <w:rPr>
                <w:b/>
              </w:rPr>
              <w:t>в т.ч. НДС (18%)</w:t>
            </w:r>
          </w:p>
        </w:tc>
        <w:tc>
          <w:tcPr>
            <w:tcW w:w="2463" w:type="dxa"/>
            <w:shd w:val="clear" w:color="auto" w:fill="auto"/>
          </w:tcPr>
          <w:p w:rsidR="00F07A01" w:rsidRPr="0054153D" w:rsidRDefault="00F07A01" w:rsidP="0054153D">
            <w:pPr>
              <w:jc w:val="both"/>
            </w:pPr>
          </w:p>
        </w:tc>
        <w:tc>
          <w:tcPr>
            <w:tcW w:w="2464" w:type="dxa"/>
            <w:shd w:val="clear" w:color="auto" w:fill="auto"/>
          </w:tcPr>
          <w:p w:rsidR="00F07A01" w:rsidRPr="0054153D" w:rsidRDefault="00F07A01" w:rsidP="0054153D">
            <w:pPr>
              <w:jc w:val="both"/>
            </w:pPr>
          </w:p>
        </w:tc>
      </w:tr>
    </w:tbl>
    <w:p w:rsidR="00F07A01" w:rsidRPr="0054153D" w:rsidRDefault="00F07A01" w:rsidP="0054153D">
      <w:pPr>
        <w:jc w:val="both"/>
        <w:rPr>
          <w:highlight w:val="yellow"/>
        </w:rPr>
      </w:pPr>
    </w:p>
    <w:p w:rsidR="00F07A01" w:rsidRPr="0054153D" w:rsidRDefault="00F07A01" w:rsidP="0054153D">
      <w:pPr>
        <w:spacing w:line="360" w:lineRule="auto"/>
        <w:ind w:firstLine="709"/>
        <w:jc w:val="both"/>
      </w:pPr>
      <w:r w:rsidRPr="0054153D">
        <w:t>2. Фактическое качество оказанных услуг соответствует</w:t>
      </w:r>
      <w:r w:rsidRPr="0054153D">
        <w:rPr>
          <w:i/>
        </w:rPr>
        <w:t xml:space="preserve"> (не соответствует, соответствует не в полном объеме) </w:t>
      </w:r>
      <w:r w:rsidRPr="0054153D">
        <w:t>требованиям государственного контракта и технического задания.</w:t>
      </w:r>
    </w:p>
    <w:p w:rsidR="00F07A01" w:rsidRPr="0054153D" w:rsidRDefault="00F07A01" w:rsidP="0054153D">
      <w:pPr>
        <w:spacing w:after="120" w:line="360" w:lineRule="auto"/>
        <w:ind w:firstLine="709"/>
        <w:jc w:val="both"/>
        <w:rPr>
          <w:color w:val="000000"/>
        </w:rPr>
      </w:pPr>
      <w:r w:rsidRPr="0054153D">
        <w:rPr>
          <w:i/>
          <w:iCs/>
          <w:color w:val="000000"/>
        </w:rPr>
        <w:t>Если качество оказанных услуг не соответствует или соответствует не в полном объеме требованиям государственного контракта, указать, в какой части выявлено такое несоответствие</w:t>
      </w:r>
      <w:r w:rsidRPr="0054153D">
        <w:rPr>
          <w:color w:val="000000"/>
        </w:rPr>
        <w:t>.</w:t>
      </w:r>
    </w:p>
    <w:p w:rsidR="00F07A01" w:rsidRPr="0054153D" w:rsidRDefault="00F07A01" w:rsidP="0054153D">
      <w:pPr>
        <w:ind w:firstLine="709"/>
        <w:jc w:val="both"/>
      </w:pPr>
      <w:r w:rsidRPr="0054153D">
        <w:t>3. Договорная цена по государственному контракту составляет</w:t>
      </w:r>
      <w:r w:rsidRPr="0054153D">
        <w:br/>
        <w:t xml:space="preserve"> _________ _________________ рублей ___ копеек, включая НДС (18%) ________ </w:t>
      </w:r>
    </w:p>
    <w:p w:rsidR="00F07A01" w:rsidRPr="0054153D" w:rsidRDefault="00F07A01" w:rsidP="0054153D">
      <w:pPr>
        <w:jc w:val="both"/>
      </w:pPr>
      <w:r w:rsidRPr="0054153D">
        <w:t xml:space="preserve">           (</w:t>
      </w:r>
      <w:r w:rsidRPr="0054153D">
        <w:rPr>
          <w:i/>
        </w:rPr>
        <w:t>цифрой</w:t>
      </w:r>
      <w:r w:rsidRPr="0054153D">
        <w:t>)                       (</w:t>
      </w:r>
      <w:r w:rsidRPr="0054153D">
        <w:rPr>
          <w:i/>
        </w:rPr>
        <w:t>прописью</w:t>
      </w:r>
      <w:r w:rsidRPr="0054153D">
        <w:t>)                                                                                                                     (</w:t>
      </w:r>
      <w:r w:rsidRPr="0054153D">
        <w:rPr>
          <w:i/>
        </w:rPr>
        <w:t>цифрой</w:t>
      </w:r>
      <w:r w:rsidRPr="0054153D">
        <w:t>)</w:t>
      </w:r>
    </w:p>
    <w:p w:rsidR="00F07A01" w:rsidRPr="0054153D" w:rsidRDefault="00F07A01" w:rsidP="0054153D">
      <w:pPr>
        <w:jc w:val="both"/>
      </w:pPr>
      <w:r w:rsidRPr="0054153D">
        <w:t xml:space="preserve"> ___________________________ рублей ____ копеек.</w:t>
      </w:r>
    </w:p>
    <w:p w:rsidR="00F07A01" w:rsidRPr="0054153D" w:rsidRDefault="00F07A01" w:rsidP="0054153D">
      <w:pPr>
        <w:ind w:firstLine="709"/>
        <w:jc w:val="both"/>
      </w:pPr>
      <w:r w:rsidRPr="0054153D">
        <w:t xml:space="preserve">                    (</w:t>
      </w:r>
      <w:r w:rsidRPr="0054153D">
        <w:rPr>
          <w:i/>
        </w:rPr>
        <w:t>прописью</w:t>
      </w:r>
      <w:r w:rsidRPr="0054153D">
        <w:t xml:space="preserve">) </w:t>
      </w:r>
    </w:p>
    <w:p w:rsidR="00F07A01" w:rsidRPr="0054153D" w:rsidRDefault="00F07A01" w:rsidP="0054153D">
      <w:pPr>
        <w:spacing w:line="276" w:lineRule="auto"/>
        <w:ind w:firstLine="709"/>
        <w:jc w:val="both"/>
      </w:pPr>
      <w:r w:rsidRPr="0054153D">
        <w:t xml:space="preserve">4. Общая сумма платежей, перечисленных по государственному контракту, составила___________ _______________________ рублей ___ копеек, включая НДС </w:t>
      </w:r>
    </w:p>
    <w:p w:rsidR="00F07A01" w:rsidRPr="0054153D" w:rsidRDefault="00F07A01" w:rsidP="0054153D">
      <w:pPr>
        <w:spacing w:line="276" w:lineRule="auto"/>
        <w:jc w:val="both"/>
      </w:pPr>
      <w:r w:rsidRPr="0054153D">
        <w:t xml:space="preserve">                        (</w:t>
      </w:r>
      <w:r w:rsidRPr="0054153D">
        <w:rPr>
          <w:i/>
        </w:rPr>
        <w:t>цифрой</w:t>
      </w:r>
      <w:r w:rsidRPr="0054153D">
        <w:t>)                                     (</w:t>
      </w:r>
      <w:r w:rsidRPr="0054153D">
        <w:rPr>
          <w:i/>
        </w:rPr>
        <w:t>прописью</w:t>
      </w:r>
      <w:r w:rsidRPr="0054153D">
        <w:t xml:space="preserve">) </w:t>
      </w:r>
    </w:p>
    <w:p w:rsidR="00F07A01" w:rsidRPr="0054153D" w:rsidRDefault="00F07A01" w:rsidP="0054153D">
      <w:pPr>
        <w:spacing w:line="276" w:lineRule="auto"/>
        <w:jc w:val="both"/>
      </w:pPr>
      <w:r w:rsidRPr="0054153D">
        <w:t>(18%) __________ _____________________________________ рублей ___ копеек.</w:t>
      </w:r>
    </w:p>
    <w:p w:rsidR="00F07A01" w:rsidRPr="0054153D" w:rsidRDefault="00F07A01" w:rsidP="0054153D">
      <w:pPr>
        <w:spacing w:line="276" w:lineRule="auto"/>
        <w:ind w:firstLine="851"/>
        <w:jc w:val="both"/>
      </w:pPr>
      <w:r w:rsidRPr="0054153D">
        <w:t xml:space="preserve">     (</w:t>
      </w:r>
      <w:r w:rsidRPr="0054153D">
        <w:rPr>
          <w:i/>
        </w:rPr>
        <w:t>цифрой</w:t>
      </w:r>
      <w:r w:rsidRPr="0054153D">
        <w:t>)                                                (</w:t>
      </w:r>
      <w:r w:rsidRPr="0054153D">
        <w:rPr>
          <w:i/>
        </w:rPr>
        <w:t>прописью</w:t>
      </w:r>
      <w:r w:rsidRPr="0054153D">
        <w:t xml:space="preserve">) </w:t>
      </w:r>
    </w:p>
    <w:p w:rsidR="00F07A01" w:rsidRPr="0054153D" w:rsidRDefault="00F07A01" w:rsidP="0054153D">
      <w:pPr>
        <w:spacing w:before="120"/>
        <w:ind w:firstLine="709"/>
        <w:jc w:val="both"/>
      </w:pPr>
      <w:r w:rsidRPr="0054153D">
        <w:t>5. Следует к перечислению за оказанные услуги</w:t>
      </w:r>
      <w:r w:rsidRPr="0054153D">
        <w:br/>
        <w:t xml:space="preserve"> ________ ___________________ рублей ___ копеек, включая НДС (18%) ________</w:t>
      </w:r>
    </w:p>
    <w:p w:rsidR="00F07A01" w:rsidRPr="0054153D" w:rsidRDefault="00F07A01" w:rsidP="0054153D">
      <w:pPr>
        <w:jc w:val="both"/>
      </w:pPr>
      <w:r w:rsidRPr="0054153D">
        <w:t xml:space="preserve">    (</w:t>
      </w:r>
      <w:r w:rsidRPr="0054153D">
        <w:rPr>
          <w:i/>
        </w:rPr>
        <w:t>цифрой</w:t>
      </w:r>
      <w:r w:rsidRPr="0054153D">
        <w:t>)                                (</w:t>
      </w:r>
      <w:r w:rsidRPr="0054153D">
        <w:rPr>
          <w:i/>
        </w:rPr>
        <w:t>прописью</w:t>
      </w:r>
      <w:r w:rsidRPr="0054153D">
        <w:t>)                                                                                                                   (</w:t>
      </w:r>
      <w:r w:rsidRPr="0054153D">
        <w:rPr>
          <w:i/>
        </w:rPr>
        <w:t>цифрой</w:t>
      </w:r>
      <w:r w:rsidRPr="0054153D">
        <w:t xml:space="preserve">) </w:t>
      </w:r>
    </w:p>
    <w:p w:rsidR="00F07A01" w:rsidRPr="0054153D" w:rsidRDefault="00F07A01" w:rsidP="0054153D">
      <w:pPr>
        <w:jc w:val="both"/>
      </w:pPr>
      <w:r w:rsidRPr="0054153D">
        <w:t xml:space="preserve">__________________ рублей ____ копеек, </w:t>
      </w:r>
      <w:r w:rsidRPr="0054153D">
        <w:rPr>
          <w:i/>
        </w:rPr>
        <w:t>за вычетом пеней в размере</w:t>
      </w:r>
      <w:r w:rsidRPr="0054153D">
        <w:t xml:space="preserve"> </w:t>
      </w:r>
      <w:r w:rsidR="0054153D" w:rsidRPr="0054153D">
        <w:t xml:space="preserve">                    </w:t>
      </w:r>
      <w:r w:rsidRPr="0054153D">
        <w:t xml:space="preserve">__________ ____________________ </w:t>
      </w:r>
    </w:p>
    <w:p w:rsidR="00F07A01" w:rsidRPr="0054153D" w:rsidRDefault="0054153D" w:rsidP="0054153D">
      <w:pPr>
        <w:ind w:firstLine="709"/>
        <w:jc w:val="both"/>
      </w:pPr>
      <w:r w:rsidRPr="0054153D">
        <w:t>(</w:t>
      </w:r>
      <w:r w:rsidRPr="0054153D">
        <w:rPr>
          <w:i/>
        </w:rPr>
        <w:t xml:space="preserve">цифрой)                </w:t>
      </w:r>
      <w:r w:rsidRPr="0054153D">
        <w:t xml:space="preserve"> </w:t>
      </w:r>
      <w:r w:rsidR="00F07A01" w:rsidRPr="0054153D">
        <w:t xml:space="preserve"> (</w:t>
      </w:r>
      <w:r w:rsidR="00F07A01" w:rsidRPr="0054153D">
        <w:rPr>
          <w:i/>
        </w:rPr>
        <w:t>прописью</w:t>
      </w:r>
      <w:r w:rsidR="00F07A01" w:rsidRPr="0054153D">
        <w:t>)</w:t>
      </w:r>
      <w:r w:rsidR="00F07A01" w:rsidRPr="0054153D">
        <w:tab/>
      </w:r>
      <w:r w:rsidR="00F07A01" w:rsidRPr="0054153D">
        <w:tab/>
      </w:r>
      <w:r w:rsidR="00F07A01" w:rsidRPr="0054153D">
        <w:tab/>
      </w:r>
      <w:r w:rsidR="00F07A01" w:rsidRPr="0054153D">
        <w:tab/>
      </w:r>
      <w:r w:rsidR="00F07A01" w:rsidRPr="0054153D">
        <w:tab/>
      </w:r>
      <w:r w:rsidR="00F07A01" w:rsidRPr="0054153D">
        <w:tab/>
      </w:r>
    </w:p>
    <w:p w:rsidR="00F07A01" w:rsidRPr="0054153D" w:rsidRDefault="00F07A01" w:rsidP="0054153D">
      <w:pPr>
        <w:jc w:val="both"/>
      </w:pPr>
      <w:r w:rsidRPr="0054153D">
        <w:rPr>
          <w:i/>
        </w:rPr>
        <w:t>(при необходимости)</w:t>
      </w:r>
      <w:r w:rsidRPr="0054153D">
        <w:t>.</w:t>
      </w:r>
    </w:p>
    <w:p w:rsidR="00F07A01" w:rsidRPr="0054153D" w:rsidRDefault="00F07A01" w:rsidP="0054153D">
      <w:pPr>
        <w:spacing w:line="360" w:lineRule="auto"/>
        <w:ind w:firstLine="709"/>
        <w:jc w:val="both"/>
      </w:pPr>
      <w:r w:rsidRPr="0054153D">
        <w:t xml:space="preserve">6. Настоящий акт составлен в двух экземплярах и служит в соответствии с условиями государственного контракта основанием для проведения расчетов </w:t>
      </w:r>
      <w:r w:rsidR="0054153D" w:rsidRPr="0054153D">
        <w:t xml:space="preserve">Арендатора </w:t>
      </w:r>
      <w:r w:rsidRPr="0054153D">
        <w:t xml:space="preserve">с </w:t>
      </w:r>
      <w:r w:rsidR="0054153D" w:rsidRPr="0054153D">
        <w:t>Арендодателем</w:t>
      </w:r>
      <w:r w:rsidRPr="0054153D">
        <w:t xml:space="preserve"> за оказанные услуги.</w:t>
      </w:r>
    </w:p>
    <w:tbl>
      <w:tblPr>
        <w:tblW w:w="9889" w:type="dxa"/>
        <w:tblLayout w:type="fixed"/>
        <w:tblLook w:val="01E0" w:firstRow="1" w:lastRow="1" w:firstColumn="1" w:lastColumn="1" w:noHBand="0" w:noVBand="0"/>
      </w:tblPr>
      <w:tblGrid>
        <w:gridCol w:w="9889"/>
      </w:tblGrid>
      <w:tr w:rsidR="0054153D" w:rsidRPr="0054153D" w:rsidTr="0054153D">
        <w:tc>
          <w:tcPr>
            <w:tcW w:w="9889" w:type="dxa"/>
          </w:tcPr>
          <w:tbl>
            <w:tblPr>
              <w:tblW w:w="9854" w:type="dxa"/>
              <w:tblLayout w:type="fixed"/>
              <w:tblLook w:val="0000" w:firstRow="0" w:lastRow="0" w:firstColumn="0" w:lastColumn="0" w:noHBand="0" w:noVBand="0"/>
            </w:tblPr>
            <w:tblGrid>
              <w:gridCol w:w="4927"/>
              <w:gridCol w:w="4927"/>
            </w:tblGrid>
            <w:tr w:rsidR="0054153D" w:rsidRPr="0054153D" w:rsidTr="0054153D">
              <w:tc>
                <w:tcPr>
                  <w:tcW w:w="4927" w:type="dxa"/>
                </w:tcPr>
                <w:p w:rsidR="0054153D" w:rsidRPr="0054153D" w:rsidRDefault="0054153D" w:rsidP="0054153D">
                  <w:pPr>
                    <w:widowControl w:val="0"/>
                    <w:ind w:firstLine="851"/>
                    <w:jc w:val="both"/>
                  </w:pPr>
                  <w:r w:rsidRPr="0054153D">
                    <w:t>От Арендатора:</w:t>
                  </w:r>
                </w:p>
                <w:p w:rsidR="0054153D" w:rsidRPr="0054153D" w:rsidRDefault="0054153D" w:rsidP="0054153D">
                  <w:pPr>
                    <w:widowControl w:val="0"/>
                    <w:ind w:firstLine="459"/>
                    <w:jc w:val="both"/>
                  </w:pPr>
                  <w:r w:rsidRPr="0054153D">
                    <w:t>____________________</w:t>
                  </w:r>
                </w:p>
                <w:p w:rsidR="0054153D" w:rsidRPr="0054153D" w:rsidRDefault="0054153D" w:rsidP="0054153D">
                  <w:pPr>
                    <w:widowControl w:val="0"/>
                    <w:ind w:firstLine="851"/>
                    <w:jc w:val="both"/>
                  </w:pPr>
                  <w:r w:rsidRPr="0054153D">
                    <w:t>(должность)</w:t>
                  </w:r>
                </w:p>
                <w:p w:rsidR="0054153D" w:rsidRPr="0054153D" w:rsidRDefault="0054153D" w:rsidP="0054153D">
                  <w:pPr>
                    <w:widowControl w:val="0"/>
                    <w:ind w:firstLine="851"/>
                    <w:jc w:val="both"/>
                  </w:pPr>
                  <w:r w:rsidRPr="0054153D">
                    <w:t>_____________ _________</w:t>
                  </w:r>
                </w:p>
                <w:p w:rsidR="0054153D" w:rsidRPr="0054153D" w:rsidRDefault="0054153D" w:rsidP="0054153D">
                  <w:pPr>
                    <w:widowControl w:val="0"/>
                    <w:ind w:firstLine="851"/>
                    <w:jc w:val="both"/>
                  </w:pPr>
                  <w:r w:rsidRPr="0054153D">
                    <w:t xml:space="preserve">               Ф.И.О.            (подпись)                   </w:t>
                  </w:r>
                </w:p>
              </w:tc>
              <w:tc>
                <w:tcPr>
                  <w:tcW w:w="4927" w:type="dxa"/>
                </w:tcPr>
                <w:p w:rsidR="0054153D" w:rsidRPr="0054153D" w:rsidRDefault="0054153D" w:rsidP="0054153D">
                  <w:pPr>
                    <w:widowControl w:val="0"/>
                    <w:ind w:firstLine="851"/>
                    <w:jc w:val="both"/>
                  </w:pPr>
                  <w:r w:rsidRPr="0054153D">
                    <w:t xml:space="preserve">  От Арендодателя:</w:t>
                  </w:r>
                </w:p>
                <w:p w:rsidR="0054153D" w:rsidRPr="0054153D" w:rsidRDefault="0054153D" w:rsidP="0054153D">
                  <w:pPr>
                    <w:widowControl w:val="0"/>
                    <w:ind w:firstLine="851"/>
                    <w:jc w:val="both"/>
                  </w:pPr>
                  <w:r w:rsidRPr="0054153D">
                    <w:t>___________________</w:t>
                  </w:r>
                </w:p>
                <w:p w:rsidR="0054153D" w:rsidRPr="0054153D" w:rsidRDefault="0054153D" w:rsidP="0054153D">
                  <w:pPr>
                    <w:widowControl w:val="0"/>
                    <w:ind w:firstLine="851"/>
                    <w:jc w:val="both"/>
                  </w:pPr>
                </w:p>
                <w:p w:rsidR="0054153D" w:rsidRPr="0054153D" w:rsidRDefault="0054153D" w:rsidP="0054153D">
                  <w:pPr>
                    <w:widowControl w:val="0"/>
                    <w:ind w:firstLine="851"/>
                    <w:jc w:val="both"/>
                  </w:pPr>
                </w:p>
                <w:p w:rsidR="0054153D" w:rsidRPr="0054153D" w:rsidRDefault="0054153D" w:rsidP="0054153D">
                  <w:pPr>
                    <w:widowControl w:val="0"/>
                    <w:ind w:firstLine="851"/>
                    <w:jc w:val="both"/>
                  </w:pPr>
                  <w:r w:rsidRPr="0054153D">
                    <w:t>_____________ ________</w:t>
                  </w:r>
                </w:p>
                <w:p w:rsidR="0054153D" w:rsidRPr="0054153D" w:rsidRDefault="0054153D" w:rsidP="0054153D">
                  <w:pPr>
                    <w:widowControl w:val="0"/>
                    <w:ind w:firstLine="851"/>
                    <w:jc w:val="both"/>
                  </w:pPr>
                  <w:r w:rsidRPr="0054153D">
                    <w:t xml:space="preserve">  Ф.И.О.               (подпись)                   </w:t>
                  </w:r>
                </w:p>
                <w:p w:rsidR="0054153D" w:rsidRPr="0054153D" w:rsidRDefault="0054153D" w:rsidP="0054153D">
                  <w:pPr>
                    <w:widowControl w:val="0"/>
                    <w:ind w:firstLine="851"/>
                    <w:jc w:val="both"/>
                  </w:pPr>
                </w:p>
              </w:tc>
            </w:tr>
          </w:tbl>
          <w:p w:rsidR="0054153D" w:rsidRPr="0054153D" w:rsidRDefault="0054153D" w:rsidP="0054153D">
            <w:pPr>
              <w:jc w:val="both"/>
            </w:pPr>
          </w:p>
        </w:tc>
      </w:tr>
      <w:tr w:rsidR="0054153D" w:rsidRPr="0054153D" w:rsidTr="0054153D">
        <w:tc>
          <w:tcPr>
            <w:tcW w:w="9889" w:type="dxa"/>
          </w:tcPr>
          <w:p w:rsidR="0054153D" w:rsidRPr="0054153D" w:rsidRDefault="0054153D" w:rsidP="0054153D">
            <w:pPr>
              <w:spacing w:line="360" w:lineRule="auto"/>
              <w:jc w:val="both"/>
              <w:rPr>
                <w:b/>
              </w:rPr>
            </w:pPr>
            <w:r w:rsidRPr="0054153D">
              <w:rPr>
                <w:b/>
              </w:rPr>
              <w:t>МП                                                                          МП</w:t>
            </w:r>
          </w:p>
        </w:tc>
      </w:tr>
    </w:tbl>
    <w:p w:rsidR="00F07A01" w:rsidRDefault="00F07A01" w:rsidP="00F07A01">
      <w:pPr>
        <w:ind w:left="284"/>
        <w:contextualSpacing/>
        <w:rPr>
          <w:rFonts w:eastAsia="Calibri"/>
          <w:sz w:val="26"/>
          <w:szCs w:val="26"/>
          <w:highlight w:val="yellow"/>
          <w:lang w:eastAsia="en-US"/>
        </w:rPr>
      </w:pPr>
    </w:p>
    <w:p w:rsidR="00F07A01" w:rsidRPr="002918CC" w:rsidRDefault="00F07A01" w:rsidP="00F07A01">
      <w:pPr>
        <w:ind w:left="284"/>
        <w:contextualSpacing/>
        <w:rPr>
          <w:rFonts w:eastAsia="Calibri"/>
          <w:sz w:val="26"/>
          <w:szCs w:val="26"/>
          <w:highlight w:val="yellow"/>
          <w:lang w:eastAsia="en-US"/>
        </w:rPr>
      </w:pPr>
    </w:p>
    <w:tbl>
      <w:tblPr>
        <w:tblW w:w="9889" w:type="dxa"/>
        <w:tblLook w:val="04A0" w:firstRow="1" w:lastRow="0" w:firstColumn="1" w:lastColumn="0" w:noHBand="0" w:noVBand="1"/>
      </w:tblPr>
      <w:tblGrid>
        <w:gridCol w:w="5070"/>
        <w:gridCol w:w="283"/>
        <w:gridCol w:w="4536"/>
      </w:tblGrid>
      <w:tr w:rsidR="00F07A01" w:rsidRPr="002918CC" w:rsidTr="00201B30">
        <w:trPr>
          <w:trHeight w:val="736"/>
        </w:trPr>
        <w:tc>
          <w:tcPr>
            <w:tcW w:w="5070" w:type="dxa"/>
            <w:shd w:val="clear" w:color="auto" w:fill="auto"/>
          </w:tcPr>
          <w:p w:rsidR="00F07A01" w:rsidRPr="002918CC" w:rsidRDefault="00F07A01" w:rsidP="00201B30">
            <w:pPr>
              <w:jc w:val="center"/>
              <w:rPr>
                <w:sz w:val="26"/>
                <w:szCs w:val="26"/>
                <w:highlight w:val="yellow"/>
              </w:rPr>
            </w:pPr>
          </w:p>
        </w:tc>
        <w:tc>
          <w:tcPr>
            <w:tcW w:w="283" w:type="dxa"/>
            <w:shd w:val="clear" w:color="auto" w:fill="auto"/>
          </w:tcPr>
          <w:p w:rsidR="00F07A01" w:rsidRPr="002918CC" w:rsidRDefault="00F07A01" w:rsidP="00201B30">
            <w:pPr>
              <w:jc w:val="center"/>
              <w:rPr>
                <w:sz w:val="26"/>
                <w:szCs w:val="26"/>
                <w:highlight w:val="yellow"/>
              </w:rPr>
            </w:pPr>
          </w:p>
        </w:tc>
        <w:tc>
          <w:tcPr>
            <w:tcW w:w="4536" w:type="dxa"/>
            <w:shd w:val="clear" w:color="auto" w:fill="auto"/>
            <w:vAlign w:val="bottom"/>
          </w:tcPr>
          <w:p w:rsidR="00F07A01" w:rsidRPr="0057218C" w:rsidRDefault="00F07A01" w:rsidP="00201B30">
            <w:pPr>
              <w:jc w:val="center"/>
              <w:rPr>
                <w:sz w:val="26"/>
                <w:szCs w:val="26"/>
              </w:rPr>
            </w:pPr>
            <w:r w:rsidRPr="0057218C">
              <w:rPr>
                <w:sz w:val="26"/>
                <w:szCs w:val="26"/>
              </w:rPr>
              <w:t>С ФОРМОЙ АКТА СОГЛАСЕН*</w:t>
            </w:r>
          </w:p>
          <w:p w:rsidR="00F07A01" w:rsidRPr="0057218C" w:rsidRDefault="00F07A01" w:rsidP="00201B30">
            <w:pPr>
              <w:jc w:val="center"/>
              <w:rPr>
                <w:sz w:val="26"/>
                <w:szCs w:val="26"/>
              </w:rPr>
            </w:pPr>
            <w:r w:rsidRPr="0057218C">
              <w:rPr>
                <w:sz w:val="26"/>
                <w:szCs w:val="26"/>
              </w:rPr>
              <w:t>За</w:t>
            </w:r>
          </w:p>
        </w:tc>
      </w:tr>
      <w:tr w:rsidR="00F07A01" w:rsidRPr="002918CC" w:rsidTr="00201B30">
        <w:tc>
          <w:tcPr>
            <w:tcW w:w="5070" w:type="dxa"/>
            <w:shd w:val="clear" w:color="auto" w:fill="auto"/>
          </w:tcPr>
          <w:p w:rsidR="00F07A01" w:rsidRPr="002918CC" w:rsidRDefault="00F07A01" w:rsidP="00201B30">
            <w:pPr>
              <w:rPr>
                <w:sz w:val="26"/>
                <w:szCs w:val="26"/>
                <w:highlight w:val="yellow"/>
              </w:rPr>
            </w:pPr>
          </w:p>
        </w:tc>
        <w:tc>
          <w:tcPr>
            <w:tcW w:w="283" w:type="dxa"/>
            <w:shd w:val="clear" w:color="auto" w:fill="auto"/>
          </w:tcPr>
          <w:p w:rsidR="00F07A01" w:rsidRPr="002918CC" w:rsidRDefault="00F07A01" w:rsidP="00201B30">
            <w:pPr>
              <w:rPr>
                <w:sz w:val="26"/>
                <w:szCs w:val="26"/>
                <w:highlight w:val="yellow"/>
              </w:rPr>
            </w:pPr>
          </w:p>
        </w:tc>
        <w:tc>
          <w:tcPr>
            <w:tcW w:w="4536" w:type="dxa"/>
            <w:shd w:val="clear" w:color="auto" w:fill="auto"/>
          </w:tcPr>
          <w:p w:rsidR="00F07A01" w:rsidRPr="0057218C" w:rsidRDefault="00F07A01" w:rsidP="00201B30">
            <w:pPr>
              <w:rPr>
                <w:sz w:val="26"/>
                <w:szCs w:val="26"/>
              </w:rPr>
            </w:pPr>
            <w:r w:rsidRPr="0057218C">
              <w:rPr>
                <w:sz w:val="26"/>
                <w:szCs w:val="26"/>
              </w:rPr>
              <w:t>_________________________________</w:t>
            </w:r>
          </w:p>
        </w:tc>
      </w:tr>
      <w:tr w:rsidR="00F07A01" w:rsidRPr="002918CC" w:rsidTr="00201B30">
        <w:tc>
          <w:tcPr>
            <w:tcW w:w="5070" w:type="dxa"/>
            <w:shd w:val="clear" w:color="auto" w:fill="auto"/>
          </w:tcPr>
          <w:p w:rsidR="00F07A01" w:rsidRPr="002918CC" w:rsidRDefault="00F07A01" w:rsidP="00201B30">
            <w:pPr>
              <w:rPr>
                <w:sz w:val="26"/>
                <w:szCs w:val="26"/>
                <w:highlight w:val="yellow"/>
              </w:rPr>
            </w:pPr>
          </w:p>
        </w:tc>
        <w:tc>
          <w:tcPr>
            <w:tcW w:w="283" w:type="dxa"/>
            <w:shd w:val="clear" w:color="auto" w:fill="auto"/>
          </w:tcPr>
          <w:p w:rsidR="00F07A01" w:rsidRPr="002918CC" w:rsidRDefault="00F07A01" w:rsidP="00201B30">
            <w:pPr>
              <w:rPr>
                <w:sz w:val="26"/>
                <w:szCs w:val="26"/>
                <w:highlight w:val="yellow"/>
              </w:rPr>
            </w:pPr>
          </w:p>
        </w:tc>
        <w:tc>
          <w:tcPr>
            <w:tcW w:w="4536" w:type="dxa"/>
            <w:shd w:val="clear" w:color="auto" w:fill="auto"/>
          </w:tcPr>
          <w:p w:rsidR="00F07A01" w:rsidRPr="0057218C" w:rsidRDefault="00F07A01" w:rsidP="00201B30">
            <w:pPr>
              <w:rPr>
                <w:sz w:val="26"/>
                <w:szCs w:val="26"/>
              </w:rPr>
            </w:pPr>
          </w:p>
        </w:tc>
      </w:tr>
      <w:tr w:rsidR="00F07A01" w:rsidRPr="002918CC" w:rsidTr="00201B30">
        <w:tc>
          <w:tcPr>
            <w:tcW w:w="5070" w:type="dxa"/>
            <w:shd w:val="clear" w:color="auto" w:fill="auto"/>
          </w:tcPr>
          <w:p w:rsidR="00F07A01" w:rsidRPr="002918CC" w:rsidRDefault="00F07A01" w:rsidP="00201B30">
            <w:pPr>
              <w:rPr>
                <w:sz w:val="26"/>
                <w:szCs w:val="26"/>
                <w:highlight w:val="yellow"/>
              </w:rPr>
            </w:pPr>
          </w:p>
        </w:tc>
        <w:tc>
          <w:tcPr>
            <w:tcW w:w="283" w:type="dxa"/>
            <w:shd w:val="clear" w:color="auto" w:fill="auto"/>
          </w:tcPr>
          <w:p w:rsidR="00F07A01" w:rsidRPr="002918CC" w:rsidRDefault="00F07A01" w:rsidP="00201B30">
            <w:pPr>
              <w:rPr>
                <w:sz w:val="26"/>
                <w:szCs w:val="26"/>
                <w:highlight w:val="yellow"/>
              </w:rPr>
            </w:pPr>
          </w:p>
        </w:tc>
        <w:tc>
          <w:tcPr>
            <w:tcW w:w="4536" w:type="dxa"/>
            <w:shd w:val="clear" w:color="auto" w:fill="auto"/>
          </w:tcPr>
          <w:p w:rsidR="00F07A01" w:rsidRPr="0057218C" w:rsidRDefault="00F07A01" w:rsidP="00201B30">
            <w:pPr>
              <w:rPr>
                <w:sz w:val="26"/>
                <w:szCs w:val="26"/>
              </w:rPr>
            </w:pPr>
            <w:r w:rsidRPr="0057218C">
              <w:rPr>
                <w:sz w:val="26"/>
                <w:szCs w:val="26"/>
              </w:rPr>
              <w:t>_________________________ (Ф.И.О.)</w:t>
            </w:r>
          </w:p>
        </w:tc>
      </w:tr>
      <w:tr w:rsidR="00F07A01" w:rsidRPr="002918CC" w:rsidTr="00201B30">
        <w:tc>
          <w:tcPr>
            <w:tcW w:w="5070" w:type="dxa"/>
            <w:shd w:val="clear" w:color="auto" w:fill="auto"/>
          </w:tcPr>
          <w:p w:rsidR="00F07A01" w:rsidRPr="002918CC" w:rsidRDefault="00F07A01" w:rsidP="00201B30">
            <w:pPr>
              <w:ind w:firstLine="1134"/>
              <w:rPr>
                <w:i/>
                <w:sz w:val="20"/>
                <w:szCs w:val="26"/>
                <w:highlight w:val="yellow"/>
              </w:rPr>
            </w:pPr>
          </w:p>
        </w:tc>
        <w:tc>
          <w:tcPr>
            <w:tcW w:w="283" w:type="dxa"/>
            <w:shd w:val="clear" w:color="auto" w:fill="auto"/>
          </w:tcPr>
          <w:p w:rsidR="00F07A01" w:rsidRPr="002918CC" w:rsidRDefault="00F07A01" w:rsidP="00201B30">
            <w:pPr>
              <w:rPr>
                <w:i/>
                <w:sz w:val="20"/>
                <w:szCs w:val="26"/>
                <w:highlight w:val="yellow"/>
              </w:rPr>
            </w:pPr>
          </w:p>
        </w:tc>
        <w:tc>
          <w:tcPr>
            <w:tcW w:w="4536" w:type="dxa"/>
            <w:shd w:val="clear" w:color="auto" w:fill="auto"/>
          </w:tcPr>
          <w:p w:rsidR="00F07A01" w:rsidRPr="0057218C" w:rsidRDefault="00F07A01" w:rsidP="00201B30">
            <w:pPr>
              <w:ind w:firstLine="1168"/>
              <w:rPr>
                <w:i/>
                <w:sz w:val="20"/>
                <w:szCs w:val="26"/>
              </w:rPr>
            </w:pPr>
            <w:r w:rsidRPr="0057218C">
              <w:rPr>
                <w:i/>
                <w:sz w:val="20"/>
                <w:szCs w:val="26"/>
              </w:rPr>
              <w:t>(подпись)</w:t>
            </w:r>
          </w:p>
        </w:tc>
      </w:tr>
      <w:tr w:rsidR="00F07A01" w:rsidRPr="00E0398B" w:rsidTr="00201B30">
        <w:tc>
          <w:tcPr>
            <w:tcW w:w="5070" w:type="dxa"/>
            <w:shd w:val="clear" w:color="auto" w:fill="auto"/>
          </w:tcPr>
          <w:p w:rsidR="00F07A01" w:rsidRPr="002918CC" w:rsidRDefault="00F07A01" w:rsidP="00201B30">
            <w:pPr>
              <w:rPr>
                <w:sz w:val="26"/>
                <w:szCs w:val="26"/>
                <w:highlight w:val="yellow"/>
              </w:rPr>
            </w:pPr>
          </w:p>
        </w:tc>
        <w:tc>
          <w:tcPr>
            <w:tcW w:w="283" w:type="dxa"/>
            <w:shd w:val="clear" w:color="auto" w:fill="auto"/>
          </w:tcPr>
          <w:p w:rsidR="00F07A01" w:rsidRPr="002918CC" w:rsidRDefault="00F07A01" w:rsidP="00201B30">
            <w:pPr>
              <w:rPr>
                <w:sz w:val="26"/>
                <w:szCs w:val="26"/>
                <w:highlight w:val="yellow"/>
              </w:rPr>
            </w:pPr>
          </w:p>
        </w:tc>
        <w:tc>
          <w:tcPr>
            <w:tcW w:w="4536" w:type="dxa"/>
            <w:shd w:val="clear" w:color="auto" w:fill="auto"/>
          </w:tcPr>
          <w:p w:rsidR="00F07A01" w:rsidRPr="0057218C" w:rsidRDefault="00F07A01" w:rsidP="00201B30">
            <w:pPr>
              <w:jc w:val="center"/>
              <w:rPr>
                <w:b/>
                <w:sz w:val="26"/>
                <w:szCs w:val="26"/>
              </w:rPr>
            </w:pPr>
            <w:r w:rsidRPr="0057218C">
              <w:rPr>
                <w:b/>
                <w:sz w:val="26"/>
                <w:szCs w:val="26"/>
              </w:rPr>
              <w:t>М.П.</w:t>
            </w:r>
          </w:p>
        </w:tc>
      </w:tr>
    </w:tbl>
    <w:p w:rsidR="00F07A01" w:rsidRDefault="00F07A01" w:rsidP="00F07A01">
      <w:pPr>
        <w:spacing w:line="360" w:lineRule="auto"/>
        <w:ind w:firstLine="709"/>
        <w:rPr>
          <w:sz w:val="26"/>
          <w:szCs w:val="26"/>
        </w:rPr>
      </w:pPr>
    </w:p>
    <w:p w:rsidR="00F07A01" w:rsidRPr="00E0398B" w:rsidRDefault="00F07A01" w:rsidP="00F07A01">
      <w:pPr>
        <w:ind w:firstLine="709"/>
        <w:rPr>
          <w:i/>
          <w:sz w:val="26"/>
          <w:szCs w:val="26"/>
        </w:rPr>
      </w:pPr>
      <w:r w:rsidRPr="0057218C">
        <w:rPr>
          <w:i/>
          <w:sz w:val="26"/>
          <w:szCs w:val="26"/>
        </w:rPr>
        <w:t xml:space="preserve">* </w:t>
      </w:r>
      <w:r w:rsidR="00FC2901">
        <w:rPr>
          <w:i/>
          <w:sz w:val="26"/>
          <w:szCs w:val="26"/>
        </w:rPr>
        <w:t>Арендатор</w:t>
      </w:r>
      <w:r w:rsidRPr="0057218C">
        <w:rPr>
          <w:i/>
          <w:sz w:val="26"/>
          <w:szCs w:val="26"/>
        </w:rPr>
        <w:t xml:space="preserve"> подтверждает согласие с форм</w:t>
      </w:r>
      <w:r>
        <w:rPr>
          <w:i/>
          <w:sz w:val="26"/>
          <w:szCs w:val="26"/>
        </w:rPr>
        <w:t>ой</w:t>
      </w:r>
      <w:r w:rsidRPr="0057218C">
        <w:rPr>
          <w:i/>
          <w:sz w:val="26"/>
          <w:szCs w:val="26"/>
        </w:rPr>
        <w:t xml:space="preserve"> </w:t>
      </w:r>
      <w:r>
        <w:rPr>
          <w:i/>
          <w:sz w:val="26"/>
          <w:szCs w:val="26"/>
        </w:rPr>
        <w:t>а</w:t>
      </w:r>
      <w:r w:rsidRPr="0057218C">
        <w:rPr>
          <w:i/>
          <w:sz w:val="26"/>
          <w:szCs w:val="26"/>
        </w:rPr>
        <w:t>кта сдачи-приемки оказанных услуг при подписании государственного контракта.</w:t>
      </w:r>
    </w:p>
    <w:p w:rsidR="00F07A01" w:rsidRPr="00E0398B" w:rsidRDefault="00F07A01" w:rsidP="00F07A01">
      <w:pPr>
        <w:spacing w:line="360" w:lineRule="auto"/>
        <w:ind w:firstLine="709"/>
        <w:rPr>
          <w:sz w:val="26"/>
          <w:szCs w:val="26"/>
        </w:rPr>
      </w:pPr>
    </w:p>
    <w:p w:rsidR="00F07A01" w:rsidRDefault="00F07A01" w:rsidP="00F07A01"/>
    <w:p w:rsidR="00F07A01" w:rsidRDefault="00F07A01" w:rsidP="00CA79E9">
      <w:pPr>
        <w:widowControl w:val="0"/>
        <w:ind w:firstLine="540"/>
        <w:rPr>
          <w:sz w:val="22"/>
          <w:szCs w:val="22"/>
        </w:rPr>
      </w:pPr>
    </w:p>
    <w:p w:rsidR="00CA79E9" w:rsidRPr="00602764" w:rsidRDefault="00CA79E9" w:rsidP="00CA79E9">
      <w:pPr>
        <w:widowControl w:val="0"/>
        <w:pBdr>
          <w:bottom w:val="single" w:sz="12" w:space="1" w:color="auto"/>
        </w:pBdr>
        <w:autoSpaceDE w:val="0"/>
        <w:autoSpaceDN w:val="0"/>
        <w:adjustRightInd w:val="0"/>
        <w:jc w:val="right"/>
        <w:outlineLvl w:val="1"/>
        <w:rPr>
          <w:b/>
          <w:sz w:val="28"/>
          <w:szCs w:val="28"/>
        </w:rPr>
      </w:pPr>
      <w:r w:rsidRPr="00984E72">
        <w:rPr>
          <w:b/>
          <w:color w:val="215868" w:themeColor="accent5" w:themeShade="80"/>
          <w:sz w:val="28"/>
          <w:szCs w:val="28"/>
        </w:rPr>
        <w:br w:type="page"/>
      </w:r>
    </w:p>
    <w:p w:rsidR="00FC2901" w:rsidRPr="00264A5C" w:rsidRDefault="00FC2901" w:rsidP="00FC2901">
      <w:pPr>
        <w:jc w:val="center"/>
        <w:rPr>
          <w:b/>
          <w:sz w:val="26"/>
          <w:szCs w:val="26"/>
        </w:rPr>
      </w:pPr>
      <w:r w:rsidRPr="00264A5C">
        <w:rPr>
          <w:b/>
          <w:sz w:val="26"/>
          <w:szCs w:val="26"/>
        </w:rPr>
        <w:lastRenderedPageBreak/>
        <w:t xml:space="preserve">ФОРМА АКТА </w:t>
      </w:r>
      <w:r w:rsidRPr="00FC2901">
        <w:rPr>
          <w:b/>
          <w:caps/>
          <w:sz w:val="26"/>
          <w:szCs w:val="26"/>
        </w:rPr>
        <w:t>приема-передачи недвижимого имущества</w:t>
      </w:r>
    </w:p>
    <w:p w:rsidR="00CA79E9" w:rsidRPr="00602764" w:rsidRDefault="00CA79E9" w:rsidP="00CA79E9">
      <w:pPr>
        <w:widowControl w:val="0"/>
        <w:autoSpaceDE w:val="0"/>
        <w:autoSpaceDN w:val="0"/>
        <w:adjustRightInd w:val="0"/>
        <w:jc w:val="right"/>
        <w:outlineLvl w:val="1"/>
        <w:rPr>
          <w:sz w:val="28"/>
          <w:szCs w:val="28"/>
        </w:rPr>
      </w:pPr>
    </w:p>
    <w:p w:rsidR="00CA79E9" w:rsidRPr="00602764" w:rsidRDefault="00CA79E9" w:rsidP="00CA79E9">
      <w:pPr>
        <w:pStyle w:val="ConsPlusNonformat"/>
        <w:jc w:val="center"/>
        <w:rPr>
          <w:rFonts w:ascii="Times New Roman" w:hAnsi="Times New Roman" w:cs="Times New Roman"/>
          <w:sz w:val="22"/>
          <w:szCs w:val="22"/>
        </w:rPr>
      </w:pPr>
      <w:r w:rsidRPr="00602764">
        <w:rPr>
          <w:rFonts w:ascii="Times New Roman" w:hAnsi="Times New Roman" w:cs="Times New Roman"/>
          <w:sz w:val="22"/>
          <w:szCs w:val="22"/>
        </w:rPr>
        <w:t>АКТ</w:t>
      </w:r>
    </w:p>
    <w:p w:rsidR="00CA79E9" w:rsidRPr="00602764" w:rsidRDefault="00CA79E9" w:rsidP="00CA79E9">
      <w:pPr>
        <w:pStyle w:val="ConsPlusNonformat"/>
        <w:jc w:val="center"/>
        <w:rPr>
          <w:rFonts w:ascii="Times New Roman" w:hAnsi="Times New Roman" w:cs="Times New Roman"/>
          <w:sz w:val="22"/>
          <w:szCs w:val="22"/>
        </w:rPr>
      </w:pPr>
      <w:r w:rsidRPr="00602764">
        <w:rPr>
          <w:rFonts w:ascii="Times New Roman" w:hAnsi="Times New Roman" w:cs="Times New Roman"/>
          <w:sz w:val="22"/>
          <w:szCs w:val="22"/>
        </w:rPr>
        <w:t xml:space="preserve">приема-передачи недвижимого имущества, расположенного       </w:t>
      </w:r>
    </w:p>
    <w:p w:rsidR="00CA79E9" w:rsidRPr="00602764" w:rsidRDefault="00CA79E9" w:rsidP="00CA79E9">
      <w:pPr>
        <w:pStyle w:val="ConsPlusNonformat"/>
        <w:jc w:val="center"/>
        <w:rPr>
          <w:rFonts w:ascii="Times New Roman" w:hAnsi="Times New Roman" w:cs="Times New Roman"/>
          <w:sz w:val="22"/>
          <w:szCs w:val="22"/>
        </w:rPr>
      </w:pPr>
      <w:r w:rsidRPr="00602764">
        <w:rPr>
          <w:rFonts w:ascii="Times New Roman" w:hAnsi="Times New Roman" w:cs="Times New Roman"/>
          <w:sz w:val="22"/>
          <w:szCs w:val="22"/>
        </w:rPr>
        <w:t>по адресу:______________________________________</w:t>
      </w:r>
    </w:p>
    <w:p w:rsidR="00CA79E9" w:rsidRPr="00602764" w:rsidRDefault="00CA79E9" w:rsidP="00CA79E9">
      <w:pPr>
        <w:widowControl w:val="0"/>
        <w:spacing w:before="240" w:after="240"/>
        <w:rPr>
          <w:sz w:val="22"/>
          <w:szCs w:val="22"/>
        </w:rPr>
      </w:pPr>
      <w:r w:rsidRPr="00602764">
        <w:rPr>
          <w:sz w:val="22"/>
          <w:szCs w:val="22"/>
        </w:rPr>
        <w:t> г. Москва                                                                                         «_____» __________201_г.</w:t>
      </w:r>
    </w:p>
    <w:p w:rsidR="00CA79E9" w:rsidRPr="00602764" w:rsidRDefault="00CA79E9" w:rsidP="00CA79E9">
      <w:pPr>
        <w:widowControl w:val="0"/>
        <w:tabs>
          <w:tab w:val="left" w:pos="993"/>
        </w:tabs>
        <w:ind w:left="900"/>
        <w:rPr>
          <w:bCs/>
          <w:sz w:val="22"/>
          <w:szCs w:val="22"/>
        </w:rPr>
      </w:pPr>
    </w:p>
    <w:p w:rsidR="00CA79E9" w:rsidRPr="00602764" w:rsidRDefault="00CA79E9" w:rsidP="00CA79E9">
      <w:pPr>
        <w:ind w:firstLine="540"/>
        <w:rPr>
          <w:sz w:val="22"/>
          <w:szCs w:val="22"/>
        </w:rPr>
      </w:pPr>
      <w:r w:rsidRPr="00602764">
        <w:rPr>
          <w:bCs/>
          <w:sz w:val="22"/>
          <w:szCs w:val="22"/>
        </w:rPr>
        <w:t>Министерство Российской Федерации по развитию Дальнего Востока</w:t>
      </w:r>
      <w:r w:rsidRPr="00602764">
        <w:rPr>
          <w:sz w:val="22"/>
          <w:szCs w:val="22"/>
        </w:rPr>
        <w:t xml:space="preserve">, именуемое в дальнейшем «Арендатор», в лице </w:t>
      </w:r>
      <w:r w:rsidRPr="00602764">
        <w:rPr>
          <w:b/>
          <w:bCs/>
          <w:sz w:val="22"/>
          <w:szCs w:val="22"/>
        </w:rPr>
        <w:t>__________________________________________</w:t>
      </w:r>
      <w:r w:rsidRPr="00602764">
        <w:rPr>
          <w:sz w:val="22"/>
          <w:szCs w:val="22"/>
        </w:rPr>
        <w:t xml:space="preserve">, действующего на основании __________________, с одной стороны, и </w:t>
      </w:r>
      <w:r w:rsidRPr="00602764">
        <w:rPr>
          <w:b/>
          <w:sz w:val="22"/>
          <w:szCs w:val="22"/>
        </w:rPr>
        <w:t xml:space="preserve">________________, </w:t>
      </w:r>
      <w:r w:rsidRPr="00602764">
        <w:rPr>
          <w:sz w:val="22"/>
          <w:szCs w:val="22"/>
        </w:rPr>
        <w:t>именуемый в дальнейшем «Арендодатель», в лице</w:t>
      </w:r>
      <w:r w:rsidRPr="00602764">
        <w:rPr>
          <w:b/>
          <w:sz w:val="22"/>
          <w:szCs w:val="22"/>
        </w:rPr>
        <w:t xml:space="preserve"> (</w:t>
      </w:r>
      <w:r w:rsidRPr="00602764">
        <w:rPr>
          <w:i/>
          <w:sz w:val="22"/>
          <w:szCs w:val="22"/>
        </w:rPr>
        <w:t>руководителя</w:t>
      </w:r>
      <w:r w:rsidRPr="00602764">
        <w:rPr>
          <w:b/>
          <w:sz w:val="22"/>
          <w:szCs w:val="22"/>
        </w:rPr>
        <w:t>) ________________</w:t>
      </w:r>
      <w:r w:rsidRPr="00602764">
        <w:rPr>
          <w:sz w:val="22"/>
          <w:szCs w:val="22"/>
        </w:rPr>
        <w:t>, действующего на основании ________, с другой стороны, совместно именуемые «Стороны», составили настоящий Акт приема – передачи недвижимого имущества (далее </w:t>
      </w:r>
      <w:r w:rsidRPr="00602764">
        <w:rPr>
          <w:sz w:val="22"/>
          <w:szCs w:val="22"/>
        </w:rPr>
        <w:noBreakHyphen/>
        <w:t xml:space="preserve"> Акт) к государственному контракту  от «___» ______ 201__ г. №___ на аренду недвижимого имущества, заключенному между Сторонами о нижеследующем: </w:t>
      </w:r>
    </w:p>
    <w:p w:rsidR="00CA79E9" w:rsidRPr="00602764" w:rsidRDefault="00CA79E9" w:rsidP="00CA79E9">
      <w:pPr>
        <w:numPr>
          <w:ilvl w:val="0"/>
          <w:numId w:val="15"/>
        </w:numPr>
        <w:tabs>
          <w:tab w:val="left" w:pos="993"/>
        </w:tabs>
        <w:ind w:left="0" w:firstLine="540"/>
        <w:jc w:val="both"/>
        <w:rPr>
          <w:sz w:val="22"/>
          <w:szCs w:val="22"/>
        </w:rPr>
      </w:pPr>
      <w:r w:rsidRPr="00602764">
        <w:rPr>
          <w:sz w:val="22"/>
          <w:szCs w:val="22"/>
        </w:rPr>
        <w:t>Арендодатель  в соответствии с настоящим актом передал Арендатору  во временное владение и пользование, а  Арендатор  принял следующее имущество:</w:t>
      </w:r>
    </w:p>
    <w:p w:rsidR="00CA79E9" w:rsidRPr="00602764" w:rsidRDefault="00CA79E9" w:rsidP="00CA79E9">
      <w:pPr>
        <w:widowControl w:val="0"/>
        <w:tabs>
          <w:tab w:val="left" w:pos="993"/>
        </w:tabs>
        <w:ind w:left="900"/>
        <w:rPr>
          <w:bCs/>
          <w:sz w:val="22"/>
          <w:szCs w:val="22"/>
        </w:rPr>
      </w:pPr>
    </w:p>
    <w:tbl>
      <w:tblPr>
        <w:tblW w:w="4721" w:type="pct"/>
        <w:tblLayout w:type="fixed"/>
        <w:tblLook w:val="04A0" w:firstRow="1" w:lastRow="0" w:firstColumn="1" w:lastColumn="0" w:noHBand="0" w:noVBand="1"/>
      </w:tblPr>
      <w:tblGrid>
        <w:gridCol w:w="364"/>
        <w:gridCol w:w="1067"/>
        <w:gridCol w:w="2100"/>
        <w:gridCol w:w="1101"/>
        <w:gridCol w:w="489"/>
        <w:gridCol w:w="720"/>
        <w:gridCol w:w="744"/>
        <w:gridCol w:w="814"/>
        <w:gridCol w:w="807"/>
        <w:gridCol w:w="944"/>
      </w:tblGrid>
      <w:tr w:rsidR="00602764" w:rsidRPr="00602764" w:rsidTr="00A82523">
        <w:tc>
          <w:tcPr>
            <w:tcW w:w="378" w:type="dxa"/>
            <w:vMerge w:val="restart"/>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CA79E9" w:rsidRPr="00602764" w:rsidRDefault="00CA79E9" w:rsidP="00A82523">
            <w:pPr>
              <w:widowControl w:val="0"/>
              <w:tabs>
                <w:tab w:val="left" w:pos="284"/>
              </w:tabs>
              <w:spacing w:before="241"/>
              <w:jc w:val="center"/>
              <w:rPr>
                <w:sz w:val="22"/>
                <w:szCs w:val="22"/>
              </w:rPr>
            </w:pPr>
            <w:r w:rsidRPr="00602764">
              <w:rPr>
                <w:b/>
                <w:sz w:val="22"/>
                <w:szCs w:val="22"/>
              </w:rPr>
              <w:t>№ п/п</w:t>
            </w:r>
          </w:p>
        </w:tc>
        <w:tc>
          <w:tcPr>
            <w:tcW w:w="6498" w:type="dxa"/>
            <w:gridSpan w:val="6"/>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CA79E9" w:rsidRPr="00602764" w:rsidRDefault="00CA79E9" w:rsidP="00A82523">
            <w:pPr>
              <w:widowControl w:val="0"/>
              <w:tabs>
                <w:tab w:val="left" w:pos="284"/>
              </w:tabs>
              <w:spacing w:before="241"/>
              <w:jc w:val="center"/>
              <w:rPr>
                <w:b/>
                <w:sz w:val="22"/>
                <w:szCs w:val="22"/>
              </w:rPr>
            </w:pPr>
            <w:r w:rsidRPr="00602764">
              <w:rPr>
                <w:b/>
                <w:sz w:val="22"/>
                <w:szCs w:val="22"/>
              </w:rPr>
              <w:t>Наименование и основные характеристики</w:t>
            </w:r>
          </w:p>
        </w:tc>
        <w:tc>
          <w:tcPr>
            <w:tcW w:w="849" w:type="dxa"/>
            <w:vMerge w:val="restart"/>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CA79E9" w:rsidRPr="00602764" w:rsidRDefault="00CA79E9" w:rsidP="00A82523">
            <w:pPr>
              <w:widowControl w:val="0"/>
              <w:tabs>
                <w:tab w:val="left" w:pos="284"/>
              </w:tabs>
              <w:spacing w:before="241"/>
              <w:jc w:val="center"/>
              <w:rPr>
                <w:b/>
                <w:sz w:val="22"/>
                <w:szCs w:val="22"/>
              </w:rPr>
            </w:pPr>
            <w:r w:rsidRPr="00602764">
              <w:rPr>
                <w:b/>
                <w:sz w:val="22"/>
                <w:szCs w:val="22"/>
              </w:rPr>
              <w:t>Стоимость, руб.</w:t>
            </w:r>
          </w:p>
        </w:tc>
        <w:tc>
          <w:tcPr>
            <w:tcW w:w="842" w:type="dxa"/>
            <w:vMerge w:val="restart"/>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CA79E9" w:rsidRPr="00602764" w:rsidRDefault="00CA79E9" w:rsidP="00A82523">
            <w:pPr>
              <w:widowControl w:val="0"/>
              <w:tabs>
                <w:tab w:val="left" w:pos="284"/>
              </w:tabs>
              <w:spacing w:before="241"/>
              <w:jc w:val="center"/>
              <w:rPr>
                <w:b/>
                <w:sz w:val="22"/>
                <w:szCs w:val="22"/>
              </w:rPr>
            </w:pPr>
            <w:r w:rsidRPr="00602764">
              <w:rPr>
                <w:b/>
                <w:sz w:val="22"/>
                <w:szCs w:val="22"/>
              </w:rPr>
              <w:t>Дата передачи объекта</w:t>
            </w:r>
          </w:p>
        </w:tc>
        <w:tc>
          <w:tcPr>
            <w:tcW w:w="986" w:type="dxa"/>
            <w:vMerge w:val="restart"/>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CA79E9" w:rsidRPr="00602764" w:rsidRDefault="00CA79E9" w:rsidP="00A82523">
            <w:pPr>
              <w:widowControl w:val="0"/>
              <w:tabs>
                <w:tab w:val="left" w:pos="284"/>
              </w:tabs>
              <w:spacing w:before="241"/>
              <w:jc w:val="center"/>
              <w:rPr>
                <w:b/>
                <w:sz w:val="22"/>
                <w:szCs w:val="22"/>
              </w:rPr>
            </w:pPr>
            <w:r w:rsidRPr="00602764">
              <w:rPr>
                <w:b/>
                <w:sz w:val="22"/>
                <w:szCs w:val="22"/>
              </w:rPr>
              <w:t>Дата возврата объекта</w:t>
            </w:r>
          </w:p>
        </w:tc>
      </w:tr>
      <w:tr w:rsidR="00602764" w:rsidRPr="00602764" w:rsidTr="00A82523">
        <w:tc>
          <w:tcPr>
            <w:tcW w:w="378" w:type="dxa"/>
            <w:vMerge/>
            <w:tcBorders>
              <w:top w:val="single" w:sz="4" w:space="0" w:color="000000"/>
              <w:left w:val="single" w:sz="4" w:space="0" w:color="000000"/>
              <w:bottom w:val="single" w:sz="4" w:space="0" w:color="000000"/>
              <w:right w:val="single" w:sz="4" w:space="0" w:color="000000"/>
            </w:tcBorders>
            <w:vAlign w:val="center"/>
          </w:tcPr>
          <w:p w:rsidR="00CA79E9" w:rsidRPr="00602764" w:rsidRDefault="00CA79E9" w:rsidP="00A82523">
            <w:pPr>
              <w:widowControl w:val="0"/>
              <w:rPr>
                <w:sz w:val="22"/>
                <w:szCs w:val="22"/>
              </w:rPr>
            </w:pPr>
          </w:p>
        </w:tc>
        <w:tc>
          <w:tcPr>
            <w:tcW w:w="1115"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CA79E9" w:rsidRPr="00602764" w:rsidRDefault="00CA79E9" w:rsidP="00A82523">
            <w:pPr>
              <w:widowControl w:val="0"/>
              <w:tabs>
                <w:tab w:val="left" w:pos="284"/>
              </w:tabs>
              <w:spacing w:before="241"/>
              <w:jc w:val="center"/>
              <w:rPr>
                <w:sz w:val="22"/>
                <w:szCs w:val="22"/>
              </w:rPr>
            </w:pPr>
            <w:r w:rsidRPr="00602764">
              <w:rPr>
                <w:b/>
                <w:sz w:val="22"/>
                <w:szCs w:val="22"/>
              </w:rPr>
              <w:t>Наименование</w:t>
            </w:r>
          </w:p>
        </w:tc>
        <w:tc>
          <w:tcPr>
            <w:tcW w:w="2197"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CA79E9" w:rsidRPr="00602764" w:rsidRDefault="00CA79E9" w:rsidP="00A82523">
            <w:pPr>
              <w:widowControl w:val="0"/>
              <w:tabs>
                <w:tab w:val="left" w:pos="284"/>
              </w:tabs>
              <w:spacing w:before="241"/>
              <w:jc w:val="center"/>
              <w:rPr>
                <w:b/>
                <w:sz w:val="22"/>
                <w:szCs w:val="22"/>
              </w:rPr>
            </w:pPr>
            <w:r w:rsidRPr="00602764">
              <w:rPr>
                <w:b/>
                <w:sz w:val="22"/>
                <w:szCs w:val="22"/>
              </w:rPr>
              <w:t>Назначение в соответствии с правоустанавливающими документами</w:t>
            </w:r>
          </w:p>
        </w:tc>
        <w:tc>
          <w:tcPr>
            <w:tcW w:w="1150"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CA79E9" w:rsidRPr="00602764" w:rsidRDefault="00CA79E9" w:rsidP="00A82523">
            <w:pPr>
              <w:widowControl w:val="0"/>
              <w:tabs>
                <w:tab w:val="left" w:pos="284"/>
              </w:tabs>
              <w:spacing w:before="241"/>
              <w:jc w:val="center"/>
              <w:rPr>
                <w:b/>
                <w:sz w:val="22"/>
                <w:szCs w:val="22"/>
              </w:rPr>
            </w:pPr>
            <w:r w:rsidRPr="00602764">
              <w:rPr>
                <w:b/>
                <w:sz w:val="22"/>
                <w:szCs w:val="22"/>
              </w:rPr>
              <w:t>Место расположения (адрес)</w:t>
            </w:r>
          </w:p>
        </w:tc>
        <w:tc>
          <w:tcPr>
            <w:tcW w:w="509"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CA79E9" w:rsidRPr="00602764" w:rsidRDefault="00CA79E9" w:rsidP="00A82523">
            <w:pPr>
              <w:widowControl w:val="0"/>
              <w:tabs>
                <w:tab w:val="left" w:pos="284"/>
              </w:tabs>
              <w:spacing w:before="241"/>
              <w:jc w:val="center"/>
              <w:rPr>
                <w:b/>
                <w:sz w:val="22"/>
                <w:szCs w:val="22"/>
              </w:rPr>
            </w:pPr>
            <w:r w:rsidRPr="00602764">
              <w:rPr>
                <w:b/>
                <w:sz w:val="22"/>
                <w:szCs w:val="22"/>
              </w:rPr>
              <w:t>Этаж</w:t>
            </w:r>
          </w:p>
        </w:tc>
        <w:tc>
          <w:tcPr>
            <w:tcW w:w="751"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CA79E9" w:rsidRPr="00602764" w:rsidRDefault="00CA79E9" w:rsidP="00A82523">
            <w:pPr>
              <w:widowControl w:val="0"/>
              <w:tabs>
                <w:tab w:val="left" w:pos="284"/>
              </w:tabs>
              <w:spacing w:before="241"/>
              <w:jc w:val="center"/>
              <w:rPr>
                <w:b/>
                <w:sz w:val="22"/>
                <w:szCs w:val="22"/>
              </w:rPr>
            </w:pPr>
            <w:r w:rsidRPr="00602764">
              <w:rPr>
                <w:b/>
                <w:sz w:val="22"/>
                <w:szCs w:val="22"/>
              </w:rPr>
              <w:t>№ комнаты</w:t>
            </w:r>
          </w:p>
        </w:tc>
        <w:tc>
          <w:tcPr>
            <w:tcW w:w="776"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CA79E9" w:rsidRPr="00602764" w:rsidRDefault="00CA79E9" w:rsidP="00A82523">
            <w:pPr>
              <w:widowControl w:val="0"/>
              <w:tabs>
                <w:tab w:val="left" w:pos="284"/>
              </w:tabs>
              <w:spacing w:before="241"/>
              <w:jc w:val="center"/>
              <w:rPr>
                <w:b/>
                <w:sz w:val="22"/>
                <w:szCs w:val="22"/>
              </w:rPr>
            </w:pPr>
            <w:r w:rsidRPr="00602764">
              <w:rPr>
                <w:b/>
                <w:sz w:val="22"/>
                <w:szCs w:val="22"/>
              </w:rPr>
              <w:t>Общая площадь, кв. м.</w:t>
            </w:r>
          </w:p>
        </w:tc>
        <w:tc>
          <w:tcPr>
            <w:tcW w:w="849" w:type="dxa"/>
            <w:vMerge/>
            <w:tcBorders>
              <w:top w:val="single" w:sz="4" w:space="0" w:color="000000"/>
              <w:left w:val="single" w:sz="4" w:space="0" w:color="000000"/>
              <w:bottom w:val="single" w:sz="4" w:space="0" w:color="000000"/>
              <w:right w:val="single" w:sz="4" w:space="0" w:color="000000"/>
            </w:tcBorders>
            <w:vAlign w:val="center"/>
          </w:tcPr>
          <w:p w:rsidR="00CA79E9" w:rsidRPr="00602764" w:rsidRDefault="00CA79E9" w:rsidP="00A82523">
            <w:pPr>
              <w:widowControl w:val="0"/>
              <w:rPr>
                <w:b/>
                <w:sz w:val="22"/>
                <w:szCs w:val="22"/>
              </w:rPr>
            </w:pPr>
          </w:p>
        </w:tc>
        <w:tc>
          <w:tcPr>
            <w:tcW w:w="842" w:type="dxa"/>
            <w:vMerge/>
            <w:tcBorders>
              <w:top w:val="single" w:sz="4" w:space="0" w:color="000000"/>
              <w:left w:val="single" w:sz="4" w:space="0" w:color="000000"/>
              <w:bottom w:val="single" w:sz="4" w:space="0" w:color="000000"/>
              <w:right w:val="single" w:sz="4" w:space="0" w:color="000000"/>
            </w:tcBorders>
            <w:vAlign w:val="center"/>
          </w:tcPr>
          <w:p w:rsidR="00CA79E9" w:rsidRPr="00602764" w:rsidRDefault="00CA79E9" w:rsidP="00A82523">
            <w:pPr>
              <w:widowControl w:val="0"/>
              <w:rPr>
                <w:b/>
                <w:sz w:val="22"/>
                <w:szCs w:val="22"/>
              </w:rPr>
            </w:pPr>
          </w:p>
        </w:tc>
        <w:tc>
          <w:tcPr>
            <w:tcW w:w="986" w:type="dxa"/>
            <w:vMerge/>
            <w:tcBorders>
              <w:top w:val="single" w:sz="4" w:space="0" w:color="000000"/>
              <w:left w:val="single" w:sz="4" w:space="0" w:color="000000"/>
              <w:bottom w:val="single" w:sz="4" w:space="0" w:color="000000"/>
              <w:right w:val="single" w:sz="4" w:space="0" w:color="000000"/>
            </w:tcBorders>
            <w:vAlign w:val="center"/>
          </w:tcPr>
          <w:p w:rsidR="00CA79E9" w:rsidRPr="00602764" w:rsidRDefault="00CA79E9" w:rsidP="00A82523">
            <w:pPr>
              <w:widowControl w:val="0"/>
              <w:rPr>
                <w:b/>
                <w:sz w:val="22"/>
                <w:szCs w:val="22"/>
              </w:rPr>
            </w:pPr>
          </w:p>
        </w:tc>
      </w:tr>
      <w:tr w:rsidR="00602764" w:rsidRPr="00602764" w:rsidTr="00A82523">
        <w:tc>
          <w:tcPr>
            <w:tcW w:w="378"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CA79E9" w:rsidRPr="00602764" w:rsidRDefault="00CA79E9" w:rsidP="00A82523">
            <w:pPr>
              <w:widowControl w:val="0"/>
              <w:tabs>
                <w:tab w:val="left" w:pos="284"/>
              </w:tabs>
              <w:spacing w:before="241"/>
              <w:jc w:val="center"/>
              <w:rPr>
                <w:sz w:val="22"/>
                <w:szCs w:val="22"/>
              </w:rPr>
            </w:pPr>
          </w:p>
        </w:tc>
        <w:tc>
          <w:tcPr>
            <w:tcW w:w="1115"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CA79E9" w:rsidRPr="00602764" w:rsidRDefault="00CA79E9" w:rsidP="00A82523">
            <w:pPr>
              <w:widowControl w:val="0"/>
              <w:tabs>
                <w:tab w:val="left" w:pos="284"/>
              </w:tabs>
              <w:spacing w:before="241"/>
              <w:jc w:val="center"/>
              <w:rPr>
                <w:sz w:val="22"/>
                <w:szCs w:val="22"/>
              </w:rPr>
            </w:pPr>
          </w:p>
        </w:tc>
        <w:tc>
          <w:tcPr>
            <w:tcW w:w="2197"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CA79E9" w:rsidRPr="00602764" w:rsidRDefault="00CA79E9" w:rsidP="00A82523">
            <w:pPr>
              <w:widowControl w:val="0"/>
              <w:tabs>
                <w:tab w:val="left" w:pos="284"/>
              </w:tabs>
              <w:spacing w:before="241"/>
              <w:jc w:val="center"/>
              <w:rPr>
                <w:b/>
                <w:sz w:val="22"/>
                <w:szCs w:val="22"/>
              </w:rPr>
            </w:pPr>
          </w:p>
        </w:tc>
        <w:tc>
          <w:tcPr>
            <w:tcW w:w="1150"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CA79E9" w:rsidRPr="00602764" w:rsidRDefault="00CA79E9" w:rsidP="00A82523">
            <w:pPr>
              <w:widowControl w:val="0"/>
              <w:tabs>
                <w:tab w:val="left" w:pos="284"/>
              </w:tabs>
              <w:spacing w:before="241"/>
              <w:jc w:val="center"/>
              <w:rPr>
                <w:b/>
                <w:sz w:val="22"/>
                <w:szCs w:val="22"/>
              </w:rPr>
            </w:pPr>
          </w:p>
        </w:tc>
        <w:tc>
          <w:tcPr>
            <w:tcW w:w="509"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CA79E9" w:rsidRPr="00602764" w:rsidRDefault="00CA79E9" w:rsidP="00A82523">
            <w:pPr>
              <w:widowControl w:val="0"/>
              <w:tabs>
                <w:tab w:val="left" w:pos="284"/>
              </w:tabs>
              <w:spacing w:before="241"/>
              <w:jc w:val="center"/>
              <w:rPr>
                <w:b/>
                <w:sz w:val="22"/>
                <w:szCs w:val="22"/>
              </w:rPr>
            </w:pPr>
          </w:p>
        </w:tc>
        <w:tc>
          <w:tcPr>
            <w:tcW w:w="751"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CA79E9" w:rsidRPr="00602764" w:rsidRDefault="00CA79E9" w:rsidP="00A82523">
            <w:pPr>
              <w:widowControl w:val="0"/>
              <w:tabs>
                <w:tab w:val="left" w:pos="284"/>
              </w:tabs>
              <w:spacing w:before="241"/>
              <w:jc w:val="center"/>
              <w:rPr>
                <w:b/>
                <w:sz w:val="22"/>
                <w:szCs w:val="22"/>
              </w:rPr>
            </w:pPr>
          </w:p>
        </w:tc>
        <w:tc>
          <w:tcPr>
            <w:tcW w:w="776"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CA79E9" w:rsidRPr="00602764" w:rsidRDefault="00CA79E9" w:rsidP="00A82523">
            <w:pPr>
              <w:widowControl w:val="0"/>
              <w:tabs>
                <w:tab w:val="left" w:pos="284"/>
              </w:tabs>
              <w:spacing w:before="241"/>
              <w:jc w:val="center"/>
              <w:rPr>
                <w:b/>
                <w:sz w:val="22"/>
                <w:szCs w:val="22"/>
              </w:rPr>
            </w:pPr>
          </w:p>
        </w:tc>
        <w:tc>
          <w:tcPr>
            <w:tcW w:w="849"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CA79E9" w:rsidRPr="00602764" w:rsidRDefault="00CA79E9" w:rsidP="00A82523">
            <w:pPr>
              <w:widowControl w:val="0"/>
              <w:tabs>
                <w:tab w:val="left" w:pos="284"/>
              </w:tabs>
              <w:spacing w:before="241"/>
              <w:jc w:val="center"/>
              <w:rPr>
                <w:b/>
                <w:sz w:val="22"/>
                <w:szCs w:val="22"/>
              </w:rPr>
            </w:pPr>
          </w:p>
        </w:tc>
        <w:tc>
          <w:tcPr>
            <w:tcW w:w="842"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CA79E9" w:rsidRPr="00602764" w:rsidRDefault="00CA79E9" w:rsidP="00A82523">
            <w:pPr>
              <w:widowControl w:val="0"/>
              <w:tabs>
                <w:tab w:val="left" w:pos="284"/>
              </w:tabs>
              <w:spacing w:before="241"/>
              <w:jc w:val="center"/>
              <w:rPr>
                <w:b/>
                <w:sz w:val="22"/>
                <w:szCs w:val="22"/>
              </w:rPr>
            </w:pPr>
          </w:p>
        </w:tc>
        <w:tc>
          <w:tcPr>
            <w:tcW w:w="986"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CA79E9" w:rsidRPr="00602764" w:rsidRDefault="00CA79E9" w:rsidP="00A82523">
            <w:pPr>
              <w:widowControl w:val="0"/>
              <w:tabs>
                <w:tab w:val="left" w:pos="284"/>
              </w:tabs>
              <w:spacing w:before="241"/>
              <w:jc w:val="center"/>
              <w:rPr>
                <w:b/>
                <w:sz w:val="22"/>
                <w:szCs w:val="22"/>
              </w:rPr>
            </w:pPr>
          </w:p>
        </w:tc>
      </w:tr>
      <w:tr w:rsidR="00602764" w:rsidRPr="00602764" w:rsidTr="00A82523">
        <w:tc>
          <w:tcPr>
            <w:tcW w:w="378"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CA79E9" w:rsidRPr="00602764" w:rsidRDefault="00CA79E9" w:rsidP="00A82523">
            <w:pPr>
              <w:widowControl w:val="0"/>
              <w:tabs>
                <w:tab w:val="left" w:pos="284"/>
              </w:tabs>
              <w:spacing w:before="241"/>
              <w:jc w:val="center"/>
              <w:rPr>
                <w:sz w:val="22"/>
                <w:szCs w:val="22"/>
              </w:rPr>
            </w:pPr>
          </w:p>
        </w:tc>
        <w:tc>
          <w:tcPr>
            <w:tcW w:w="1115"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CA79E9" w:rsidRPr="00602764" w:rsidRDefault="00CA79E9" w:rsidP="00A82523">
            <w:pPr>
              <w:widowControl w:val="0"/>
              <w:tabs>
                <w:tab w:val="left" w:pos="284"/>
              </w:tabs>
              <w:spacing w:before="241"/>
              <w:rPr>
                <w:sz w:val="22"/>
                <w:szCs w:val="22"/>
              </w:rPr>
            </w:pPr>
            <w:r w:rsidRPr="00602764">
              <w:rPr>
                <w:sz w:val="22"/>
                <w:szCs w:val="22"/>
              </w:rPr>
              <w:t>Всего:</w:t>
            </w:r>
          </w:p>
        </w:tc>
        <w:tc>
          <w:tcPr>
            <w:tcW w:w="2197"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CA79E9" w:rsidRPr="00602764" w:rsidRDefault="00CA79E9" w:rsidP="00A82523">
            <w:pPr>
              <w:widowControl w:val="0"/>
              <w:tabs>
                <w:tab w:val="left" w:pos="284"/>
              </w:tabs>
              <w:spacing w:before="241"/>
              <w:jc w:val="center"/>
              <w:rPr>
                <w:sz w:val="22"/>
                <w:szCs w:val="22"/>
              </w:rPr>
            </w:pPr>
          </w:p>
        </w:tc>
        <w:tc>
          <w:tcPr>
            <w:tcW w:w="1150"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CA79E9" w:rsidRPr="00602764" w:rsidRDefault="00CA79E9" w:rsidP="00A82523">
            <w:pPr>
              <w:widowControl w:val="0"/>
              <w:tabs>
                <w:tab w:val="left" w:pos="284"/>
              </w:tabs>
              <w:spacing w:before="241"/>
              <w:jc w:val="center"/>
              <w:rPr>
                <w:sz w:val="22"/>
                <w:szCs w:val="22"/>
              </w:rPr>
            </w:pPr>
          </w:p>
        </w:tc>
        <w:tc>
          <w:tcPr>
            <w:tcW w:w="509"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CA79E9" w:rsidRPr="00602764" w:rsidRDefault="00CA79E9" w:rsidP="00A82523">
            <w:pPr>
              <w:widowControl w:val="0"/>
              <w:tabs>
                <w:tab w:val="left" w:pos="284"/>
              </w:tabs>
              <w:spacing w:before="241"/>
              <w:jc w:val="center"/>
              <w:rPr>
                <w:sz w:val="22"/>
                <w:szCs w:val="22"/>
              </w:rPr>
            </w:pPr>
          </w:p>
        </w:tc>
        <w:tc>
          <w:tcPr>
            <w:tcW w:w="751"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CA79E9" w:rsidRPr="00602764" w:rsidRDefault="00CA79E9" w:rsidP="00A82523">
            <w:pPr>
              <w:widowControl w:val="0"/>
              <w:tabs>
                <w:tab w:val="left" w:pos="284"/>
              </w:tabs>
              <w:spacing w:before="241"/>
              <w:jc w:val="center"/>
              <w:rPr>
                <w:sz w:val="22"/>
                <w:szCs w:val="22"/>
              </w:rPr>
            </w:pPr>
          </w:p>
        </w:tc>
        <w:tc>
          <w:tcPr>
            <w:tcW w:w="776"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CA79E9" w:rsidRPr="00602764" w:rsidRDefault="00CA79E9" w:rsidP="00A82523">
            <w:pPr>
              <w:widowControl w:val="0"/>
              <w:tabs>
                <w:tab w:val="left" w:pos="284"/>
              </w:tabs>
              <w:spacing w:before="241"/>
              <w:jc w:val="center"/>
              <w:rPr>
                <w:sz w:val="22"/>
                <w:szCs w:val="22"/>
              </w:rPr>
            </w:pPr>
          </w:p>
        </w:tc>
        <w:tc>
          <w:tcPr>
            <w:tcW w:w="849"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CA79E9" w:rsidRPr="00602764" w:rsidRDefault="00CA79E9" w:rsidP="00A82523">
            <w:pPr>
              <w:widowControl w:val="0"/>
              <w:tabs>
                <w:tab w:val="left" w:pos="284"/>
              </w:tabs>
              <w:spacing w:before="241"/>
              <w:jc w:val="center"/>
              <w:rPr>
                <w:sz w:val="22"/>
                <w:szCs w:val="22"/>
              </w:rPr>
            </w:pPr>
          </w:p>
        </w:tc>
        <w:tc>
          <w:tcPr>
            <w:tcW w:w="842"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CA79E9" w:rsidRPr="00602764" w:rsidRDefault="00CA79E9" w:rsidP="00A82523">
            <w:pPr>
              <w:widowControl w:val="0"/>
              <w:tabs>
                <w:tab w:val="left" w:pos="284"/>
              </w:tabs>
              <w:spacing w:before="241"/>
              <w:jc w:val="center"/>
              <w:rPr>
                <w:sz w:val="22"/>
                <w:szCs w:val="22"/>
              </w:rPr>
            </w:pPr>
          </w:p>
        </w:tc>
        <w:tc>
          <w:tcPr>
            <w:tcW w:w="986"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CA79E9" w:rsidRPr="00602764" w:rsidRDefault="00CA79E9" w:rsidP="00A82523">
            <w:pPr>
              <w:widowControl w:val="0"/>
              <w:tabs>
                <w:tab w:val="left" w:pos="284"/>
              </w:tabs>
              <w:spacing w:before="241"/>
              <w:jc w:val="center"/>
              <w:rPr>
                <w:sz w:val="22"/>
                <w:szCs w:val="22"/>
              </w:rPr>
            </w:pPr>
          </w:p>
        </w:tc>
      </w:tr>
    </w:tbl>
    <w:p w:rsidR="00CA79E9" w:rsidRPr="00602764" w:rsidRDefault="00CA79E9" w:rsidP="00CA79E9">
      <w:pPr>
        <w:widowControl w:val="0"/>
        <w:numPr>
          <w:ilvl w:val="0"/>
          <w:numId w:val="15"/>
        </w:numPr>
        <w:tabs>
          <w:tab w:val="left" w:pos="993"/>
        </w:tabs>
        <w:ind w:left="0" w:firstLine="540"/>
        <w:jc w:val="both"/>
        <w:rPr>
          <w:sz w:val="22"/>
          <w:szCs w:val="22"/>
        </w:rPr>
      </w:pPr>
      <w:r w:rsidRPr="00602764">
        <w:rPr>
          <w:sz w:val="22"/>
          <w:szCs w:val="22"/>
        </w:rPr>
        <w:t>Одновременно с передачей имущества  по настоящему акту Арендодатель передал, а Арендатор принял следующие документы: (указать наименование и реквизиты документов).</w:t>
      </w:r>
    </w:p>
    <w:p w:rsidR="00CA79E9" w:rsidRPr="00602764" w:rsidRDefault="00CA79E9" w:rsidP="00CA79E9">
      <w:pPr>
        <w:widowControl w:val="0"/>
        <w:numPr>
          <w:ilvl w:val="0"/>
          <w:numId w:val="15"/>
        </w:numPr>
        <w:tabs>
          <w:tab w:val="left" w:pos="993"/>
        </w:tabs>
        <w:ind w:left="0" w:firstLine="540"/>
        <w:jc w:val="both"/>
        <w:rPr>
          <w:sz w:val="22"/>
          <w:szCs w:val="22"/>
        </w:rPr>
      </w:pPr>
      <w:r w:rsidRPr="00602764">
        <w:rPr>
          <w:sz w:val="22"/>
          <w:szCs w:val="22"/>
        </w:rPr>
        <w:t>Скрытые недостатки передаваемых по настоящему акту объектов недвижимости "Сторонами" оговорены.</w:t>
      </w:r>
    </w:p>
    <w:p w:rsidR="00CA79E9" w:rsidRPr="00602764" w:rsidRDefault="00CA79E9" w:rsidP="00CA79E9">
      <w:pPr>
        <w:widowControl w:val="0"/>
        <w:numPr>
          <w:ilvl w:val="0"/>
          <w:numId w:val="15"/>
        </w:numPr>
        <w:tabs>
          <w:tab w:val="left" w:pos="993"/>
        </w:tabs>
        <w:jc w:val="both"/>
        <w:rPr>
          <w:sz w:val="22"/>
          <w:szCs w:val="22"/>
        </w:rPr>
      </w:pPr>
      <w:r w:rsidRPr="00602764">
        <w:rPr>
          <w:sz w:val="22"/>
          <w:szCs w:val="22"/>
        </w:rPr>
        <w:t>Принятое по акту Имущество находится в состоянии:_____________________________</w:t>
      </w:r>
    </w:p>
    <w:p w:rsidR="00CA79E9" w:rsidRPr="00602764" w:rsidRDefault="00CA79E9" w:rsidP="00CA79E9">
      <w:pPr>
        <w:widowControl w:val="0"/>
        <w:tabs>
          <w:tab w:val="left" w:pos="993"/>
        </w:tabs>
        <w:ind w:left="540"/>
        <w:rPr>
          <w:sz w:val="22"/>
          <w:szCs w:val="22"/>
        </w:rPr>
      </w:pPr>
      <w:r w:rsidRPr="00602764">
        <w:rPr>
          <w:sz w:val="22"/>
          <w:szCs w:val="22"/>
        </w:rPr>
        <w:t>(</w:t>
      </w:r>
      <w:r w:rsidRPr="005C6FA2">
        <w:rPr>
          <w:sz w:val="22"/>
          <w:szCs w:val="22"/>
        </w:rPr>
        <w:t xml:space="preserve">нормальном, требуется текущий или капитальный ремонт) </w:t>
      </w:r>
    </w:p>
    <w:p w:rsidR="00CA79E9" w:rsidRPr="00602764" w:rsidRDefault="00CA79E9" w:rsidP="00CA79E9">
      <w:pPr>
        <w:widowControl w:val="0"/>
        <w:numPr>
          <w:ilvl w:val="0"/>
          <w:numId w:val="15"/>
        </w:numPr>
        <w:tabs>
          <w:tab w:val="left" w:pos="993"/>
        </w:tabs>
        <w:jc w:val="both"/>
        <w:rPr>
          <w:sz w:val="22"/>
          <w:szCs w:val="22"/>
        </w:rPr>
      </w:pPr>
      <w:r w:rsidRPr="00602764">
        <w:rPr>
          <w:sz w:val="22"/>
          <w:szCs w:val="22"/>
        </w:rPr>
        <w:t>Вместе с Имуществом Арендатору передается следующее оборудование и инвентарь:________________________________________________________________.</w:t>
      </w:r>
    </w:p>
    <w:p w:rsidR="00CA79E9" w:rsidRPr="00602764" w:rsidRDefault="00CA79E9" w:rsidP="00CA79E9">
      <w:pPr>
        <w:widowControl w:val="0"/>
        <w:numPr>
          <w:ilvl w:val="0"/>
          <w:numId w:val="15"/>
        </w:numPr>
        <w:tabs>
          <w:tab w:val="left" w:pos="993"/>
        </w:tabs>
        <w:ind w:left="0" w:firstLine="540"/>
        <w:jc w:val="both"/>
        <w:rPr>
          <w:sz w:val="22"/>
          <w:szCs w:val="22"/>
        </w:rPr>
      </w:pPr>
      <w:r w:rsidRPr="00602764">
        <w:rPr>
          <w:sz w:val="22"/>
          <w:szCs w:val="22"/>
        </w:rPr>
        <w:t xml:space="preserve">Претензий у Арендатора к Арендодателю по передаваемому имуществу  и документам не имеется. </w:t>
      </w:r>
    </w:p>
    <w:p w:rsidR="00CA79E9" w:rsidRPr="00602764" w:rsidRDefault="00CA79E9" w:rsidP="00CA79E9">
      <w:pPr>
        <w:widowControl w:val="0"/>
        <w:numPr>
          <w:ilvl w:val="0"/>
          <w:numId w:val="15"/>
        </w:numPr>
        <w:tabs>
          <w:tab w:val="left" w:pos="993"/>
        </w:tabs>
        <w:ind w:left="0" w:firstLine="540"/>
        <w:jc w:val="both"/>
        <w:rPr>
          <w:sz w:val="22"/>
          <w:szCs w:val="22"/>
        </w:rPr>
      </w:pPr>
      <w:r w:rsidRPr="00602764">
        <w:rPr>
          <w:sz w:val="22"/>
          <w:szCs w:val="22"/>
        </w:rPr>
        <w:t>Подписав настоящий акт, Стороны подтверждают, что обязательства Сторон по приему-передаче имущества по контракту исполнены Сторонами надлежащим образом.</w:t>
      </w:r>
    </w:p>
    <w:p w:rsidR="00CA79E9" w:rsidRPr="00602764" w:rsidRDefault="00CA79E9" w:rsidP="00CA79E9">
      <w:pPr>
        <w:widowControl w:val="0"/>
        <w:numPr>
          <w:ilvl w:val="0"/>
          <w:numId w:val="15"/>
        </w:numPr>
        <w:tabs>
          <w:tab w:val="left" w:pos="993"/>
        </w:tabs>
        <w:ind w:left="0" w:firstLine="540"/>
        <w:jc w:val="both"/>
        <w:rPr>
          <w:sz w:val="22"/>
          <w:szCs w:val="22"/>
        </w:rPr>
      </w:pPr>
      <w:r w:rsidRPr="00602764">
        <w:rPr>
          <w:sz w:val="22"/>
          <w:szCs w:val="22"/>
        </w:rPr>
        <w:t>Настоящий акт подписан в 2 (двух) подлинных экземплярах на русском языке по одному для каждой из Сторон.</w:t>
      </w:r>
    </w:p>
    <w:tbl>
      <w:tblPr>
        <w:tblW w:w="9854" w:type="dxa"/>
        <w:tblLook w:val="0000" w:firstRow="0" w:lastRow="0" w:firstColumn="0" w:lastColumn="0" w:noHBand="0" w:noVBand="0"/>
      </w:tblPr>
      <w:tblGrid>
        <w:gridCol w:w="4927"/>
        <w:gridCol w:w="4927"/>
      </w:tblGrid>
      <w:tr w:rsidR="00CA79E9" w:rsidRPr="00602764" w:rsidTr="00A82523">
        <w:tc>
          <w:tcPr>
            <w:tcW w:w="4927" w:type="dxa"/>
          </w:tcPr>
          <w:p w:rsidR="00CA79E9" w:rsidRPr="00602764" w:rsidRDefault="00CA79E9" w:rsidP="00A82523">
            <w:pPr>
              <w:widowControl w:val="0"/>
              <w:ind w:firstLine="851"/>
              <w:jc w:val="center"/>
              <w:rPr>
                <w:sz w:val="22"/>
                <w:szCs w:val="22"/>
              </w:rPr>
            </w:pPr>
            <w:r w:rsidRPr="00602764">
              <w:rPr>
                <w:sz w:val="22"/>
                <w:szCs w:val="22"/>
              </w:rPr>
              <w:t>От Арендатора:</w:t>
            </w:r>
          </w:p>
          <w:p w:rsidR="00CA79E9" w:rsidRPr="00602764" w:rsidRDefault="00CA79E9" w:rsidP="00A82523">
            <w:pPr>
              <w:widowControl w:val="0"/>
              <w:ind w:firstLine="851"/>
              <w:jc w:val="center"/>
              <w:rPr>
                <w:sz w:val="22"/>
                <w:szCs w:val="22"/>
              </w:rPr>
            </w:pPr>
            <w:r w:rsidRPr="00602764">
              <w:rPr>
                <w:sz w:val="22"/>
                <w:szCs w:val="22"/>
              </w:rPr>
              <w:t>____________________</w:t>
            </w:r>
          </w:p>
          <w:p w:rsidR="00CA79E9" w:rsidRPr="00602764" w:rsidRDefault="00CA79E9" w:rsidP="00A82523">
            <w:pPr>
              <w:widowControl w:val="0"/>
              <w:ind w:firstLine="851"/>
              <w:jc w:val="center"/>
              <w:rPr>
                <w:sz w:val="22"/>
                <w:szCs w:val="22"/>
              </w:rPr>
            </w:pPr>
            <w:r w:rsidRPr="00602764">
              <w:rPr>
                <w:sz w:val="22"/>
                <w:szCs w:val="22"/>
              </w:rPr>
              <w:t>(должность)</w:t>
            </w:r>
          </w:p>
          <w:p w:rsidR="00CA79E9" w:rsidRPr="00602764" w:rsidRDefault="00CA79E9" w:rsidP="00A82523">
            <w:pPr>
              <w:widowControl w:val="0"/>
              <w:ind w:firstLine="851"/>
              <w:jc w:val="center"/>
              <w:rPr>
                <w:sz w:val="22"/>
                <w:szCs w:val="22"/>
              </w:rPr>
            </w:pPr>
            <w:r w:rsidRPr="00602764">
              <w:rPr>
                <w:sz w:val="22"/>
                <w:szCs w:val="22"/>
              </w:rPr>
              <w:t>_____________ _________</w:t>
            </w:r>
          </w:p>
          <w:p w:rsidR="00CA79E9" w:rsidRPr="00602764" w:rsidRDefault="00CA79E9" w:rsidP="00A82523">
            <w:pPr>
              <w:widowControl w:val="0"/>
              <w:ind w:firstLine="851"/>
              <w:rPr>
                <w:sz w:val="22"/>
                <w:szCs w:val="22"/>
              </w:rPr>
            </w:pPr>
            <w:r w:rsidRPr="00602764">
              <w:rPr>
                <w:sz w:val="22"/>
                <w:szCs w:val="22"/>
              </w:rPr>
              <w:t xml:space="preserve">                                     (подпись)                   Ф.И.О.</w:t>
            </w:r>
          </w:p>
        </w:tc>
        <w:tc>
          <w:tcPr>
            <w:tcW w:w="4927" w:type="dxa"/>
          </w:tcPr>
          <w:p w:rsidR="00CA79E9" w:rsidRPr="00602764" w:rsidRDefault="00CA79E9" w:rsidP="00A82523">
            <w:pPr>
              <w:widowControl w:val="0"/>
              <w:ind w:firstLine="851"/>
              <w:jc w:val="center"/>
              <w:rPr>
                <w:sz w:val="22"/>
                <w:szCs w:val="22"/>
              </w:rPr>
            </w:pPr>
            <w:r w:rsidRPr="00602764">
              <w:rPr>
                <w:sz w:val="22"/>
                <w:szCs w:val="22"/>
              </w:rPr>
              <w:t xml:space="preserve">  От Арендодателя:</w:t>
            </w:r>
          </w:p>
          <w:p w:rsidR="00CA79E9" w:rsidRPr="00602764" w:rsidRDefault="00CA79E9" w:rsidP="00A82523">
            <w:pPr>
              <w:widowControl w:val="0"/>
              <w:ind w:firstLine="851"/>
              <w:jc w:val="center"/>
              <w:rPr>
                <w:sz w:val="22"/>
                <w:szCs w:val="22"/>
              </w:rPr>
            </w:pPr>
            <w:r w:rsidRPr="00602764">
              <w:rPr>
                <w:sz w:val="22"/>
                <w:szCs w:val="22"/>
              </w:rPr>
              <w:t>___________________</w:t>
            </w:r>
          </w:p>
          <w:p w:rsidR="00CA79E9" w:rsidRPr="00602764" w:rsidRDefault="00CA79E9" w:rsidP="00A82523">
            <w:pPr>
              <w:widowControl w:val="0"/>
              <w:ind w:firstLine="851"/>
              <w:jc w:val="center"/>
              <w:rPr>
                <w:sz w:val="22"/>
                <w:szCs w:val="22"/>
              </w:rPr>
            </w:pPr>
          </w:p>
          <w:p w:rsidR="00CA79E9" w:rsidRPr="00602764" w:rsidRDefault="00CA79E9" w:rsidP="00A82523">
            <w:pPr>
              <w:widowControl w:val="0"/>
              <w:ind w:firstLine="851"/>
              <w:jc w:val="center"/>
              <w:rPr>
                <w:sz w:val="22"/>
                <w:szCs w:val="22"/>
              </w:rPr>
            </w:pPr>
            <w:r w:rsidRPr="00602764">
              <w:rPr>
                <w:sz w:val="22"/>
                <w:szCs w:val="22"/>
              </w:rPr>
              <w:t>_____________ ________</w:t>
            </w:r>
          </w:p>
          <w:p w:rsidR="00CA79E9" w:rsidRPr="00602764" w:rsidRDefault="00CA79E9" w:rsidP="00A82523">
            <w:pPr>
              <w:widowControl w:val="0"/>
              <w:ind w:firstLine="851"/>
              <w:rPr>
                <w:sz w:val="22"/>
                <w:szCs w:val="22"/>
              </w:rPr>
            </w:pPr>
            <w:r w:rsidRPr="00602764">
              <w:rPr>
                <w:sz w:val="22"/>
                <w:szCs w:val="22"/>
              </w:rPr>
              <w:t xml:space="preserve">                                     (подпись)                   Ф.И.О.</w:t>
            </w:r>
          </w:p>
          <w:p w:rsidR="00CA79E9" w:rsidRPr="00602764" w:rsidRDefault="00CA79E9" w:rsidP="00A82523">
            <w:pPr>
              <w:widowControl w:val="0"/>
              <w:ind w:firstLine="851"/>
              <w:rPr>
                <w:sz w:val="22"/>
                <w:szCs w:val="22"/>
              </w:rPr>
            </w:pPr>
          </w:p>
        </w:tc>
      </w:tr>
    </w:tbl>
    <w:p w:rsidR="00CA79E9" w:rsidRPr="00602764" w:rsidRDefault="00CA79E9" w:rsidP="00CA79E9">
      <w:pPr>
        <w:widowControl w:val="0"/>
        <w:tabs>
          <w:tab w:val="left" w:pos="993"/>
        </w:tabs>
        <w:ind w:left="540"/>
        <w:rPr>
          <w:sz w:val="22"/>
          <w:szCs w:val="22"/>
        </w:rPr>
      </w:pPr>
    </w:p>
    <w:p w:rsidR="00CA79E9" w:rsidRPr="00602764" w:rsidRDefault="00CA79E9" w:rsidP="00CA79E9">
      <w:pPr>
        <w:widowControl w:val="0"/>
        <w:pBdr>
          <w:bottom w:val="single" w:sz="12" w:space="1" w:color="auto"/>
        </w:pBdr>
        <w:autoSpaceDE w:val="0"/>
        <w:autoSpaceDN w:val="0"/>
        <w:adjustRightInd w:val="0"/>
        <w:ind w:firstLine="720"/>
        <w:jc w:val="center"/>
        <w:rPr>
          <w:sz w:val="22"/>
          <w:szCs w:val="22"/>
        </w:rPr>
      </w:pPr>
    </w:p>
    <w:p w:rsidR="00FC2901" w:rsidRDefault="00602764">
      <w:pPr>
        <w:spacing w:after="200" w:line="276" w:lineRule="auto"/>
        <w:rPr>
          <w:b/>
          <w:color w:val="215868" w:themeColor="accent5" w:themeShade="80"/>
          <w:highlight w:val="yellow"/>
          <w:lang w:val="x-none"/>
        </w:rPr>
      </w:pPr>
      <w:r>
        <w:rPr>
          <w:b/>
          <w:color w:val="215868" w:themeColor="accent5" w:themeShade="80"/>
          <w:highlight w:val="yellow"/>
          <w:lang w:val="x-none"/>
        </w:rPr>
        <w:br w:type="page"/>
      </w:r>
    </w:p>
    <w:tbl>
      <w:tblPr>
        <w:tblW w:w="9889" w:type="dxa"/>
        <w:tblLook w:val="04A0" w:firstRow="1" w:lastRow="0" w:firstColumn="1" w:lastColumn="0" w:noHBand="0" w:noVBand="1"/>
      </w:tblPr>
      <w:tblGrid>
        <w:gridCol w:w="5070"/>
        <w:gridCol w:w="283"/>
        <w:gridCol w:w="4536"/>
      </w:tblGrid>
      <w:tr w:rsidR="00FC2901" w:rsidRPr="002918CC" w:rsidTr="00201B30">
        <w:trPr>
          <w:trHeight w:val="736"/>
        </w:trPr>
        <w:tc>
          <w:tcPr>
            <w:tcW w:w="5070" w:type="dxa"/>
            <w:shd w:val="clear" w:color="auto" w:fill="auto"/>
          </w:tcPr>
          <w:p w:rsidR="00FC2901" w:rsidRPr="002918CC" w:rsidRDefault="00FC2901" w:rsidP="00201B30">
            <w:pPr>
              <w:jc w:val="center"/>
              <w:rPr>
                <w:sz w:val="26"/>
                <w:szCs w:val="26"/>
                <w:highlight w:val="yellow"/>
              </w:rPr>
            </w:pPr>
          </w:p>
        </w:tc>
        <w:tc>
          <w:tcPr>
            <w:tcW w:w="283" w:type="dxa"/>
            <w:shd w:val="clear" w:color="auto" w:fill="auto"/>
          </w:tcPr>
          <w:p w:rsidR="00FC2901" w:rsidRPr="002918CC" w:rsidRDefault="00FC2901" w:rsidP="00201B30">
            <w:pPr>
              <w:jc w:val="center"/>
              <w:rPr>
                <w:sz w:val="26"/>
                <w:szCs w:val="26"/>
                <w:highlight w:val="yellow"/>
              </w:rPr>
            </w:pPr>
          </w:p>
        </w:tc>
        <w:tc>
          <w:tcPr>
            <w:tcW w:w="4536" w:type="dxa"/>
            <w:shd w:val="clear" w:color="auto" w:fill="auto"/>
            <w:vAlign w:val="bottom"/>
          </w:tcPr>
          <w:p w:rsidR="00FC2901" w:rsidRPr="0057218C" w:rsidRDefault="00FC2901" w:rsidP="00201B30">
            <w:pPr>
              <w:jc w:val="center"/>
              <w:rPr>
                <w:sz w:val="26"/>
                <w:szCs w:val="26"/>
              </w:rPr>
            </w:pPr>
            <w:r w:rsidRPr="0057218C">
              <w:rPr>
                <w:sz w:val="26"/>
                <w:szCs w:val="26"/>
              </w:rPr>
              <w:t>С ФОРМОЙ АКТА СОГЛАСЕН*</w:t>
            </w:r>
          </w:p>
          <w:p w:rsidR="00FC2901" w:rsidRPr="0057218C" w:rsidRDefault="00FC2901" w:rsidP="00201B30">
            <w:pPr>
              <w:jc w:val="center"/>
              <w:rPr>
                <w:sz w:val="26"/>
                <w:szCs w:val="26"/>
              </w:rPr>
            </w:pPr>
            <w:r w:rsidRPr="0057218C">
              <w:rPr>
                <w:sz w:val="26"/>
                <w:szCs w:val="26"/>
              </w:rPr>
              <w:t>За</w:t>
            </w:r>
          </w:p>
        </w:tc>
      </w:tr>
      <w:tr w:rsidR="00FC2901" w:rsidRPr="002918CC" w:rsidTr="00201B30">
        <w:tc>
          <w:tcPr>
            <w:tcW w:w="5070" w:type="dxa"/>
            <w:shd w:val="clear" w:color="auto" w:fill="auto"/>
          </w:tcPr>
          <w:p w:rsidR="00FC2901" w:rsidRPr="002918CC" w:rsidRDefault="00FC2901" w:rsidP="00201B30">
            <w:pPr>
              <w:rPr>
                <w:sz w:val="26"/>
                <w:szCs w:val="26"/>
                <w:highlight w:val="yellow"/>
              </w:rPr>
            </w:pPr>
          </w:p>
        </w:tc>
        <w:tc>
          <w:tcPr>
            <w:tcW w:w="283" w:type="dxa"/>
            <w:shd w:val="clear" w:color="auto" w:fill="auto"/>
          </w:tcPr>
          <w:p w:rsidR="00FC2901" w:rsidRPr="002918CC" w:rsidRDefault="00FC2901" w:rsidP="00201B30">
            <w:pPr>
              <w:rPr>
                <w:sz w:val="26"/>
                <w:szCs w:val="26"/>
                <w:highlight w:val="yellow"/>
              </w:rPr>
            </w:pPr>
          </w:p>
        </w:tc>
        <w:tc>
          <w:tcPr>
            <w:tcW w:w="4536" w:type="dxa"/>
            <w:shd w:val="clear" w:color="auto" w:fill="auto"/>
          </w:tcPr>
          <w:p w:rsidR="00FC2901" w:rsidRPr="0057218C" w:rsidRDefault="00FC2901" w:rsidP="00201B30">
            <w:pPr>
              <w:rPr>
                <w:sz w:val="26"/>
                <w:szCs w:val="26"/>
              </w:rPr>
            </w:pPr>
            <w:r w:rsidRPr="0057218C">
              <w:rPr>
                <w:sz w:val="26"/>
                <w:szCs w:val="26"/>
              </w:rPr>
              <w:t>_________________________________</w:t>
            </w:r>
          </w:p>
        </w:tc>
      </w:tr>
      <w:tr w:rsidR="00FC2901" w:rsidRPr="002918CC" w:rsidTr="00201B30">
        <w:tc>
          <w:tcPr>
            <w:tcW w:w="5070" w:type="dxa"/>
            <w:shd w:val="clear" w:color="auto" w:fill="auto"/>
          </w:tcPr>
          <w:p w:rsidR="00FC2901" w:rsidRPr="002918CC" w:rsidRDefault="00FC2901" w:rsidP="00201B30">
            <w:pPr>
              <w:rPr>
                <w:sz w:val="26"/>
                <w:szCs w:val="26"/>
                <w:highlight w:val="yellow"/>
              </w:rPr>
            </w:pPr>
          </w:p>
        </w:tc>
        <w:tc>
          <w:tcPr>
            <w:tcW w:w="283" w:type="dxa"/>
            <w:shd w:val="clear" w:color="auto" w:fill="auto"/>
          </w:tcPr>
          <w:p w:rsidR="00FC2901" w:rsidRPr="002918CC" w:rsidRDefault="00FC2901" w:rsidP="00201B30">
            <w:pPr>
              <w:rPr>
                <w:sz w:val="26"/>
                <w:szCs w:val="26"/>
                <w:highlight w:val="yellow"/>
              </w:rPr>
            </w:pPr>
          </w:p>
        </w:tc>
        <w:tc>
          <w:tcPr>
            <w:tcW w:w="4536" w:type="dxa"/>
            <w:shd w:val="clear" w:color="auto" w:fill="auto"/>
          </w:tcPr>
          <w:p w:rsidR="00FC2901" w:rsidRPr="0057218C" w:rsidRDefault="00FC2901" w:rsidP="00201B30">
            <w:pPr>
              <w:rPr>
                <w:sz w:val="26"/>
                <w:szCs w:val="26"/>
              </w:rPr>
            </w:pPr>
          </w:p>
        </w:tc>
      </w:tr>
      <w:tr w:rsidR="00FC2901" w:rsidRPr="002918CC" w:rsidTr="00201B30">
        <w:tc>
          <w:tcPr>
            <w:tcW w:w="5070" w:type="dxa"/>
            <w:shd w:val="clear" w:color="auto" w:fill="auto"/>
          </w:tcPr>
          <w:p w:rsidR="00FC2901" w:rsidRPr="002918CC" w:rsidRDefault="00FC2901" w:rsidP="00201B30">
            <w:pPr>
              <w:rPr>
                <w:sz w:val="26"/>
                <w:szCs w:val="26"/>
                <w:highlight w:val="yellow"/>
              </w:rPr>
            </w:pPr>
          </w:p>
        </w:tc>
        <w:tc>
          <w:tcPr>
            <w:tcW w:w="283" w:type="dxa"/>
            <w:shd w:val="clear" w:color="auto" w:fill="auto"/>
          </w:tcPr>
          <w:p w:rsidR="00FC2901" w:rsidRPr="002918CC" w:rsidRDefault="00FC2901" w:rsidP="00201B30">
            <w:pPr>
              <w:rPr>
                <w:sz w:val="26"/>
                <w:szCs w:val="26"/>
                <w:highlight w:val="yellow"/>
              </w:rPr>
            </w:pPr>
          </w:p>
        </w:tc>
        <w:tc>
          <w:tcPr>
            <w:tcW w:w="4536" w:type="dxa"/>
            <w:shd w:val="clear" w:color="auto" w:fill="auto"/>
          </w:tcPr>
          <w:p w:rsidR="00FC2901" w:rsidRPr="0057218C" w:rsidRDefault="00FC2901" w:rsidP="00201B30">
            <w:pPr>
              <w:rPr>
                <w:sz w:val="26"/>
                <w:szCs w:val="26"/>
              </w:rPr>
            </w:pPr>
            <w:r w:rsidRPr="0057218C">
              <w:rPr>
                <w:sz w:val="26"/>
                <w:szCs w:val="26"/>
              </w:rPr>
              <w:t>_________________________ (Ф.И.О.)</w:t>
            </w:r>
          </w:p>
        </w:tc>
      </w:tr>
      <w:tr w:rsidR="00FC2901" w:rsidRPr="002918CC" w:rsidTr="00201B30">
        <w:tc>
          <w:tcPr>
            <w:tcW w:w="5070" w:type="dxa"/>
            <w:shd w:val="clear" w:color="auto" w:fill="auto"/>
          </w:tcPr>
          <w:p w:rsidR="00FC2901" w:rsidRPr="002918CC" w:rsidRDefault="00FC2901" w:rsidP="00201B30">
            <w:pPr>
              <w:ind w:firstLine="1134"/>
              <w:rPr>
                <w:i/>
                <w:sz w:val="20"/>
                <w:szCs w:val="26"/>
                <w:highlight w:val="yellow"/>
              </w:rPr>
            </w:pPr>
          </w:p>
        </w:tc>
        <w:tc>
          <w:tcPr>
            <w:tcW w:w="283" w:type="dxa"/>
            <w:shd w:val="clear" w:color="auto" w:fill="auto"/>
          </w:tcPr>
          <w:p w:rsidR="00FC2901" w:rsidRPr="002918CC" w:rsidRDefault="00FC2901" w:rsidP="00201B30">
            <w:pPr>
              <w:rPr>
                <w:i/>
                <w:sz w:val="20"/>
                <w:szCs w:val="26"/>
                <w:highlight w:val="yellow"/>
              </w:rPr>
            </w:pPr>
          </w:p>
        </w:tc>
        <w:tc>
          <w:tcPr>
            <w:tcW w:w="4536" w:type="dxa"/>
            <w:shd w:val="clear" w:color="auto" w:fill="auto"/>
          </w:tcPr>
          <w:p w:rsidR="00FC2901" w:rsidRPr="0057218C" w:rsidRDefault="00FC2901" w:rsidP="00201B30">
            <w:pPr>
              <w:ind w:firstLine="1168"/>
              <w:rPr>
                <w:i/>
                <w:sz w:val="20"/>
                <w:szCs w:val="26"/>
              </w:rPr>
            </w:pPr>
            <w:r w:rsidRPr="0057218C">
              <w:rPr>
                <w:i/>
                <w:sz w:val="20"/>
                <w:szCs w:val="26"/>
              </w:rPr>
              <w:t>(подпись)</w:t>
            </w:r>
          </w:p>
        </w:tc>
      </w:tr>
      <w:tr w:rsidR="00FC2901" w:rsidRPr="00E0398B" w:rsidTr="00201B30">
        <w:tc>
          <w:tcPr>
            <w:tcW w:w="5070" w:type="dxa"/>
            <w:shd w:val="clear" w:color="auto" w:fill="auto"/>
          </w:tcPr>
          <w:p w:rsidR="00FC2901" w:rsidRPr="002918CC" w:rsidRDefault="00FC2901" w:rsidP="00201B30">
            <w:pPr>
              <w:rPr>
                <w:sz w:val="26"/>
                <w:szCs w:val="26"/>
                <w:highlight w:val="yellow"/>
              </w:rPr>
            </w:pPr>
          </w:p>
        </w:tc>
        <w:tc>
          <w:tcPr>
            <w:tcW w:w="283" w:type="dxa"/>
            <w:shd w:val="clear" w:color="auto" w:fill="auto"/>
          </w:tcPr>
          <w:p w:rsidR="00FC2901" w:rsidRPr="002918CC" w:rsidRDefault="00FC2901" w:rsidP="00201B30">
            <w:pPr>
              <w:rPr>
                <w:sz w:val="26"/>
                <w:szCs w:val="26"/>
                <w:highlight w:val="yellow"/>
              </w:rPr>
            </w:pPr>
          </w:p>
        </w:tc>
        <w:tc>
          <w:tcPr>
            <w:tcW w:w="4536" w:type="dxa"/>
            <w:shd w:val="clear" w:color="auto" w:fill="auto"/>
          </w:tcPr>
          <w:p w:rsidR="00FC2901" w:rsidRPr="0057218C" w:rsidRDefault="00FC2901" w:rsidP="00201B30">
            <w:pPr>
              <w:jc w:val="center"/>
              <w:rPr>
                <w:b/>
                <w:sz w:val="26"/>
                <w:szCs w:val="26"/>
              </w:rPr>
            </w:pPr>
            <w:r w:rsidRPr="0057218C">
              <w:rPr>
                <w:b/>
                <w:sz w:val="26"/>
                <w:szCs w:val="26"/>
              </w:rPr>
              <w:t>М.П.</w:t>
            </w:r>
          </w:p>
        </w:tc>
      </w:tr>
    </w:tbl>
    <w:p w:rsidR="00FC2901" w:rsidRDefault="00FC2901" w:rsidP="00FC2901">
      <w:pPr>
        <w:spacing w:line="360" w:lineRule="auto"/>
        <w:ind w:firstLine="709"/>
        <w:rPr>
          <w:sz w:val="26"/>
          <w:szCs w:val="26"/>
        </w:rPr>
      </w:pPr>
    </w:p>
    <w:p w:rsidR="00FC2901" w:rsidRPr="00E0398B" w:rsidRDefault="00FC2901" w:rsidP="00FC2901">
      <w:pPr>
        <w:ind w:firstLine="709"/>
        <w:rPr>
          <w:i/>
          <w:sz w:val="26"/>
          <w:szCs w:val="26"/>
        </w:rPr>
      </w:pPr>
      <w:r w:rsidRPr="0057218C">
        <w:rPr>
          <w:i/>
          <w:sz w:val="26"/>
          <w:szCs w:val="26"/>
        </w:rPr>
        <w:t xml:space="preserve">* </w:t>
      </w:r>
      <w:r>
        <w:rPr>
          <w:i/>
          <w:sz w:val="26"/>
          <w:szCs w:val="26"/>
        </w:rPr>
        <w:t>Арендатор</w:t>
      </w:r>
      <w:r w:rsidRPr="0057218C">
        <w:rPr>
          <w:i/>
          <w:sz w:val="26"/>
          <w:szCs w:val="26"/>
        </w:rPr>
        <w:t xml:space="preserve"> подтверждает согласие с форм</w:t>
      </w:r>
      <w:r>
        <w:rPr>
          <w:i/>
          <w:sz w:val="26"/>
          <w:szCs w:val="26"/>
        </w:rPr>
        <w:t>ой</w:t>
      </w:r>
      <w:r w:rsidRPr="0057218C">
        <w:rPr>
          <w:i/>
          <w:sz w:val="26"/>
          <w:szCs w:val="26"/>
        </w:rPr>
        <w:t xml:space="preserve"> </w:t>
      </w:r>
      <w:r>
        <w:rPr>
          <w:i/>
          <w:sz w:val="26"/>
          <w:szCs w:val="26"/>
        </w:rPr>
        <w:t>а</w:t>
      </w:r>
      <w:r w:rsidRPr="0057218C">
        <w:rPr>
          <w:i/>
          <w:sz w:val="26"/>
          <w:szCs w:val="26"/>
        </w:rPr>
        <w:t>кта сдачи-приемки оказанных услуг при подписании государственного контракта.</w:t>
      </w:r>
    </w:p>
    <w:p w:rsidR="00FC2901" w:rsidRPr="00E0398B" w:rsidRDefault="00FC2901" w:rsidP="00FC2901">
      <w:pPr>
        <w:spacing w:line="360" w:lineRule="auto"/>
        <w:ind w:firstLine="709"/>
        <w:rPr>
          <w:sz w:val="26"/>
          <w:szCs w:val="26"/>
        </w:rPr>
      </w:pPr>
    </w:p>
    <w:p w:rsidR="00FC2901" w:rsidRDefault="00FC2901" w:rsidP="00FC2901"/>
    <w:p w:rsidR="00FC2901" w:rsidRDefault="00FC2901" w:rsidP="00FC2901">
      <w:pPr>
        <w:widowControl w:val="0"/>
        <w:ind w:firstLine="540"/>
        <w:rPr>
          <w:sz w:val="22"/>
          <w:szCs w:val="22"/>
        </w:rPr>
      </w:pPr>
    </w:p>
    <w:p w:rsidR="00FC2901" w:rsidRDefault="00FC2901">
      <w:pPr>
        <w:spacing w:after="200" w:line="276" w:lineRule="auto"/>
        <w:rPr>
          <w:b/>
          <w:color w:val="215868" w:themeColor="accent5" w:themeShade="80"/>
          <w:highlight w:val="yellow"/>
        </w:rPr>
      </w:pPr>
      <w:r>
        <w:rPr>
          <w:b/>
          <w:color w:val="215868" w:themeColor="accent5" w:themeShade="80"/>
          <w:highlight w:val="yellow"/>
        </w:rPr>
        <w:br w:type="page"/>
      </w:r>
    </w:p>
    <w:p w:rsidR="00CA79E9" w:rsidRPr="000128E8" w:rsidRDefault="00CA79E9" w:rsidP="00CA79E9">
      <w:pPr>
        <w:widowControl w:val="0"/>
        <w:tabs>
          <w:tab w:val="left" w:pos="360"/>
          <w:tab w:val="num" w:pos="1260"/>
        </w:tabs>
        <w:jc w:val="center"/>
        <w:rPr>
          <w:b/>
          <w:lang w:val="x-none"/>
        </w:rPr>
      </w:pPr>
      <w:r w:rsidRPr="009B3D1E">
        <w:rPr>
          <w:b/>
          <w:lang w:val="x-none"/>
        </w:rPr>
        <w:lastRenderedPageBreak/>
        <w:t>ЧАСТЬ V</w:t>
      </w:r>
      <w:r w:rsidR="00FB673B" w:rsidRPr="009B3D1E">
        <w:rPr>
          <w:b/>
          <w:lang w:val="en-US"/>
        </w:rPr>
        <w:t>I</w:t>
      </w:r>
      <w:r w:rsidRPr="009B3D1E">
        <w:rPr>
          <w:b/>
          <w:lang w:val="x-none"/>
        </w:rPr>
        <w:t>I. ТЕХНИЧЕСКАЯ ЧАСТЬ</w:t>
      </w:r>
    </w:p>
    <w:p w:rsidR="00CA79E9" w:rsidRPr="000128E8" w:rsidRDefault="00CA79E9" w:rsidP="00CA79E9">
      <w:pPr>
        <w:widowControl w:val="0"/>
        <w:spacing w:line="276" w:lineRule="auto"/>
        <w:jc w:val="center"/>
        <w:rPr>
          <w:b/>
        </w:rPr>
      </w:pPr>
    </w:p>
    <w:p w:rsidR="00CA79E9" w:rsidRPr="000128E8" w:rsidRDefault="00CA79E9" w:rsidP="00CA79E9">
      <w:pPr>
        <w:widowControl w:val="0"/>
        <w:spacing w:line="276" w:lineRule="auto"/>
        <w:jc w:val="center"/>
        <w:rPr>
          <w:b/>
        </w:rPr>
      </w:pPr>
      <w:r w:rsidRPr="000128E8">
        <w:rPr>
          <w:b/>
        </w:rPr>
        <w:t>Техническое задание.</w:t>
      </w:r>
    </w:p>
    <w:p w:rsidR="00CA79E9" w:rsidRPr="000128E8" w:rsidRDefault="00CA79E9" w:rsidP="00CA79E9">
      <w:pPr>
        <w:pStyle w:val="af0"/>
        <w:widowControl w:val="0"/>
        <w:numPr>
          <w:ilvl w:val="0"/>
          <w:numId w:val="16"/>
        </w:numPr>
        <w:ind w:left="0" w:firstLine="567"/>
        <w:contextualSpacing w:val="0"/>
        <w:jc w:val="both"/>
        <w:rPr>
          <w:sz w:val="28"/>
          <w:szCs w:val="28"/>
        </w:rPr>
      </w:pPr>
      <w:r w:rsidRPr="000128E8">
        <w:rPr>
          <w:b/>
          <w:bCs/>
        </w:rPr>
        <w:t xml:space="preserve">Наименование: </w:t>
      </w:r>
      <w:r w:rsidRPr="000128E8">
        <w:t>Аренда недвижимого имущества в г. Москва.</w:t>
      </w:r>
    </w:p>
    <w:p w:rsidR="00CA79E9" w:rsidRPr="000128E8" w:rsidRDefault="00CA79E9" w:rsidP="00CA79E9">
      <w:pPr>
        <w:pStyle w:val="af0"/>
        <w:widowControl w:val="0"/>
        <w:numPr>
          <w:ilvl w:val="0"/>
          <w:numId w:val="16"/>
        </w:numPr>
        <w:ind w:hanging="77"/>
        <w:contextualSpacing w:val="0"/>
        <w:jc w:val="both"/>
        <w:rPr>
          <w:bCs/>
        </w:rPr>
      </w:pPr>
      <w:r w:rsidRPr="000128E8">
        <w:rPr>
          <w:b/>
          <w:bCs/>
        </w:rPr>
        <w:t xml:space="preserve">Месторасположение объекта: в </w:t>
      </w:r>
      <w:r w:rsidRPr="000128E8">
        <w:rPr>
          <w:bCs/>
        </w:rPr>
        <w:t xml:space="preserve">г. Москве, в пределах Садового кольца или на удалении не более </w:t>
      </w:r>
      <w:smartTag w:uri="urn:schemas-microsoft-com:office:smarttags" w:element="metricconverter">
        <w:smartTagPr>
          <w:attr w:name="ProductID" w:val="500 метров"/>
        </w:smartTagPr>
        <w:r w:rsidRPr="000128E8">
          <w:rPr>
            <w:bCs/>
          </w:rPr>
          <w:t>500 метров</w:t>
        </w:r>
      </w:smartTag>
      <w:r w:rsidRPr="000128E8">
        <w:rPr>
          <w:bCs/>
        </w:rPr>
        <w:t xml:space="preserve"> от него. </w:t>
      </w:r>
    </w:p>
    <w:p w:rsidR="00CA79E9" w:rsidRPr="000128E8" w:rsidRDefault="00CA79E9" w:rsidP="00CA79E9">
      <w:pPr>
        <w:pStyle w:val="af0"/>
        <w:widowControl w:val="0"/>
        <w:numPr>
          <w:ilvl w:val="0"/>
          <w:numId w:val="16"/>
        </w:numPr>
        <w:ind w:left="567" w:firstLine="0"/>
        <w:contextualSpacing w:val="0"/>
        <w:jc w:val="both"/>
        <w:rPr>
          <w:b/>
          <w:bCs/>
        </w:rPr>
      </w:pPr>
      <w:r w:rsidRPr="000128E8">
        <w:rPr>
          <w:b/>
          <w:bCs/>
        </w:rPr>
        <w:t xml:space="preserve">Объект: </w:t>
      </w:r>
      <w:r w:rsidRPr="000128E8">
        <w:rPr>
          <w:bCs/>
        </w:rPr>
        <w:t>Отдельно стоящее здание</w:t>
      </w:r>
      <w:r w:rsidRPr="000128E8">
        <w:rPr>
          <w:b/>
          <w:bCs/>
        </w:rPr>
        <w:t xml:space="preserve"> </w:t>
      </w:r>
      <w:r w:rsidRPr="000128E8">
        <w:rPr>
          <w:bCs/>
        </w:rPr>
        <w:t>общ</w:t>
      </w:r>
      <w:r w:rsidR="00F419F5" w:rsidRPr="000128E8">
        <w:rPr>
          <w:bCs/>
        </w:rPr>
        <w:t xml:space="preserve">ей </w:t>
      </w:r>
      <w:r w:rsidR="00F419F5" w:rsidRPr="00575254">
        <w:rPr>
          <w:bCs/>
        </w:rPr>
        <w:t xml:space="preserve">площадью </w:t>
      </w:r>
      <w:r w:rsidR="001F0B10">
        <w:rPr>
          <w:bCs/>
        </w:rPr>
        <w:t xml:space="preserve">не менее </w:t>
      </w:r>
      <w:r w:rsidR="00F419F5" w:rsidRPr="00575254">
        <w:rPr>
          <w:bCs/>
        </w:rPr>
        <w:t xml:space="preserve">2 000 </w:t>
      </w:r>
      <w:r w:rsidR="001F0B10">
        <w:rPr>
          <w:bCs/>
        </w:rPr>
        <w:t>не более</w:t>
      </w:r>
      <w:r w:rsidR="00541808" w:rsidRPr="00575254">
        <w:rPr>
          <w:bCs/>
        </w:rPr>
        <w:t xml:space="preserve"> 3 000 </w:t>
      </w:r>
      <w:r w:rsidR="00F419F5" w:rsidRPr="00575254">
        <w:rPr>
          <w:bCs/>
        </w:rPr>
        <w:t>кв.м</w:t>
      </w:r>
      <w:r w:rsidRPr="00575254">
        <w:rPr>
          <w:bCs/>
        </w:rPr>
        <w:t>, с</w:t>
      </w:r>
      <w:r w:rsidRPr="000128E8">
        <w:rPr>
          <w:bCs/>
        </w:rPr>
        <w:t xml:space="preserve"> финишной отделкой.</w:t>
      </w:r>
    </w:p>
    <w:p w:rsidR="00CA79E9" w:rsidRPr="000128E8" w:rsidRDefault="00CA79E9" w:rsidP="00CA79E9">
      <w:pPr>
        <w:pStyle w:val="af0"/>
        <w:widowControl w:val="0"/>
        <w:numPr>
          <w:ilvl w:val="0"/>
          <w:numId w:val="16"/>
        </w:numPr>
        <w:ind w:hanging="77"/>
        <w:contextualSpacing w:val="0"/>
        <w:jc w:val="both"/>
        <w:rPr>
          <w:b/>
          <w:bCs/>
        </w:rPr>
      </w:pPr>
      <w:r w:rsidRPr="000128E8">
        <w:rPr>
          <w:b/>
        </w:rPr>
        <w:t xml:space="preserve">Срок аренды: </w:t>
      </w:r>
      <w:r w:rsidRPr="000128E8">
        <w:t xml:space="preserve">С момента подписания акта приема-передачи недвижимого имущества по 31 декабря 2016 года.  При этом срок аренды должен составлять не менее 30 (Тридцати) месяцев.                            </w:t>
      </w:r>
    </w:p>
    <w:p w:rsidR="00CA79E9" w:rsidRPr="000128E8" w:rsidRDefault="00CA79E9" w:rsidP="00611DA3">
      <w:pPr>
        <w:pStyle w:val="af0"/>
        <w:widowControl w:val="0"/>
        <w:numPr>
          <w:ilvl w:val="0"/>
          <w:numId w:val="16"/>
        </w:numPr>
        <w:ind w:left="0" w:firstLine="567"/>
      </w:pPr>
      <w:r w:rsidRPr="000128E8">
        <w:t>Арендная плата должна включать в себя плату:</w:t>
      </w:r>
    </w:p>
    <w:p w:rsidR="00CA79E9" w:rsidRPr="000128E8" w:rsidRDefault="00CA79E9" w:rsidP="00CA79E9">
      <w:pPr>
        <w:widowControl w:val="0"/>
        <w:ind w:firstLine="567"/>
      </w:pPr>
      <w:r w:rsidRPr="000128E8">
        <w:t>- пользование офисными помещениями;</w:t>
      </w:r>
    </w:p>
    <w:p w:rsidR="00CA79E9" w:rsidRPr="000128E8" w:rsidRDefault="00CA79E9" w:rsidP="00CA79E9">
      <w:pPr>
        <w:widowControl w:val="0"/>
        <w:ind w:firstLine="567"/>
      </w:pPr>
      <w:r w:rsidRPr="000128E8">
        <w:t>- пользование местами общего пользования;</w:t>
      </w:r>
    </w:p>
    <w:p w:rsidR="00CA79E9" w:rsidRPr="000128E8" w:rsidRDefault="00CA79E9" w:rsidP="00CA79E9">
      <w:pPr>
        <w:widowControl w:val="0"/>
        <w:ind w:firstLine="567"/>
      </w:pPr>
      <w:r w:rsidRPr="000128E8">
        <w:t>- организацию въезда на прилегающую к Зданию территорию, стоянки, парковки и выезда с нее принадлежащих Арендатору, его сотрудникам и гостям, автомобилей в количестве не менее 10 (десяти);</w:t>
      </w:r>
    </w:p>
    <w:p w:rsidR="00CA79E9" w:rsidRPr="000128E8" w:rsidRDefault="00CA79E9" w:rsidP="00CA79E9">
      <w:pPr>
        <w:widowControl w:val="0"/>
        <w:ind w:firstLine="567"/>
      </w:pPr>
      <w:r w:rsidRPr="000128E8">
        <w:t>- содержание и техническую эксплуатацию здания и Помещения, включающие в себя, в том числе расходные материалы и работы по устранению неисправностей, аварий в системах электроснабжения, водоснабжения, теплоснабжения, водоотведения и канализации, вентиляции, кондиционирования, пожаротушения, систем пожарной сигнализации и оповещения при пожаре, лифтового хозяйства и иных обеспечивающих систем Помещения, обслуживание которых входит в зону ответственности Арендодателя;</w:t>
      </w:r>
    </w:p>
    <w:p w:rsidR="00CA79E9" w:rsidRPr="000128E8" w:rsidRDefault="00CA79E9" w:rsidP="00CA79E9">
      <w:pPr>
        <w:widowControl w:val="0"/>
        <w:ind w:firstLine="567"/>
      </w:pPr>
      <w:r w:rsidRPr="000128E8">
        <w:t>- эксплуатационные услуги;</w:t>
      </w:r>
    </w:p>
    <w:p w:rsidR="00CA79E9" w:rsidRPr="000128E8" w:rsidRDefault="00CA79E9" w:rsidP="00CA79E9">
      <w:pPr>
        <w:widowControl w:val="0"/>
        <w:ind w:firstLine="567"/>
      </w:pPr>
      <w:r w:rsidRPr="000128E8">
        <w:t>- страхование Помещения;</w:t>
      </w:r>
    </w:p>
    <w:p w:rsidR="00CA79E9" w:rsidRPr="000128E8" w:rsidRDefault="00CA79E9" w:rsidP="00CA79E9">
      <w:pPr>
        <w:widowControl w:val="0"/>
        <w:ind w:firstLine="567"/>
      </w:pPr>
      <w:r w:rsidRPr="000128E8">
        <w:t>- парковочные места;</w:t>
      </w:r>
    </w:p>
    <w:p w:rsidR="00CA79E9" w:rsidRPr="000128E8" w:rsidRDefault="00CA79E9" w:rsidP="00CA79E9">
      <w:pPr>
        <w:widowControl w:val="0"/>
        <w:ind w:firstLine="567"/>
      </w:pPr>
      <w:r w:rsidRPr="000128E8">
        <w:t>- содержание обслуживающего персонала здания;</w:t>
      </w:r>
    </w:p>
    <w:p w:rsidR="00CA79E9" w:rsidRPr="000128E8" w:rsidRDefault="00CA79E9" w:rsidP="00CA79E9">
      <w:pPr>
        <w:widowControl w:val="0"/>
        <w:ind w:firstLine="567"/>
      </w:pPr>
      <w:r w:rsidRPr="000128E8">
        <w:t>- услуги по уборке арендуемых помещений и прилегающей территории;</w:t>
      </w:r>
    </w:p>
    <w:p w:rsidR="00CA79E9" w:rsidRPr="000128E8" w:rsidRDefault="00CA79E9" w:rsidP="00CA79E9">
      <w:pPr>
        <w:widowControl w:val="0"/>
        <w:ind w:firstLine="567"/>
      </w:pPr>
      <w:r w:rsidRPr="000128E8">
        <w:t xml:space="preserve">- услуги по внутренней охране арендуемых помещений; </w:t>
      </w:r>
    </w:p>
    <w:p w:rsidR="00CA79E9" w:rsidRPr="000128E8" w:rsidRDefault="00CA79E9" w:rsidP="00CA79E9">
      <w:pPr>
        <w:widowControl w:val="0"/>
        <w:ind w:firstLine="567"/>
      </w:pPr>
      <w:r w:rsidRPr="000128E8">
        <w:t>- услуги по временному складированию отходов производства и потребления твердых бытовых отходов. Вывозу данных отходов (транспортировку) и размещение в санкционированных местах силами специализированной организации, имеющей лицензию на соответствующие виды деятельности;</w:t>
      </w:r>
    </w:p>
    <w:p w:rsidR="00CA79E9" w:rsidRPr="000128E8" w:rsidRDefault="00CA79E9" w:rsidP="00CA79E9">
      <w:pPr>
        <w:widowControl w:val="0"/>
        <w:ind w:firstLine="567"/>
      </w:pPr>
      <w:r w:rsidRPr="000128E8">
        <w:t>- оплата налога на имущество.</w:t>
      </w:r>
    </w:p>
    <w:p w:rsidR="00CA79E9" w:rsidRPr="000128E8" w:rsidRDefault="00CA79E9" w:rsidP="00CA79E9">
      <w:pPr>
        <w:widowControl w:val="0"/>
        <w:ind w:firstLine="567"/>
      </w:pPr>
    </w:p>
    <w:p w:rsidR="00CA79E9" w:rsidRPr="000128E8" w:rsidRDefault="00CA79E9" w:rsidP="00CA79E9">
      <w:pPr>
        <w:pStyle w:val="af0"/>
        <w:widowControl w:val="0"/>
        <w:numPr>
          <w:ilvl w:val="0"/>
          <w:numId w:val="16"/>
        </w:numPr>
        <w:ind w:left="0" w:firstLine="567"/>
        <w:contextualSpacing w:val="0"/>
        <w:jc w:val="both"/>
      </w:pPr>
      <w:r w:rsidRPr="000128E8">
        <w:rPr>
          <w:b/>
          <w:bCs/>
        </w:rPr>
        <w:t xml:space="preserve">Технические требования к объекту: </w:t>
      </w:r>
    </w:p>
    <w:p w:rsidR="00CA79E9" w:rsidRPr="000128E8" w:rsidRDefault="00CA79E9" w:rsidP="00CA79E9">
      <w:pPr>
        <w:pStyle w:val="af0"/>
        <w:widowControl w:val="0"/>
        <w:ind w:left="0" w:firstLine="567"/>
        <w:jc w:val="both"/>
        <w:rPr>
          <w:b/>
          <w:bCs/>
        </w:rPr>
      </w:pPr>
      <w:r w:rsidRPr="000128E8">
        <w:rPr>
          <w:bCs/>
        </w:rPr>
        <w:t>Расположение предлагаем</w:t>
      </w:r>
      <w:r w:rsidR="0028359B">
        <w:rPr>
          <w:bCs/>
        </w:rPr>
        <w:t>ого</w:t>
      </w:r>
      <w:r w:rsidRPr="000128E8">
        <w:rPr>
          <w:bCs/>
        </w:rPr>
        <w:t xml:space="preserve"> </w:t>
      </w:r>
      <w:r w:rsidR="0028359B">
        <w:rPr>
          <w:bCs/>
        </w:rPr>
        <w:t>объекта</w:t>
      </w:r>
      <w:r w:rsidRPr="000128E8">
        <w:rPr>
          <w:bCs/>
        </w:rPr>
        <w:t xml:space="preserve"> должно быть </w:t>
      </w:r>
      <w:r w:rsidR="0028359B">
        <w:rPr>
          <w:bCs/>
        </w:rPr>
        <w:t xml:space="preserve">в пределах Садового кольца             </w:t>
      </w:r>
      <w:r w:rsidR="0028359B" w:rsidRPr="0028359B">
        <w:t xml:space="preserve"> </w:t>
      </w:r>
      <w:r w:rsidR="0028359B" w:rsidRPr="000128E8">
        <w:t>г. Москвы</w:t>
      </w:r>
      <w:r w:rsidR="0028359B">
        <w:t>,</w:t>
      </w:r>
      <w:r w:rsidR="0028359B">
        <w:rPr>
          <w:bCs/>
        </w:rPr>
        <w:t xml:space="preserve"> или </w:t>
      </w:r>
      <w:r w:rsidR="0028359B" w:rsidRPr="000128E8">
        <w:rPr>
          <w:bCs/>
        </w:rPr>
        <w:t>на удалении</w:t>
      </w:r>
      <w:r w:rsidR="0028359B" w:rsidRPr="000128E8">
        <w:t xml:space="preserve"> </w:t>
      </w:r>
      <w:r w:rsidRPr="000128E8">
        <w:t xml:space="preserve">не более </w:t>
      </w:r>
      <w:smartTag w:uri="urn:schemas-microsoft-com:office:smarttags" w:element="metricconverter">
        <w:smartTagPr>
          <w:attr w:name="ProductID" w:val="500 м"/>
        </w:smartTagPr>
        <w:r w:rsidRPr="000128E8">
          <w:t>500 м</w:t>
        </w:r>
      </w:smartTag>
      <w:r w:rsidRPr="000128E8">
        <w:t xml:space="preserve">. от </w:t>
      </w:r>
      <w:r w:rsidR="0028359B">
        <w:t>него</w:t>
      </w:r>
      <w:r w:rsidRPr="000128E8">
        <w:rPr>
          <w:bCs/>
        </w:rPr>
        <w:t>.</w:t>
      </w:r>
    </w:p>
    <w:p w:rsidR="00CA79E9" w:rsidRPr="000128E8" w:rsidRDefault="00CA79E9" w:rsidP="00CA79E9">
      <w:pPr>
        <w:pStyle w:val="af0"/>
        <w:widowControl w:val="0"/>
        <w:tabs>
          <w:tab w:val="left" w:pos="993"/>
        </w:tabs>
        <w:ind w:left="0" w:firstLine="567"/>
        <w:jc w:val="both"/>
        <w:rPr>
          <w:bCs/>
        </w:rPr>
      </w:pPr>
      <w:r w:rsidRPr="000128E8">
        <w:rPr>
          <w:bCs/>
        </w:rPr>
        <w:t xml:space="preserve">Арендуемые помещения должны быть в исправном состоянии, соответствующем всем техническим и санитарным нормам и правилам, отвечающим требованиям, предъявляемым к эксплуатируемым нежилым помещениям, используемым для административных, коммерческих и иных целей. </w:t>
      </w:r>
    </w:p>
    <w:p w:rsidR="00CA79E9" w:rsidRPr="000128E8" w:rsidRDefault="00CA79E9" w:rsidP="00CA79E9">
      <w:pPr>
        <w:pStyle w:val="af0"/>
        <w:widowControl w:val="0"/>
        <w:tabs>
          <w:tab w:val="left" w:pos="993"/>
        </w:tabs>
        <w:ind w:left="0" w:firstLine="567"/>
        <w:jc w:val="both"/>
        <w:rPr>
          <w:bCs/>
        </w:rPr>
      </w:pPr>
      <w:r w:rsidRPr="000128E8">
        <w:rPr>
          <w:bCs/>
        </w:rPr>
        <w:t>Здание должно быть новой постройки или после полной реконструкции, класс «А» или «</w:t>
      </w:r>
      <w:r w:rsidRPr="000128E8">
        <w:rPr>
          <w:bCs/>
          <w:lang w:val="en-US"/>
        </w:rPr>
        <w:t>B</w:t>
      </w:r>
      <w:r w:rsidRPr="000128E8">
        <w:rPr>
          <w:bCs/>
        </w:rPr>
        <w:t xml:space="preserve">+».      </w:t>
      </w:r>
    </w:p>
    <w:p w:rsidR="00CA79E9" w:rsidRPr="000128E8" w:rsidRDefault="00CA79E9" w:rsidP="00CA79E9">
      <w:pPr>
        <w:pStyle w:val="af0"/>
        <w:widowControl w:val="0"/>
        <w:tabs>
          <w:tab w:val="left" w:pos="993"/>
        </w:tabs>
        <w:ind w:left="0" w:firstLine="567"/>
        <w:jc w:val="both"/>
        <w:rPr>
          <w:bCs/>
        </w:rPr>
      </w:pPr>
      <w:r w:rsidRPr="000128E8">
        <w:rPr>
          <w:bCs/>
        </w:rPr>
        <w:t>Помещения должны быть оборудованы структурированной кабельной системой (СКС), позволяющей обеспечивать передачу и получение производственно-технологических данных, подключение любого оборудования и работу любого стандартного приложения.</w:t>
      </w:r>
    </w:p>
    <w:p w:rsidR="00CA79E9" w:rsidRPr="000128E8" w:rsidRDefault="00CA79E9" w:rsidP="00CA79E9">
      <w:pPr>
        <w:widowControl w:val="0"/>
        <w:spacing w:line="360" w:lineRule="exact"/>
        <w:ind w:firstLine="567"/>
        <w:rPr>
          <w:bCs/>
        </w:rPr>
      </w:pPr>
      <w:r w:rsidRPr="000128E8">
        <w:rPr>
          <w:bCs/>
        </w:rPr>
        <w:t>Арендуемые помещения не должны располагаться в подвальном и цокольном этаже здания.</w:t>
      </w:r>
    </w:p>
    <w:p w:rsidR="00CA79E9" w:rsidRPr="000128E8" w:rsidRDefault="00CA79E9" w:rsidP="00CA79E9">
      <w:pPr>
        <w:widowControl w:val="0"/>
        <w:spacing w:line="360" w:lineRule="exact"/>
        <w:ind w:firstLine="567"/>
        <w:rPr>
          <w:bCs/>
        </w:rPr>
      </w:pPr>
      <w:r w:rsidRPr="000128E8">
        <w:rPr>
          <w:bCs/>
        </w:rPr>
        <w:t>Передаваем</w:t>
      </w:r>
      <w:r w:rsidR="00876B9B">
        <w:rPr>
          <w:bCs/>
        </w:rPr>
        <w:t>ый</w:t>
      </w:r>
      <w:r w:rsidRPr="000128E8">
        <w:rPr>
          <w:bCs/>
        </w:rPr>
        <w:t xml:space="preserve"> в аренду </w:t>
      </w:r>
      <w:r w:rsidR="00876B9B">
        <w:rPr>
          <w:bCs/>
        </w:rPr>
        <w:t>объект</w:t>
      </w:r>
      <w:r w:rsidRPr="000128E8">
        <w:rPr>
          <w:bCs/>
        </w:rPr>
        <w:t xml:space="preserve"> долж</w:t>
      </w:r>
      <w:r w:rsidR="00876B9B">
        <w:rPr>
          <w:bCs/>
        </w:rPr>
        <w:t>е</w:t>
      </w:r>
      <w:r w:rsidRPr="000128E8">
        <w:rPr>
          <w:bCs/>
        </w:rPr>
        <w:t xml:space="preserve">н отвечать требованиям и обладать следующими характеристиками: </w:t>
      </w:r>
    </w:p>
    <w:p w:rsidR="00CA79E9" w:rsidRPr="000128E8" w:rsidRDefault="00CA79E9" w:rsidP="00CA79E9">
      <w:pPr>
        <w:widowControl w:val="0"/>
        <w:spacing w:line="360" w:lineRule="exact"/>
        <w:ind w:firstLine="567"/>
        <w:rPr>
          <w:bCs/>
        </w:rPr>
      </w:pPr>
    </w:p>
    <w:tbl>
      <w:tblPr>
        <w:tblW w:w="9233"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692"/>
        <w:gridCol w:w="5440"/>
      </w:tblGrid>
      <w:tr w:rsidR="00CA79E9" w:rsidRPr="000128E8" w:rsidTr="00A82523">
        <w:trPr>
          <w:tblHeader/>
          <w:jc w:val="center"/>
        </w:trPr>
        <w:tc>
          <w:tcPr>
            <w:tcW w:w="1101" w:type="dxa"/>
            <w:shd w:val="clear" w:color="auto" w:fill="auto"/>
            <w:vAlign w:val="center"/>
          </w:tcPr>
          <w:p w:rsidR="00CA79E9" w:rsidRPr="000128E8" w:rsidRDefault="00CA79E9" w:rsidP="00A82523">
            <w:pPr>
              <w:pStyle w:val="af0"/>
              <w:widowControl w:val="0"/>
              <w:ind w:left="0" w:right="-23"/>
              <w:jc w:val="center"/>
              <w:rPr>
                <w:b/>
                <w:bCs/>
              </w:rPr>
            </w:pPr>
            <w:r w:rsidRPr="000128E8">
              <w:rPr>
                <w:b/>
                <w:bCs/>
              </w:rPr>
              <w:lastRenderedPageBreak/>
              <w:t>№ п/п</w:t>
            </w:r>
          </w:p>
        </w:tc>
        <w:tc>
          <w:tcPr>
            <w:tcW w:w="2692" w:type="dxa"/>
            <w:shd w:val="clear" w:color="auto" w:fill="auto"/>
            <w:vAlign w:val="center"/>
          </w:tcPr>
          <w:p w:rsidR="00CA79E9" w:rsidRPr="000128E8" w:rsidRDefault="00CA79E9" w:rsidP="00A82523">
            <w:pPr>
              <w:pStyle w:val="af0"/>
              <w:widowControl w:val="0"/>
              <w:ind w:left="0" w:right="-23" w:firstLine="567"/>
              <w:jc w:val="center"/>
              <w:rPr>
                <w:b/>
                <w:bCs/>
              </w:rPr>
            </w:pPr>
            <w:r w:rsidRPr="000128E8">
              <w:rPr>
                <w:b/>
                <w:bCs/>
              </w:rPr>
              <w:t>Требования</w:t>
            </w:r>
          </w:p>
        </w:tc>
        <w:tc>
          <w:tcPr>
            <w:tcW w:w="5440" w:type="dxa"/>
            <w:shd w:val="clear" w:color="auto" w:fill="auto"/>
            <w:vAlign w:val="center"/>
          </w:tcPr>
          <w:p w:rsidR="00CA79E9" w:rsidRPr="000128E8" w:rsidRDefault="00CA79E9" w:rsidP="00A82523">
            <w:pPr>
              <w:pStyle w:val="af0"/>
              <w:widowControl w:val="0"/>
              <w:ind w:left="0" w:right="-23" w:firstLine="567"/>
              <w:jc w:val="center"/>
              <w:rPr>
                <w:b/>
                <w:bCs/>
              </w:rPr>
            </w:pPr>
            <w:r w:rsidRPr="000128E8">
              <w:rPr>
                <w:b/>
                <w:bCs/>
              </w:rPr>
              <w:t>Характеристики арендуемых помещений</w:t>
            </w:r>
          </w:p>
        </w:tc>
      </w:tr>
      <w:tr w:rsidR="00CA79E9" w:rsidRPr="000128E8" w:rsidTr="00A82523">
        <w:trPr>
          <w:jc w:val="center"/>
        </w:trPr>
        <w:tc>
          <w:tcPr>
            <w:tcW w:w="1101" w:type="dxa"/>
            <w:shd w:val="clear" w:color="auto" w:fill="auto"/>
            <w:vAlign w:val="center"/>
          </w:tcPr>
          <w:p w:rsidR="00CA79E9" w:rsidRPr="000128E8" w:rsidRDefault="00CA79E9" w:rsidP="00A82523">
            <w:pPr>
              <w:pStyle w:val="af0"/>
              <w:widowControl w:val="0"/>
              <w:ind w:left="0" w:right="-23"/>
              <w:jc w:val="center"/>
              <w:rPr>
                <w:bCs/>
              </w:rPr>
            </w:pPr>
            <w:r w:rsidRPr="000128E8">
              <w:rPr>
                <w:bCs/>
              </w:rPr>
              <w:t>1</w:t>
            </w:r>
          </w:p>
        </w:tc>
        <w:tc>
          <w:tcPr>
            <w:tcW w:w="2692" w:type="dxa"/>
            <w:shd w:val="clear" w:color="auto" w:fill="auto"/>
            <w:vAlign w:val="center"/>
          </w:tcPr>
          <w:p w:rsidR="00CA79E9" w:rsidRPr="000128E8" w:rsidRDefault="00CA79E9" w:rsidP="00876B9B">
            <w:pPr>
              <w:pStyle w:val="af0"/>
              <w:widowControl w:val="0"/>
              <w:ind w:left="0" w:right="-23" w:firstLine="567"/>
              <w:rPr>
                <w:bCs/>
              </w:rPr>
            </w:pPr>
            <w:r w:rsidRPr="000128E8">
              <w:rPr>
                <w:bCs/>
              </w:rPr>
              <w:t xml:space="preserve">Местоположение </w:t>
            </w:r>
            <w:r w:rsidR="00876B9B">
              <w:rPr>
                <w:bCs/>
              </w:rPr>
              <w:t>объекта</w:t>
            </w:r>
            <w:r w:rsidRPr="000128E8">
              <w:rPr>
                <w:bCs/>
              </w:rPr>
              <w:t xml:space="preserve"> </w:t>
            </w:r>
          </w:p>
        </w:tc>
        <w:tc>
          <w:tcPr>
            <w:tcW w:w="5440" w:type="dxa"/>
            <w:shd w:val="clear" w:color="auto" w:fill="auto"/>
            <w:vAlign w:val="center"/>
          </w:tcPr>
          <w:p w:rsidR="00CA79E9" w:rsidRPr="000128E8" w:rsidRDefault="00CA79E9" w:rsidP="00A82523">
            <w:pPr>
              <w:widowControl w:val="0"/>
              <w:tabs>
                <w:tab w:val="left" w:pos="993"/>
              </w:tabs>
              <w:ind w:right="-23" w:firstLine="567"/>
              <w:rPr>
                <w:bCs/>
              </w:rPr>
            </w:pPr>
            <w:r w:rsidRPr="000128E8">
              <w:rPr>
                <w:bCs/>
              </w:rPr>
              <w:t xml:space="preserve">г. Москва, в пределах Садового кольца или на удалении не более </w:t>
            </w:r>
            <w:smartTag w:uri="urn:schemas-microsoft-com:office:smarttags" w:element="metricconverter">
              <w:smartTagPr>
                <w:attr w:name="ProductID" w:val="500 метров"/>
              </w:smartTagPr>
              <w:r w:rsidRPr="000128E8">
                <w:rPr>
                  <w:bCs/>
                </w:rPr>
                <w:t>500 метров</w:t>
              </w:r>
            </w:smartTag>
            <w:r w:rsidRPr="000128E8">
              <w:rPr>
                <w:bCs/>
              </w:rPr>
              <w:t xml:space="preserve"> от него.</w:t>
            </w:r>
          </w:p>
        </w:tc>
      </w:tr>
      <w:tr w:rsidR="00CA79E9" w:rsidRPr="000128E8" w:rsidTr="00A82523">
        <w:trPr>
          <w:jc w:val="center"/>
        </w:trPr>
        <w:tc>
          <w:tcPr>
            <w:tcW w:w="1101" w:type="dxa"/>
            <w:shd w:val="clear" w:color="auto" w:fill="auto"/>
            <w:vAlign w:val="center"/>
          </w:tcPr>
          <w:p w:rsidR="00CA79E9" w:rsidRPr="000128E8" w:rsidRDefault="00CA79E9" w:rsidP="00A82523">
            <w:pPr>
              <w:pStyle w:val="af0"/>
              <w:widowControl w:val="0"/>
              <w:ind w:left="0" w:right="-23"/>
              <w:jc w:val="center"/>
              <w:rPr>
                <w:bCs/>
              </w:rPr>
            </w:pPr>
            <w:r w:rsidRPr="000128E8">
              <w:rPr>
                <w:bCs/>
              </w:rPr>
              <w:t>2</w:t>
            </w:r>
          </w:p>
        </w:tc>
        <w:tc>
          <w:tcPr>
            <w:tcW w:w="2692" w:type="dxa"/>
            <w:shd w:val="clear" w:color="auto" w:fill="auto"/>
            <w:vAlign w:val="center"/>
          </w:tcPr>
          <w:p w:rsidR="00CA79E9" w:rsidRPr="000128E8" w:rsidRDefault="00CA79E9" w:rsidP="00A82523">
            <w:pPr>
              <w:pStyle w:val="af0"/>
              <w:widowControl w:val="0"/>
              <w:ind w:left="0" w:right="-23" w:firstLine="567"/>
              <w:rPr>
                <w:bCs/>
              </w:rPr>
            </w:pPr>
            <w:r w:rsidRPr="000128E8">
              <w:rPr>
                <w:bCs/>
              </w:rPr>
              <w:t>Общая арендуемая площадь, кв.м.</w:t>
            </w:r>
          </w:p>
        </w:tc>
        <w:tc>
          <w:tcPr>
            <w:tcW w:w="5440" w:type="dxa"/>
            <w:shd w:val="clear" w:color="auto" w:fill="auto"/>
            <w:vAlign w:val="center"/>
          </w:tcPr>
          <w:p w:rsidR="00CA79E9" w:rsidRPr="00575254" w:rsidRDefault="00CA79E9" w:rsidP="00A82523">
            <w:pPr>
              <w:widowControl w:val="0"/>
              <w:ind w:right="-23" w:firstLine="567"/>
              <w:rPr>
                <w:bCs/>
              </w:rPr>
            </w:pPr>
            <w:r w:rsidRPr="00575254">
              <w:rPr>
                <w:bCs/>
              </w:rPr>
              <w:t xml:space="preserve">Отдельно стоящее здание общей площадью </w:t>
            </w:r>
            <w:r w:rsidR="001F0B10">
              <w:rPr>
                <w:bCs/>
              </w:rPr>
              <w:t xml:space="preserve">не менее </w:t>
            </w:r>
            <w:r w:rsidR="001F0B10" w:rsidRPr="00575254">
              <w:rPr>
                <w:bCs/>
              </w:rPr>
              <w:t xml:space="preserve">2 000 </w:t>
            </w:r>
            <w:r w:rsidR="001F0B10">
              <w:rPr>
                <w:bCs/>
              </w:rPr>
              <w:t>не более</w:t>
            </w:r>
            <w:r w:rsidR="001F0B10" w:rsidRPr="00575254">
              <w:rPr>
                <w:bCs/>
              </w:rPr>
              <w:t xml:space="preserve"> 3 000 кв.м</w:t>
            </w:r>
            <w:r w:rsidRPr="00575254">
              <w:rPr>
                <w:bCs/>
              </w:rPr>
              <w:t xml:space="preserve">, </w:t>
            </w:r>
            <w:r w:rsidR="00984E72" w:rsidRPr="00575254">
              <w:rPr>
                <w:bCs/>
              </w:rPr>
              <w:t xml:space="preserve"> </w:t>
            </w:r>
            <w:r w:rsidRPr="00575254">
              <w:rPr>
                <w:bCs/>
              </w:rPr>
              <w:t>с финишной отделкой.</w:t>
            </w:r>
          </w:p>
          <w:p w:rsidR="00CA79E9" w:rsidRPr="00575254" w:rsidRDefault="00CA79E9" w:rsidP="00A82523">
            <w:pPr>
              <w:widowControl w:val="0"/>
              <w:ind w:right="-23" w:firstLine="567"/>
              <w:rPr>
                <w:bCs/>
              </w:rPr>
            </w:pPr>
          </w:p>
        </w:tc>
      </w:tr>
      <w:tr w:rsidR="00CA79E9" w:rsidRPr="000128E8" w:rsidTr="00A82523">
        <w:trPr>
          <w:jc w:val="center"/>
        </w:trPr>
        <w:tc>
          <w:tcPr>
            <w:tcW w:w="1101" w:type="dxa"/>
            <w:shd w:val="clear" w:color="auto" w:fill="auto"/>
            <w:vAlign w:val="center"/>
          </w:tcPr>
          <w:p w:rsidR="00CA79E9" w:rsidRPr="000128E8" w:rsidRDefault="00CA79E9" w:rsidP="00A82523">
            <w:pPr>
              <w:pStyle w:val="af0"/>
              <w:widowControl w:val="0"/>
              <w:ind w:left="0" w:right="-23"/>
              <w:jc w:val="center"/>
              <w:rPr>
                <w:bCs/>
              </w:rPr>
            </w:pPr>
            <w:r w:rsidRPr="000128E8">
              <w:rPr>
                <w:bCs/>
              </w:rPr>
              <w:t>3</w:t>
            </w:r>
          </w:p>
        </w:tc>
        <w:tc>
          <w:tcPr>
            <w:tcW w:w="2692" w:type="dxa"/>
            <w:shd w:val="clear" w:color="auto" w:fill="auto"/>
            <w:vAlign w:val="center"/>
          </w:tcPr>
          <w:p w:rsidR="00CA79E9" w:rsidRPr="000128E8" w:rsidRDefault="00CA79E9" w:rsidP="00A82523">
            <w:pPr>
              <w:pStyle w:val="af0"/>
              <w:widowControl w:val="0"/>
              <w:ind w:left="0" w:right="-23" w:firstLine="567"/>
            </w:pPr>
            <w:r w:rsidRPr="000128E8">
              <w:t>Состояние арендуемых помещений (офисные помещения)</w:t>
            </w:r>
          </w:p>
        </w:tc>
        <w:tc>
          <w:tcPr>
            <w:tcW w:w="5440" w:type="dxa"/>
            <w:shd w:val="clear" w:color="auto" w:fill="auto"/>
            <w:vAlign w:val="center"/>
          </w:tcPr>
          <w:p w:rsidR="00CA79E9" w:rsidRPr="000128E8" w:rsidRDefault="00CA79E9" w:rsidP="00345C2E">
            <w:pPr>
              <w:widowControl w:val="0"/>
              <w:ind w:right="-23" w:firstLine="433"/>
              <w:rPr>
                <w:bCs/>
              </w:rPr>
            </w:pPr>
            <w:r w:rsidRPr="000128E8">
              <w:rPr>
                <w:bCs/>
                <w:i/>
              </w:rPr>
              <w:t xml:space="preserve">- </w:t>
            </w:r>
            <w:r w:rsidRPr="000128E8">
              <w:rPr>
                <w:bCs/>
              </w:rPr>
              <w:t xml:space="preserve">помещения должны располагаться компактно, иметь естественное освещение за исключением вспомогательных (подсобных помещений). </w:t>
            </w:r>
          </w:p>
          <w:p w:rsidR="00CA79E9" w:rsidRPr="000128E8" w:rsidRDefault="00CA79E9" w:rsidP="00345C2E">
            <w:pPr>
              <w:widowControl w:val="0"/>
              <w:ind w:right="-23" w:firstLine="433"/>
              <w:rPr>
                <w:bCs/>
              </w:rPr>
            </w:pPr>
            <w:r w:rsidRPr="000128E8">
              <w:rPr>
                <w:bCs/>
              </w:rPr>
              <w:t>- готовое к заезду, в исправном состоянии с выполненной финишной отделкой, соответствующее всем техническим и санитарным нормам и правилам</w:t>
            </w:r>
          </w:p>
          <w:p w:rsidR="00CA79E9" w:rsidRPr="000128E8" w:rsidRDefault="00CA79E9" w:rsidP="00345C2E">
            <w:pPr>
              <w:widowControl w:val="0"/>
              <w:ind w:right="-23" w:firstLine="433"/>
              <w:rPr>
                <w:bCs/>
              </w:rPr>
            </w:pPr>
            <w:r w:rsidRPr="000128E8">
              <w:rPr>
                <w:bCs/>
              </w:rPr>
              <w:t>Тип отделки:</w:t>
            </w:r>
          </w:p>
          <w:p w:rsidR="00CA79E9" w:rsidRPr="000128E8" w:rsidRDefault="00CA79E9" w:rsidP="00345C2E">
            <w:pPr>
              <w:widowControl w:val="0"/>
              <w:ind w:right="-23" w:firstLine="433"/>
              <w:rPr>
                <w:bCs/>
              </w:rPr>
            </w:pPr>
            <w:r w:rsidRPr="000128E8">
              <w:rPr>
                <w:bCs/>
              </w:rPr>
              <w:t xml:space="preserve">Пол - керамическая плитка </w:t>
            </w:r>
            <w:r w:rsidR="00345C2E">
              <w:rPr>
                <w:bCs/>
              </w:rPr>
              <w:t xml:space="preserve">или </w:t>
            </w:r>
            <w:r w:rsidRPr="000128E8">
              <w:rPr>
                <w:bCs/>
              </w:rPr>
              <w:t>паркетная доска</w:t>
            </w:r>
            <w:r w:rsidR="00345C2E">
              <w:rPr>
                <w:bCs/>
              </w:rPr>
              <w:t xml:space="preserve"> или</w:t>
            </w:r>
            <w:r w:rsidR="0039736C" w:rsidRPr="000128E8">
              <w:rPr>
                <w:bCs/>
              </w:rPr>
              <w:t xml:space="preserve"> ламинат </w:t>
            </w:r>
            <w:r w:rsidR="00345C2E">
              <w:rPr>
                <w:bCs/>
              </w:rPr>
              <w:t xml:space="preserve">или </w:t>
            </w:r>
            <w:r w:rsidR="0039736C" w:rsidRPr="000128E8">
              <w:rPr>
                <w:bCs/>
              </w:rPr>
              <w:t>паркет,</w:t>
            </w:r>
          </w:p>
          <w:p w:rsidR="00CA79E9" w:rsidRPr="000128E8" w:rsidRDefault="00CA79E9" w:rsidP="00345C2E">
            <w:pPr>
              <w:widowControl w:val="0"/>
              <w:ind w:right="-23" w:firstLine="433"/>
              <w:rPr>
                <w:bCs/>
              </w:rPr>
            </w:pPr>
            <w:r w:rsidRPr="000128E8">
              <w:rPr>
                <w:bCs/>
              </w:rPr>
              <w:t>Двери – ламинированный ДСП, укомплектованы ручками и замками</w:t>
            </w:r>
            <w:r w:rsidR="0039736C" w:rsidRPr="000128E8">
              <w:rPr>
                <w:bCs/>
              </w:rPr>
              <w:t>,</w:t>
            </w:r>
          </w:p>
          <w:p w:rsidR="0039736C" w:rsidRPr="000128E8" w:rsidRDefault="00CA79E9" w:rsidP="00345C2E">
            <w:pPr>
              <w:widowControl w:val="0"/>
              <w:ind w:right="-23" w:firstLine="433"/>
              <w:rPr>
                <w:bCs/>
              </w:rPr>
            </w:pPr>
            <w:r w:rsidRPr="000128E8">
              <w:rPr>
                <w:bCs/>
              </w:rPr>
              <w:t xml:space="preserve">Потолок - подвесной типа Armstrong </w:t>
            </w:r>
            <w:r w:rsidR="00345C2E">
              <w:rPr>
                <w:bCs/>
              </w:rPr>
              <w:t xml:space="preserve">или </w:t>
            </w:r>
            <w:r w:rsidRPr="000128E8">
              <w:rPr>
                <w:bCs/>
              </w:rPr>
              <w:t xml:space="preserve"> ГКЛ</w:t>
            </w:r>
          </w:p>
          <w:p w:rsidR="00CA79E9" w:rsidRPr="000128E8" w:rsidRDefault="0039736C" w:rsidP="00345C2E">
            <w:pPr>
              <w:widowControl w:val="0"/>
              <w:ind w:right="-23" w:firstLine="433"/>
              <w:rPr>
                <w:bCs/>
              </w:rPr>
            </w:pPr>
            <w:r w:rsidRPr="000128E8">
              <w:rPr>
                <w:bCs/>
              </w:rPr>
              <w:t xml:space="preserve">Освещение - </w:t>
            </w:r>
            <w:r w:rsidR="00CA79E9" w:rsidRPr="000128E8">
              <w:rPr>
                <w:bCs/>
              </w:rPr>
              <w:t>встроенны</w:t>
            </w:r>
            <w:r w:rsidRPr="000128E8">
              <w:rPr>
                <w:bCs/>
              </w:rPr>
              <w:t>е</w:t>
            </w:r>
            <w:r w:rsidR="00CA79E9" w:rsidRPr="000128E8">
              <w:rPr>
                <w:bCs/>
              </w:rPr>
              <w:t xml:space="preserve"> люминесцентны</w:t>
            </w:r>
            <w:r w:rsidRPr="000128E8">
              <w:rPr>
                <w:bCs/>
              </w:rPr>
              <w:t>е</w:t>
            </w:r>
            <w:r w:rsidR="00CA79E9" w:rsidRPr="000128E8">
              <w:rPr>
                <w:bCs/>
              </w:rPr>
              <w:t xml:space="preserve"> светильники </w:t>
            </w:r>
            <w:r w:rsidR="00345C2E">
              <w:rPr>
                <w:bCs/>
              </w:rPr>
              <w:t>или</w:t>
            </w:r>
            <w:r w:rsidR="00CA79E9" w:rsidRPr="000128E8">
              <w:rPr>
                <w:bCs/>
              </w:rPr>
              <w:t xml:space="preserve"> ламп</w:t>
            </w:r>
            <w:r w:rsidRPr="000128E8">
              <w:rPr>
                <w:bCs/>
              </w:rPr>
              <w:t>ы</w:t>
            </w:r>
            <w:r w:rsidR="00CA79E9" w:rsidRPr="000128E8">
              <w:rPr>
                <w:bCs/>
              </w:rPr>
              <w:t xml:space="preserve"> дневного освещения</w:t>
            </w:r>
            <w:r w:rsidR="00345C2E">
              <w:rPr>
                <w:bCs/>
              </w:rPr>
              <w:t xml:space="preserve"> или</w:t>
            </w:r>
            <w:r w:rsidRPr="000128E8">
              <w:rPr>
                <w:bCs/>
              </w:rPr>
              <w:t xml:space="preserve"> люстры </w:t>
            </w:r>
            <w:r w:rsidR="00345C2E">
              <w:rPr>
                <w:bCs/>
              </w:rPr>
              <w:t>или</w:t>
            </w:r>
            <w:r w:rsidRPr="000128E8">
              <w:rPr>
                <w:bCs/>
              </w:rPr>
              <w:t xml:space="preserve"> бра</w:t>
            </w:r>
          </w:p>
        </w:tc>
      </w:tr>
      <w:tr w:rsidR="00CA79E9" w:rsidRPr="000128E8" w:rsidTr="00A82523">
        <w:trPr>
          <w:trHeight w:val="402"/>
          <w:jc w:val="center"/>
        </w:trPr>
        <w:tc>
          <w:tcPr>
            <w:tcW w:w="1101" w:type="dxa"/>
            <w:shd w:val="clear" w:color="auto" w:fill="auto"/>
            <w:vAlign w:val="center"/>
          </w:tcPr>
          <w:p w:rsidR="00CA79E9" w:rsidRPr="000128E8" w:rsidRDefault="00CA79E9" w:rsidP="00A82523">
            <w:pPr>
              <w:pStyle w:val="af0"/>
              <w:widowControl w:val="0"/>
              <w:ind w:left="0" w:right="-23"/>
              <w:jc w:val="center"/>
              <w:rPr>
                <w:bCs/>
              </w:rPr>
            </w:pPr>
            <w:r w:rsidRPr="000128E8">
              <w:rPr>
                <w:bCs/>
              </w:rPr>
              <w:t>4</w:t>
            </w:r>
          </w:p>
        </w:tc>
        <w:tc>
          <w:tcPr>
            <w:tcW w:w="2692" w:type="dxa"/>
            <w:shd w:val="clear" w:color="auto" w:fill="auto"/>
            <w:vAlign w:val="center"/>
          </w:tcPr>
          <w:p w:rsidR="00CA79E9" w:rsidRPr="000128E8" w:rsidRDefault="00CA79E9" w:rsidP="00A82523">
            <w:pPr>
              <w:pStyle w:val="af0"/>
              <w:widowControl w:val="0"/>
              <w:ind w:left="0" w:right="-23" w:firstLine="567"/>
            </w:pPr>
            <w:r w:rsidRPr="000128E8">
              <w:rPr>
                <w:bCs/>
              </w:rPr>
              <w:t>Контрольно-пропускной режим</w:t>
            </w:r>
          </w:p>
        </w:tc>
        <w:tc>
          <w:tcPr>
            <w:tcW w:w="5440" w:type="dxa"/>
            <w:shd w:val="clear" w:color="auto" w:fill="auto"/>
            <w:vAlign w:val="center"/>
          </w:tcPr>
          <w:p w:rsidR="00CA79E9" w:rsidRPr="000128E8" w:rsidRDefault="00CA79E9" w:rsidP="00A82523">
            <w:pPr>
              <w:widowControl w:val="0"/>
              <w:ind w:right="-23" w:firstLine="567"/>
              <w:rPr>
                <w:bCs/>
              </w:rPr>
            </w:pPr>
            <w:r w:rsidRPr="000128E8">
              <w:rPr>
                <w:bCs/>
              </w:rPr>
              <w:t xml:space="preserve">электронный пропуск </w:t>
            </w:r>
          </w:p>
        </w:tc>
      </w:tr>
      <w:tr w:rsidR="00CA79E9" w:rsidRPr="000128E8" w:rsidTr="00A82523">
        <w:trPr>
          <w:jc w:val="center"/>
        </w:trPr>
        <w:tc>
          <w:tcPr>
            <w:tcW w:w="1101" w:type="dxa"/>
            <w:shd w:val="clear" w:color="auto" w:fill="auto"/>
            <w:vAlign w:val="center"/>
          </w:tcPr>
          <w:p w:rsidR="00CA79E9" w:rsidRPr="000128E8" w:rsidRDefault="00CA79E9" w:rsidP="00A82523">
            <w:pPr>
              <w:pStyle w:val="af0"/>
              <w:widowControl w:val="0"/>
              <w:ind w:left="0" w:right="-23"/>
              <w:jc w:val="center"/>
              <w:rPr>
                <w:bCs/>
              </w:rPr>
            </w:pPr>
            <w:r w:rsidRPr="000128E8">
              <w:rPr>
                <w:bCs/>
              </w:rPr>
              <w:t>5</w:t>
            </w:r>
          </w:p>
        </w:tc>
        <w:tc>
          <w:tcPr>
            <w:tcW w:w="2692" w:type="dxa"/>
            <w:shd w:val="clear" w:color="auto" w:fill="auto"/>
            <w:vAlign w:val="center"/>
          </w:tcPr>
          <w:p w:rsidR="00CA79E9" w:rsidRPr="000128E8" w:rsidRDefault="00CA79E9" w:rsidP="00A82523">
            <w:pPr>
              <w:pStyle w:val="af0"/>
              <w:widowControl w:val="0"/>
              <w:ind w:left="0" w:right="-23" w:firstLine="567"/>
            </w:pPr>
            <w:r w:rsidRPr="000128E8">
              <w:t>Высота потолка до перекрытия (метров)</w:t>
            </w:r>
          </w:p>
        </w:tc>
        <w:tc>
          <w:tcPr>
            <w:tcW w:w="5440" w:type="dxa"/>
            <w:shd w:val="clear" w:color="auto" w:fill="auto"/>
            <w:vAlign w:val="center"/>
          </w:tcPr>
          <w:p w:rsidR="00CA79E9" w:rsidRPr="000128E8" w:rsidRDefault="00CA79E9" w:rsidP="00A82523">
            <w:pPr>
              <w:widowControl w:val="0"/>
              <w:ind w:right="-23" w:firstLine="567"/>
              <w:rPr>
                <w:bCs/>
              </w:rPr>
            </w:pPr>
            <w:r w:rsidRPr="000128E8">
              <w:rPr>
                <w:bCs/>
              </w:rPr>
              <w:t xml:space="preserve">не менее </w:t>
            </w:r>
            <w:smartTag w:uri="urn:schemas-microsoft-com:office:smarttags" w:element="metricconverter">
              <w:smartTagPr>
                <w:attr w:name="ProductID" w:val="3.00 м"/>
              </w:smartTagPr>
              <w:r w:rsidRPr="000128E8">
                <w:rPr>
                  <w:bCs/>
                </w:rPr>
                <w:t>3.00 м</w:t>
              </w:r>
            </w:smartTag>
            <w:r w:rsidRPr="000128E8">
              <w:rPr>
                <w:bCs/>
              </w:rPr>
              <w:t xml:space="preserve"> </w:t>
            </w:r>
          </w:p>
          <w:p w:rsidR="00CA79E9" w:rsidRPr="000128E8" w:rsidRDefault="00CA79E9" w:rsidP="00A82523">
            <w:pPr>
              <w:widowControl w:val="0"/>
              <w:ind w:right="-23" w:firstLine="567"/>
              <w:rPr>
                <w:bCs/>
              </w:rPr>
            </w:pPr>
          </w:p>
        </w:tc>
      </w:tr>
      <w:tr w:rsidR="00CA79E9" w:rsidRPr="000128E8" w:rsidTr="00A82523">
        <w:trPr>
          <w:jc w:val="center"/>
        </w:trPr>
        <w:tc>
          <w:tcPr>
            <w:tcW w:w="1101" w:type="dxa"/>
            <w:shd w:val="clear" w:color="auto" w:fill="auto"/>
            <w:vAlign w:val="center"/>
          </w:tcPr>
          <w:p w:rsidR="00CA79E9" w:rsidRPr="000128E8" w:rsidRDefault="00CA79E9" w:rsidP="00A82523">
            <w:pPr>
              <w:pStyle w:val="af0"/>
              <w:widowControl w:val="0"/>
              <w:ind w:left="0" w:right="-23"/>
              <w:jc w:val="center"/>
              <w:rPr>
                <w:bCs/>
              </w:rPr>
            </w:pPr>
            <w:r w:rsidRPr="000128E8">
              <w:rPr>
                <w:bCs/>
              </w:rPr>
              <w:t>6</w:t>
            </w:r>
          </w:p>
        </w:tc>
        <w:tc>
          <w:tcPr>
            <w:tcW w:w="2692" w:type="dxa"/>
            <w:shd w:val="clear" w:color="auto" w:fill="auto"/>
            <w:vAlign w:val="center"/>
          </w:tcPr>
          <w:p w:rsidR="00CA79E9" w:rsidRPr="000128E8" w:rsidRDefault="00E6599B" w:rsidP="00E6599B">
            <w:pPr>
              <w:pStyle w:val="af0"/>
              <w:widowControl w:val="0"/>
              <w:ind w:left="0" w:right="-23" w:firstLine="567"/>
              <w:rPr>
                <w:bCs/>
              </w:rPr>
            </w:pPr>
            <w:r w:rsidRPr="000128E8">
              <w:t>Планировка о</w:t>
            </w:r>
            <w:r w:rsidR="00CA79E9" w:rsidRPr="000128E8">
              <w:t>тдельны</w:t>
            </w:r>
            <w:r w:rsidRPr="000128E8">
              <w:t>х</w:t>
            </w:r>
            <w:r w:rsidR="00CA79E9" w:rsidRPr="000128E8">
              <w:t xml:space="preserve"> кабинет</w:t>
            </w:r>
            <w:r w:rsidRPr="000128E8">
              <w:t>ов</w:t>
            </w:r>
            <w:r w:rsidR="00CA79E9" w:rsidRPr="000128E8">
              <w:t>, (либо возможность выделения кабинетных зон легкими перегородками)</w:t>
            </w:r>
          </w:p>
        </w:tc>
        <w:tc>
          <w:tcPr>
            <w:tcW w:w="5440" w:type="dxa"/>
            <w:shd w:val="clear" w:color="auto" w:fill="auto"/>
            <w:vAlign w:val="center"/>
          </w:tcPr>
          <w:p w:rsidR="00CA79E9" w:rsidRPr="000128E8" w:rsidRDefault="00CA79E9" w:rsidP="00A82523">
            <w:pPr>
              <w:widowControl w:val="0"/>
              <w:ind w:right="-23" w:firstLine="567"/>
            </w:pPr>
            <w:r w:rsidRPr="000128E8">
              <w:t>В здании должны быть предусмотрены</w:t>
            </w:r>
            <w:r w:rsidR="00881EC1" w:rsidRPr="000128E8">
              <w:t>:</w:t>
            </w:r>
          </w:p>
          <w:p w:rsidR="00CA79E9" w:rsidRPr="000128E8" w:rsidRDefault="00CA79E9" w:rsidP="00A82523">
            <w:pPr>
              <w:widowControl w:val="0"/>
              <w:ind w:right="-23" w:firstLine="567"/>
            </w:pPr>
            <w:r w:rsidRPr="000128E8">
              <w:t xml:space="preserve">- </w:t>
            </w:r>
            <w:r w:rsidR="00881EC1" w:rsidRPr="000128E8">
              <w:t>4</w:t>
            </w:r>
            <w:r w:rsidRPr="000128E8">
              <w:t xml:space="preserve"> офис</w:t>
            </w:r>
            <w:r w:rsidR="00881EC1" w:rsidRPr="000128E8">
              <w:t>а, включающие кабинет</w:t>
            </w:r>
            <w:r w:rsidRPr="000128E8">
              <w:t>, приемн</w:t>
            </w:r>
            <w:r w:rsidR="00881EC1" w:rsidRPr="000128E8">
              <w:t>ую</w:t>
            </w:r>
            <w:r w:rsidRPr="000128E8">
              <w:t>, комнат</w:t>
            </w:r>
            <w:r w:rsidR="00881EC1" w:rsidRPr="000128E8">
              <w:t>у</w:t>
            </w:r>
            <w:r w:rsidRPr="000128E8">
              <w:t xml:space="preserve"> отдыха;</w:t>
            </w:r>
          </w:p>
          <w:p w:rsidR="00CA79E9" w:rsidRPr="000128E8" w:rsidRDefault="00CA79E9" w:rsidP="00A82523">
            <w:pPr>
              <w:widowControl w:val="0"/>
              <w:ind w:right="-23" w:firstLine="567"/>
            </w:pPr>
            <w:r w:rsidRPr="000128E8">
              <w:t>- 4 офиса,</w:t>
            </w:r>
            <w:r w:rsidR="00881EC1" w:rsidRPr="000128E8">
              <w:t xml:space="preserve"> включающие:</w:t>
            </w:r>
            <w:r w:rsidRPr="000128E8">
              <w:t xml:space="preserve"> кабинет</w:t>
            </w:r>
            <w:r w:rsidR="00881EC1" w:rsidRPr="000128E8">
              <w:t>, приемную</w:t>
            </w:r>
            <w:r w:rsidRPr="000128E8">
              <w:t>;</w:t>
            </w:r>
          </w:p>
          <w:p w:rsidR="00CA79E9" w:rsidRPr="000128E8" w:rsidRDefault="00CA79E9" w:rsidP="00A82523">
            <w:pPr>
              <w:widowControl w:val="0"/>
              <w:ind w:right="-23" w:firstLine="567"/>
            </w:pPr>
            <w:r w:rsidRPr="000128E8">
              <w:t xml:space="preserve">- остальные помещения должны быть разделены на кабинеты </w:t>
            </w:r>
            <w:r w:rsidR="00876B9B">
              <w:t>не менее</w:t>
            </w:r>
            <w:r w:rsidRPr="000128E8">
              <w:t xml:space="preserve"> </w:t>
            </w:r>
            <w:r w:rsidR="00876B9B">
              <w:t>15</w:t>
            </w:r>
            <w:r w:rsidRPr="000128E8">
              <w:t xml:space="preserve"> м.кв.;</w:t>
            </w:r>
          </w:p>
          <w:p w:rsidR="00CA79E9" w:rsidRPr="000128E8" w:rsidRDefault="00CA79E9" w:rsidP="00A82523">
            <w:pPr>
              <w:widowControl w:val="0"/>
              <w:ind w:right="-23" w:firstLine="567"/>
            </w:pPr>
            <w:r w:rsidRPr="000128E8">
              <w:t xml:space="preserve">- </w:t>
            </w:r>
            <w:r w:rsidR="00E6599B" w:rsidRPr="000128E8">
              <w:t xml:space="preserve">наличие </w:t>
            </w:r>
            <w:r w:rsidRPr="000128E8">
              <w:t>переговорны</w:t>
            </w:r>
            <w:r w:rsidR="00E6599B" w:rsidRPr="000128E8">
              <w:t>х</w:t>
            </w:r>
            <w:r w:rsidRPr="000128E8">
              <w:t xml:space="preserve"> </w:t>
            </w:r>
            <w:r w:rsidR="00E6599B" w:rsidRPr="000128E8">
              <w:t xml:space="preserve">и </w:t>
            </w:r>
            <w:r w:rsidRPr="000128E8">
              <w:t xml:space="preserve"> конференц-зал</w:t>
            </w:r>
            <w:r w:rsidR="00E6599B" w:rsidRPr="000128E8">
              <w:t>а</w:t>
            </w:r>
          </w:p>
          <w:p w:rsidR="00CA79E9" w:rsidRPr="000128E8" w:rsidRDefault="00CA79E9" w:rsidP="00A82523">
            <w:pPr>
              <w:widowControl w:val="0"/>
              <w:ind w:right="-23" w:firstLine="567"/>
            </w:pPr>
            <w:r w:rsidRPr="000128E8">
              <w:t xml:space="preserve"> </w:t>
            </w:r>
          </w:p>
        </w:tc>
      </w:tr>
      <w:tr w:rsidR="00CA79E9" w:rsidRPr="000128E8" w:rsidTr="00A82523">
        <w:trPr>
          <w:jc w:val="center"/>
        </w:trPr>
        <w:tc>
          <w:tcPr>
            <w:tcW w:w="1101" w:type="dxa"/>
            <w:shd w:val="clear" w:color="auto" w:fill="auto"/>
            <w:vAlign w:val="center"/>
          </w:tcPr>
          <w:p w:rsidR="00CA79E9" w:rsidRPr="000128E8" w:rsidRDefault="00CA79E9" w:rsidP="00A82523">
            <w:pPr>
              <w:pStyle w:val="af0"/>
              <w:widowControl w:val="0"/>
              <w:ind w:left="0" w:right="-23"/>
              <w:jc w:val="center"/>
              <w:rPr>
                <w:bCs/>
              </w:rPr>
            </w:pPr>
            <w:r w:rsidRPr="000128E8">
              <w:rPr>
                <w:bCs/>
              </w:rPr>
              <w:t>7</w:t>
            </w:r>
          </w:p>
        </w:tc>
        <w:tc>
          <w:tcPr>
            <w:tcW w:w="2692" w:type="dxa"/>
            <w:shd w:val="clear" w:color="auto" w:fill="auto"/>
            <w:vAlign w:val="center"/>
          </w:tcPr>
          <w:p w:rsidR="00CA79E9" w:rsidRPr="000128E8" w:rsidRDefault="00CA79E9" w:rsidP="00A82523">
            <w:pPr>
              <w:pStyle w:val="af0"/>
              <w:widowControl w:val="0"/>
              <w:ind w:left="0" w:right="-23" w:firstLine="567"/>
              <w:rPr>
                <w:bCs/>
              </w:rPr>
            </w:pPr>
            <w:r w:rsidRPr="000128E8">
              <w:rPr>
                <w:bCs/>
              </w:rPr>
              <w:t>Лифт</w:t>
            </w:r>
          </w:p>
        </w:tc>
        <w:tc>
          <w:tcPr>
            <w:tcW w:w="5440" w:type="dxa"/>
            <w:shd w:val="clear" w:color="auto" w:fill="auto"/>
            <w:vAlign w:val="center"/>
          </w:tcPr>
          <w:p w:rsidR="00CA79E9" w:rsidRPr="000128E8" w:rsidRDefault="00CA79E9" w:rsidP="00A82523">
            <w:pPr>
              <w:pStyle w:val="af0"/>
              <w:widowControl w:val="0"/>
              <w:ind w:left="0" w:right="-23" w:firstLine="567"/>
              <w:rPr>
                <w:bCs/>
              </w:rPr>
            </w:pPr>
            <w:r w:rsidRPr="000128E8">
              <w:rPr>
                <w:bCs/>
              </w:rPr>
              <w:t>При этажности больше 3-х, наличие пассажирского лифта.</w:t>
            </w:r>
          </w:p>
        </w:tc>
      </w:tr>
      <w:tr w:rsidR="00CA79E9" w:rsidRPr="000128E8" w:rsidTr="00A82523">
        <w:trPr>
          <w:jc w:val="center"/>
        </w:trPr>
        <w:tc>
          <w:tcPr>
            <w:tcW w:w="1101" w:type="dxa"/>
            <w:shd w:val="clear" w:color="auto" w:fill="auto"/>
            <w:vAlign w:val="center"/>
          </w:tcPr>
          <w:p w:rsidR="00CA79E9" w:rsidRPr="000128E8" w:rsidRDefault="00CA79E9" w:rsidP="00A82523">
            <w:pPr>
              <w:pStyle w:val="af0"/>
              <w:widowControl w:val="0"/>
              <w:ind w:left="0" w:right="-23"/>
              <w:jc w:val="center"/>
              <w:rPr>
                <w:bCs/>
              </w:rPr>
            </w:pPr>
            <w:r w:rsidRPr="000128E8">
              <w:rPr>
                <w:bCs/>
              </w:rPr>
              <w:t>8</w:t>
            </w:r>
          </w:p>
        </w:tc>
        <w:tc>
          <w:tcPr>
            <w:tcW w:w="2692" w:type="dxa"/>
            <w:shd w:val="clear" w:color="auto" w:fill="auto"/>
            <w:vAlign w:val="center"/>
          </w:tcPr>
          <w:p w:rsidR="00CA79E9" w:rsidRPr="000128E8" w:rsidRDefault="00CA79E9" w:rsidP="00A82523">
            <w:pPr>
              <w:pStyle w:val="af0"/>
              <w:widowControl w:val="0"/>
              <w:ind w:left="0" w:right="-23" w:firstLine="567"/>
              <w:rPr>
                <w:bCs/>
              </w:rPr>
            </w:pPr>
            <w:r w:rsidRPr="000128E8">
              <w:rPr>
                <w:bCs/>
              </w:rPr>
              <w:t>Условия оплаты</w:t>
            </w:r>
          </w:p>
        </w:tc>
        <w:tc>
          <w:tcPr>
            <w:tcW w:w="5440" w:type="dxa"/>
            <w:shd w:val="clear" w:color="auto" w:fill="auto"/>
            <w:vAlign w:val="center"/>
          </w:tcPr>
          <w:p w:rsidR="00CA79E9" w:rsidRPr="000128E8" w:rsidRDefault="00CA79E9" w:rsidP="00A82523">
            <w:pPr>
              <w:pStyle w:val="af0"/>
              <w:widowControl w:val="0"/>
              <w:ind w:left="0" w:right="-23" w:firstLine="567"/>
            </w:pPr>
            <w:r w:rsidRPr="000128E8">
              <w:t>ежемесячно</w:t>
            </w:r>
          </w:p>
        </w:tc>
      </w:tr>
      <w:tr w:rsidR="00CA79E9" w:rsidRPr="000128E8" w:rsidTr="00A82523">
        <w:trPr>
          <w:jc w:val="center"/>
        </w:trPr>
        <w:tc>
          <w:tcPr>
            <w:tcW w:w="1101" w:type="dxa"/>
            <w:shd w:val="clear" w:color="auto" w:fill="auto"/>
            <w:vAlign w:val="center"/>
          </w:tcPr>
          <w:p w:rsidR="00CA79E9" w:rsidRPr="000128E8" w:rsidRDefault="00CA79E9" w:rsidP="00A82523">
            <w:pPr>
              <w:pStyle w:val="af0"/>
              <w:widowControl w:val="0"/>
              <w:ind w:left="0" w:right="-23"/>
              <w:jc w:val="center"/>
              <w:rPr>
                <w:bCs/>
              </w:rPr>
            </w:pPr>
            <w:r w:rsidRPr="000128E8">
              <w:rPr>
                <w:bCs/>
              </w:rPr>
              <w:t>9</w:t>
            </w:r>
          </w:p>
        </w:tc>
        <w:tc>
          <w:tcPr>
            <w:tcW w:w="2692" w:type="dxa"/>
            <w:shd w:val="clear" w:color="auto" w:fill="auto"/>
            <w:vAlign w:val="center"/>
          </w:tcPr>
          <w:p w:rsidR="00CA79E9" w:rsidRPr="000128E8" w:rsidRDefault="00CA79E9" w:rsidP="00A82523">
            <w:pPr>
              <w:pStyle w:val="af0"/>
              <w:widowControl w:val="0"/>
              <w:ind w:left="0" w:right="-23" w:firstLine="567"/>
              <w:rPr>
                <w:bCs/>
              </w:rPr>
            </w:pPr>
            <w:r w:rsidRPr="000128E8">
              <w:rPr>
                <w:bCs/>
              </w:rPr>
              <w:t>Срок аренды</w:t>
            </w:r>
          </w:p>
        </w:tc>
        <w:tc>
          <w:tcPr>
            <w:tcW w:w="5440" w:type="dxa"/>
            <w:shd w:val="clear" w:color="auto" w:fill="auto"/>
            <w:vAlign w:val="center"/>
          </w:tcPr>
          <w:p w:rsidR="00CA79E9" w:rsidRPr="000128E8" w:rsidRDefault="00CA79E9" w:rsidP="00A82523">
            <w:pPr>
              <w:widowControl w:val="0"/>
              <w:ind w:right="-23" w:firstLine="567"/>
              <w:rPr>
                <w:b/>
                <w:bCs/>
              </w:rPr>
            </w:pPr>
            <w:r w:rsidRPr="000128E8">
              <w:t xml:space="preserve">С момента подписания акта приема-передачи недвижимого имущества по 31 декабря 2016 года.  При этом срок аренды должен составлять не менее 30 (Тридцати) месяцев.                            </w:t>
            </w:r>
          </w:p>
        </w:tc>
      </w:tr>
      <w:tr w:rsidR="00CA79E9" w:rsidRPr="000128E8" w:rsidTr="00A82523">
        <w:trPr>
          <w:trHeight w:val="336"/>
          <w:jc w:val="center"/>
        </w:trPr>
        <w:tc>
          <w:tcPr>
            <w:tcW w:w="1101" w:type="dxa"/>
            <w:shd w:val="clear" w:color="auto" w:fill="auto"/>
            <w:vAlign w:val="center"/>
          </w:tcPr>
          <w:p w:rsidR="00CA79E9" w:rsidRPr="000128E8" w:rsidRDefault="00CA79E9" w:rsidP="00A82523">
            <w:pPr>
              <w:pStyle w:val="af0"/>
              <w:widowControl w:val="0"/>
              <w:ind w:left="0" w:right="-23"/>
              <w:jc w:val="center"/>
              <w:rPr>
                <w:bCs/>
              </w:rPr>
            </w:pPr>
            <w:r w:rsidRPr="000128E8">
              <w:rPr>
                <w:bCs/>
              </w:rPr>
              <w:t>10</w:t>
            </w:r>
          </w:p>
        </w:tc>
        <w:tc>
          <w:tcPr>
            <w:tcW w:w="2692" w:type="dxa"/>
            <w:shd w:val="clear" w:color="auto" w:fill="auto"/>
            <w:vAlign w:val="center"/>
          </w:tcPr>
          <w:p w:rsidR="00CA79E9" w:rsidRPr="000128E8" w:rsidRDefault="00CA79E9" w:rsidP="00A82523">
            <w:pPr>
              <w:pStyle w:val="af0"/>
              <w:widowControl w:val="0"/>
              <w:ind w:left="0" w:right="-23" w:firstLine="567"/>
              <w:rPr>
                <w:bCs/>
              </w:rPr>
            </w:pPr>
            <w:r w:rsidRPr="000128E8">
              <w:t>Доставка корреспонденции</w:t>
            </w:r>
          </w:p>
        </w:tc>
        <w:tc>
          <w:tcPr>
            <w:tcW w:w="5440" w:type="dxa"/>
            <w:shd w:val="clear" w:color="auto" w:fill="auto"/>
            <w:vAlign w:val="center"/>
          </w:tcPr>
          <w:p w:rsidR="00CA79E9" w:rsidRPr="000128E8" w:rsidRDefault="00CA79E9" w:rsidP="00A82523">
            <w:pPr>
              <w:pStyle w:val="af0"/>
              <w:widowControl w:val="0"/>
              <w:ind w:left="0" w:right="-23" w:firstLine="567"/>
              <w:rPr>
                <w:bCs/>
              </w:rPr>
            </w:pPr>
            <w:r w:rsidRPr="000128E8">
              <w:rPr>
                <w:bCs/>
              </w:rPr>
              <w:t>Наличие почтового ящика</w:t>
            </w:r>
          </w:p>
        </w:tc>
      </w:tr>
      <w:tr w:rsidR="00CA79E9" w:rsidRPr="000128E8" w:rsidTr="00A82523">
        <w:trPr>
          <w:jc w:val="center"/>
        </w:trPr>
        <w:tc>
          <w:tcPr>
            <w:tcW w:w="1101" w:type="dxa"/>
            <w:shd w:val="clear" w:color="auto" w:fill="auto"/>
            <w:vAlign w:val="center"/>
          </w:tcPr>
          <w:p w:rsidR="00CA79E9" w:rsidRPr="000128E8" w:rsidRDefault="00CA79E9" w:rsidP="00A82523">
            <w:pPr>
              <w:pStyle w:val="af0"/>
              <w:widowControl w:val="0"/>
              <w:ind w:left="0" w:right="-23"/>
              <w:jc w:val="center"/>
              <w:rPr>
                <w:bCs/>
              </w:rPr>
            </w:pPr>
            <w:r w:rsidRPr="000128E8">
              <w:rPr>
                <w:bCs/>
              </w:rPr>
              <w:t>11</w:t>
            </w:r>
          </w:p>
        </w:tc>
        <w:tc>
          <w:tcPr>
            <w:tcW w:w="2692" w:type="dxa"/>
            <w:shd w:val="clear" w:color="auto" w:fill="auto"/>
            <w:vAlign w:val="center"/>
          </w:tcPr>
          <w:p w:rsidR="00CA79E9" w:rsidRPr="000128E8" w:rsidRDefault="00CA79E9" w:rsidP="00A82523">
            <w:pPr>
              <w:pStyle w:val="af0"/>
              <w:widowControl w:val="0"/>
              <w:ind w:left="0" w:right="-23" w:firstLine="567"/>
              <w:rPr>
                <w:bCs/>
              </w:rPr>
            </w:pPr>
            <w:r w:rsidRPr="000128E8">
              <w:rPr>
                <w:bCs/>
              </w:rPr>
              <w:t>Доступ в здание</w:t>
            </w:r>
          </w:p>
        </w:tc>
        <w:tc>
          <w:tcPr>
            <w:tcW w:w="5440" w:type="dxa"/>
            <w:shd w:val="clear" w:color="auto" w:fill="auto"/>
            <w:vAlign w:val="center"/>
          </w:tcPr>
          <w:p w:rsidR="00CA79E9" w:rsidRPr="000128E8" w:rsidRDefault="00CA79E9" w:rsidP="00A82523">
            <w:pPr>
              <w:pStyle w:val="af0"/>
              <w:widowControl w:val="0"/>
              <w:ind w:left="0" w:right="-23" w:firstLine="567"/>
              <w:rPr>
                <w:bCs/>
              </w:rPr>
            </w:pPr>
            <w:r w:rsidRPr="000128E8">
              <w:rPr>
                <w:bCs/>
              </w:rPr>
              <w:t>доступность в здание 24 часа, 7 дней в неделю (с системой контроля доступа)</w:t>
            </w:r>
          </w:p>
        </w:tc>
      </w:tr>
      <w:tr w:rsidR="00CA79E9" w:rsidRPr="000128E8" w:rsidTr="00A82523">
        <w:trPr>
          <w:trHeight w:val="449"/>
          <w:jc w:val="center"/>
        </w:trPr>
        <w:tc>
          <w:tcPr>
            <w:tcW w:w="1101" w:type="dxa"/>
            <w:shd w:val="clear" w:color="auto" w:fill="auto"/>
            <w:vAlign w:val="center"/>
          </w:tcPr>
          <w:p w:rsidR="00CA79E9" w:rsidRPr="000128E8" w:rsidRDefault="00CA79E9" w:rsidP="00A82523">
            <w:pPr>
              <w:pStyle w:val="af0"/>
              <w:widowControl w:val="0"/>
              <w:ind w:left="0" w:right="-23"/>
              <w:jc w:val="center"/>
              <w:rPr>
                <w:bCs/>
              </w:rPr>
            </w:pPr>
            <w:r w:rsidRPr="000128E8">
              <w:rPr>
                <w:bCs/>
              </w:rPr>
              <w:t>12</w:t>
            </w:r>
          </w:p>
        </w:tc>
        <w:tc>
          <w:tcPr>
            <w:tcW w:w="2692" w:type="dxa"/>
            <w:shd w:val="clear" w:color="auto" w:fill="auto"/>
            <w:vAlign w:val="center"/>
          </w:tcPr>
          <w:p w:rsidR="00CA79E9" w:rsidRPr="000128E8" w:rsidRDefault="00CA79E9" w:rsidP="00A82523">
            <w:pPr>
              <w:pStyle w:val="af0"/>
              <w:widowControl w:val="0"/>
              <w:ind w:left="0" w:right="-23" w:firstLine="567"/>
              <w:rPr>
                <w:bCs/>
              </w:rPr>
            </w:pPr>
            <w:r w:rsidRPr="000128E8">
              <w:rPr>
                <w:bCs/>
              </w:rPr>
              <w:t>Санузлы</w:t>
            </w:r>
          </w:p>
        </w:tc>
        <w:tc>
          <w:tcPr>
            <w:tcW w:w="5440" w:type="dxa"/>
            <w:shd w:val="clear" w:color="auto" w:fill="auto"/>
            <w:vAlign w:val="center"/>
          </w:tcPr>
          <w:p w:rsidR="00CA79E9" w:rsidRPr="000128E8" w:rsidRDefault="00CA79E9" w:rsidP="00A82523">
            <w:pPr>
              <w:pStyle w:val="af0"/>
              <w:widowControl w:val="0"/>
              <w:ind w:left="0" w:right="-23" w:firstLine="567"/>
              <w:jc w:val="both"/>
              <w:rPr>
                <w:bCs/>
              </w:rPr>
            </w:pPr>
            <w:r w:rsidRPr="000128E8">
              <w:rPr>
                <w:bCs/>
              </w:rPr>
              <w:t>с расположением на каждом этаже, с общим количеством кабинок - не менее 8 штук, умывальников - не менее 8 штук.</w:t>
            </w:r>
          </w:p>
        </w:tc>
      </w:tr>
      <w:tr w:rsidR="00CA79E9" w:rsidRPr="000128E8" w:rsidTr="00A82523">
        <w:trPr>
          <w:trHeight w:val="414"/>
          <w:jc w:val="center"/>
        </w:trPr>
        <w:tc>
          <w:tcPr>
            <w:tcW w:w="1101" w:type="dxa"/>
            <w:shd w:val="clear" w:color="auto" w:fill="auto"/>
            <w:vAlign w:val="center"/>
          </w:tcPr>
          <w:p w:rsidR="00CA79E9" w:rsidRPr="000128E8" w:rsidRDefault="00CA79E9" w:rsidP="00A82523">
            <w:pPr>
              <w:pStyle w:val="af0"/>
              <w:widowControl w:val="0"/>
              <w:ind w:left="0" w:right="-23"/>
              <w:jc w:val="center"/>
              <w:rPr>
                <w:bCs/>
              </w:rPr>
            </w:pPr>
            <w:r w:rsidRPr="000128E8">
              <w:rPr>
                <w:bCs/>
              </w:rPr>
              <w:t>13</w:t>
            </w:r>
          </w:p>
        </w:tc>
        <w:tc>
          <w:tcPr>
            <w:tcW w:w="2692" w:type="dxa"/>
            <w:shd w:val="clear" w:color="auto" w:fill="auto"/>
            <w:vAlign w:val="center"/>
          </w:tcPr>
          <w:p w:rsidR="00CA79E9" w:rsidRPr="000128E8" w:rsidRDefault="00CA79E9" w:rsidP="00A82523">
            <w:pPr>
              <w:pStyle w:val="af0"/>
              <w:widowControl w:val="0"/>
              <w:ind w:left="0" w:right="-23" w:firstLine="567"/>
              <w:rPr>
                <w:bCs/>
              </w:rPr>
            </w:pPr>
            <w:r w:rsidRPr="000128E8">
              <w:rPr>
                <w:bCs/>
              </w:rPr>
              <w:t>Окна</w:t>
            </w:r>
          </w:p>
        </w:tc>
        <w:tc>
          <w:tcPr>
            <w:tcW w:w="5440" w:type="dxa"/>
            <w:shd w:val="clear" w:color="auto" w:fill="auto"/>
            <w:vAlign w:val="center"/>
          </w:tcPr>
          <w:p w:rsidR="00CA79E9" w:rsidRPr="000128E8" w:rsidRDefault="00CA79E9" w:rsidP="00A82523">
            <w:pPr>
              <w:pStyle w:val="af0"/>
              <w:widowControl w:val="0"/>
              <w:ind w:left="0" w:right="-23" w:firstLine="567"/>
              <w:rPr>
                <w:bCs/>
              </w:rPr>
            </w:pPr>
            <w:r w:rsidRPr="000128E8">
              <w:rPr>
                <w:bCs/>
              </w:rPr>
              <w:t>стеклопакет</w:t>
            </w:r>
          </w:p>
        </w:tc>
      </w:tr>
      <w:tr w:rsidR="00CA79E9" w:rsidRPr="000128E8" w:rsidTr="00A82523">
        <w:trPr>
          <w:jc w:val="center"/>
        </w:trPr>
        <w:tc>
          <w:tcPr>
            <w:tcW w:w="1101" w:type="dxa"/>
            <w:shd w:val="clear" w:color="auto" w:fill="auto"/>
            <w:vAlign w:val="center"/>
          </w:tcPr>
          <w:p w:rsidR="00CA79E9" w:rsidRPr="000128E8" w:rsidRDefault="00CA79E9" w:rsidP="00A82523">
            <w:pPr>
              <w:pStyle w:val="af0"/>
              <w:widowControl w:val="0"/>
              <w:ind w:left="0" w:right="-23"/>
              <w:jc w:val="center"/>
              <w:rPr>
                <w:bCs/>
              </w:rPr>
            </w:pPr>
            <w:r w:rsidRPr="000128E8">
              <w:rPr>
                <w:bCs/>
              </w:rPr>
              <w:t>14</w:t>
            </w:r>
          </w:p>
        </w:tc>
        <w:tc>
          <w:tcPr>
            <w:tcW w:w="2692" w:type="dxa"/>
            <w:shd w:val="clear" w:color="auto" w:fill="auto"/>
            <w:vAlign w:val="center"/>
          </w:tcPr>
          <w:p w:rsidR="00CA79E9" w:rsidRPr="000128E8" w:rsidRDefault="00CA79E9" w:rsidP="00A82523">
            <w:pPr>
              <w:pStyle w:val="af0"/>
              <w:widowControl w:val="0"/>
              <w:ind w:left="0" w:right="-23" w:firstLine="567"/>
              <w:rPr>
                <w:bCs/>
              </w:rPr>
            </w:pPr>
            <w:r w:rsidRPr="000128E8">
              <w:t>Инженерные системы</w:t>
            </w:r>
            <w:r w:rsidRPr="000128E8">
              <w:rPr>
                <w:lang w:val="en-US"/>
              </w:rPr>
              <w:t>:</w:t>
            </w:r>
          </w:p>
        </w:tc>
        <w:tc>
          <w:tcPr>
            <w:tcW w:w="5440" w:type="dxa"/>
            <w:shd w:val="clear" w:color="auto" w:fill="auto"/>
            <w:vAlign w:val="center"/>
          </w:tcPr>
          <w:p w:rsidR="00CA79E9" w:rsidRPr="000128E8" w:rsidRDefault="00CA79E9" w:rsidP="00A82523">
            <w:pPr>
              <w:pStyle w:val="af0"/>
              <w:widowControl w:val="0"/>
              <w:ind w:left="0" w:right="-23" w:firstLine="567"/>
            </w:pPr>
            <w:r w:rsidRPr="000128E8">
              <w:t xml:space="preserve">Системы вентиляции и кондиционирования воздуха, Система отопления, Системы </w:t>
            </w:r>
            <w:r w:rsidRPr="000128E8">
              <w:lastRenderedPageBreak/>
              <w:t>водоснабжения и канализации, Система электроснабжения, Система освещения, Пожарная сигнализация и система оповещения о пожаре,</w:t>
            </w:r>
          </w:p>
          <w:p w:rsidR="00CA79E9" w:rsidRPr="000128E8" w:rsidRDefault="00CA79E9" w:rsidP="00A82523">
            <w:pPr>
              <w:pStyle w:val="af0"/>
              <w:widowControl w:val="0"/>
              <w:ind w:left="0" w:right="-23" w:firstLine="567"/>
            </w:pPr>
            <w:r w:rsidRPr="000128E8">
              <w:t>Противопожарный водопровод и автоматическая установка пожаротушения, Системы сигнализации и связи, Система видеонаблюдения, Система контроля доступа, Система охранной сигнализации.</w:t>
            </w:r>
          </w:p>
        </w:tc>
      </w:tr>
      <w:tr w:rsidR="00CA79E9" w:rsidRPr="000128E8" w:rsidTr="00A82523">
        <w:trPr>
          <w:jc w:val="center"/>
        </w:trPr>
        <w:tc>
          <w:tcPr>
            <w:tcW w:w="1101" w:type="dxa"/>
            <w:shd w:val="clear" w:color="auto" w:fill="auto"/>
            <w:vAlign w:val="center"/>
          </w:tcPr>
          <w:p w:rsidR="00CA79E9" w:rsidRPr="000128E8" w:rsidRDefault="00CA79E9" w:rsidP="00A82523">
            <w:pPr>
              <w:pStyle w:val="af0"/>
              <w:widowControl w:val="0"/>
              <w:ind w:left="0" w:right="-23"/>
              <w:jc w:val="center"/>
              <w:rPr>
                <w:bCs/>
              </w:rPr>
            </w:pPr>
            <w:r w:rsidRPr="000128E8">
              <w:rPr>
                <w:bCs/>
              </w:rPr>
              <w:lastRenderedPageBreak/>
              <w:t>15</w:t>
            </w:r>
          </w:p>
        </w:tc>
        <w:tc>
          <w:tcPr>
            <w:tcW w:w="2692" w:type="dxa"/>
            <w:shd w:val="clear" w:color="auto" w:fill="auto"/>
            <w:vAlign w:val="center"/>
          </w:tcPr>
          <w:p w:rsidR="00CA79E9" w:rsidRPr="000128E8" w:rsidRDefault="00CA79E9" w:rsidP="00A82523">
            <w:pPr>
              <w:pStyle w:val="af0"/>
              <w:widowControl w:val="0"/>
              <w:ind w:left="0" w:right="-23" w:firstLine="567"/>
              <w:rPr>
                <w:bCs/>
              </w:rPr>
            </w:pPr>
            <w:r w:rsidRPr="000128E8">
              <w:rPr>
                <w:bCs/>
              </w:rPr>
              <w:t>Парковка</w:t>
            </w:r>
          </w:p>
        </w:tc>
        <w:tc>
          <w:tcPr>
            <w:tcW w:w="5440" w:type="dxa"/>
            <w:shd w:val="clear" w:color="auto" w:fill="auto"/>
            <w:vAlign w:val="center"/>
          </w:tcPr>
          <w:p w:rsidR="00CA79E9" w:rsidRPr="000128E8" w:rsidRDefault="00CA79E9" w:rsidP="00A82523">
            <w:pPr>
              <w:pStyle w:val="af0"/>
              <w:widowControl w:val="0"/>
              <w:ind w:left="0" w:right="-23" w:firstLine="567"/>
            </w:pPr>
            <w:r w:rsidRPr="000128E8">
              <w:t>- наличие парковки для легкового автотранспорта, не менее 10 мест;</w:t>
            </w:r>
          </w:p>
          <w:p w:rsidR="00CA79E9" w:rsidRPr="000128E8" w:rsidRDefault="00CA79E9" w:rsidP="00A82523">
            <w:pPr>
              <w:pStyle w:val="af0"/>
              <w:widowControl w:val="0"/>
              <w:ind w:left="0" w:right="-23" w:firstLine="567"/>
            </w:pPr>
            <w:r w:rsidRPr="000128E8">
              <w:t xml:space="preserve">- возможность организации дополнительной парковки на прилегающей территории; </w:t>
            </w:r>
          </w:p>
          <w:p w:rsidR="00CA79E9" w:rsidRPr="000128E8" w:rsidRDefault="00CA79E9" w:rsidP="00A82523">
            <w:pPr>
              <w:pStyle w:val="af0"/>
              <w:widowControl w:val="0"/>
              <w:ind w:left="0" w:right="-23" w:firstLine="567"/>
              <w:rPr>
                <w:bCs/>
              </w:rPr>
            </w:pPr>
            <w:r w:rsidRPr="000128E8">
              <w:t>- обязательна возможность подъезда грузового автотранспорта.</w:t>
            </w:r>
          </w:p>
        </w:tc>
      </w:tr>
      <w:tr w:rsidR="00CA79E9" w:rsidRPr="000128E8" w:rsidTr="00A82523">
        <w:trPr>
          <w:jc w:val="center"/>
        </w:trPr>
        <w:tc>
          <w:tcPr>
            <w:tcW w:w="1101" w:type="dxa"/>
            <w:shd w:val="clear" w:color="auto" w:fill="auto"/>
            <w:vAlign w:val="center"/>
          </w:tcPr>
          <w:p w:rsidR="00CA79E9" w:rsidRPr="000128E8" w:rsidRDefault="00CA79E9" w:rsidP="00A82523">
            <w:pPr>
              <w:pStyle w:val="af0"/>
              <w:widowControl w:val="0"/>
              <w:ind w:left="0" w:right="-23"/>
              <w:jc w:val="center"/>
              <w:rPr>
                <w:bCs/>
              </w:rPr>
            </w:pPr>
            <w:r w:rsidRPr="000128E8">
              <w:rPr>
                <w:bCs/>
              </w:rPr>
              <w:t>16</w:t>
            </w:r>
          </w:p>
        </w:tc>
        <w:tc>
          <w:tcPr>
            <w:tcW w:w="2692" w:type="dxa"/>
            <w:shd w:val="clear" w:color="auto" w:fill="auto"/>
            <w:vAlign w:val="center"/>
          </w:tcPr>
          <w:p w:rsidR="00CA79E9" w:rsidRPr="000128E8" w:rsidRDefault="00CA79E9" w:rsidP="00A82523">
            <w:pPr>
              <w:pStyle w:val="af0"/>
              <w:widowControl w:val="0"/>
              <w:ind w:left="0" w:right="-23" w:firstLine="567"/>
              <w:rPr>
                <w:bCs/>
              </w:rPr>
            </w:pPr>
            <w:r w:rsidRPr="000128E8">
              <w:rPr>
                <w:bCs/>
              </w:rPr>
              <w:t>Требование к арендодателю</w:t>
            </w:r>
          </w:p>
        </w:tc>
        <w:tc>
          <w:tcPr>
            <w:tcW w:w="5440" w:type="dxa"/>
            <w:shd w:val="clear" w:color="auto" w:fill="auto"/>
            <w:vAlign w:val="center"/>
          </w:tcPr>
          <w:p w:rsidR="00CA79E9" w:rsidRPr="000128E8" w:rsidRDefault="00CA79E9" w:rsidP="00A82523">
            <w:pPr>
              <w:widowControl w:val="0"/>
              <w:ind w:right="-23" w:firstLine="567"/>
            </w:pPr>
            <w:r w:rsidRPr="000128E8">
              <w:t>Арендодатель должен:</w:t>
            </w:r>
          </w:p>
          <w:p w:rsidR="00CA79E9" w:rsidRPr="000128E8" w:rsidRDefault="00CA79E9" w:rsidP="00A82523">
            <w:pPr>
              <w:pStyle w:val="af0"/>
              <w:widowControl w:val="0"/>
              <w:ind w:left="0" w:right="-23" w:firstLine="567"/>
            </w:pPr>
            <w:r w:rsidRPr="000128E8">
              <w:t>- иметь Свидетельство о государственной регистрации права;</w:t>
            </w:r>
          </w:p>
          <w:p w:rsidR="00CA79E9" w:rsidRPr="000128E8" w:rsidRDefault="00CA79E9" w:rsidP="00A82523">
            <w:pPr>
              <w:pStyle w:val="af0"/>
              <w:widowControl w:val="0"/>
              <w:ind w:left="0" w:right="-23" w:firstLine="567"/>
            </w:pPr>
            <w:r w:rsidRPr="000128E8">
              <w:t>- иметь документ, подтверждающий право осуществления сделок с недвижимым имуществом (договор купли-продажи, договор дарения и т.д.) – при наличии;</w:t>
            </w:r>
          </w:p>
          <w:p w:rsidR="00CA79E9" w:rsidRPr="000128E8" w:rsidRDefault="00CA79E9" w:rsidP="00A82523">
            <w:pPr>
              <w:pStyle w:val="af0"/>
              <w:widowControl w:val="0"/>
              <w:ind w:left="0" w:right="-23" w:firstLine="567"/>
            </w:pPr>
            <w:r w:rsidRPr="000128E8">
              <w:t>- не иметь вступивших в законную силу судебных решений не в пользу Арендодателя в качестве ответчика, связанных с предоставлением услуг аренды;</w:t>
            </w:r>
          </w:p>
          <w:p w:rsidR="00CA79E9" w:rsidRPr="000128E8" w:rsidRDefault="00CA79E9" w:rsidP="00A82523">
            <w:pPr>
              <w:pStyle w:val="af0"/>
              <w:widowControl w:val="0"/>
              <w:ind w:left="0" w:right="-23" w:firstLine="567"/>
            </w:pPr>
            <w:r w:rsidRPr="000128E8">
              <w:t>- выполнять свои обязанности в соответствии с требованиями Договора.</w:t>
            </w:r>
          </w:p>
          <w:p w:rsidR="00CA79E9" w:rsidRPr="000128E8" w:rsidRDefault="00CA79E9" w:rsidP="00A82523">
            <w:pPr>
              <w:pStyle w:val="af0"/>
              <w:widowControl w:val="0"/>
              <w:ind w:left="0" w:right="-23" w:firstLine="567"/>
            </w:pPr>
            <w:r w:rsidRPr="000128E8">
              <w:t>На момент заключения договора помещение, сдаваемое в аренду:</w:t>
            </w:r>
          </w:p>
          <w:p w:rsidR="00CA79E9" w:rsidRPr="000128E8" w:rsidRDefault="00CA79E9" w:rsidP="00A82523">
            <w:pPr>
              <w:pStyle w:val="af0"/>
              <w:widowControl w:val="0"/>
              <w:ind w:left="0" w:right="-23" w:firstLine="567"/>
            </w:pPr>
            <w:r w:rsidRPr="000128E8">
              <w:t>- не должно быть заложено или арестовано;</w:t>
            </w:r>
          </w:p>
          <w:p w:rsidR="00CA79E9" w:rsidRPr="000128E8" w:rsidRDefault="00CA79E9" w:rsidP="00A82523">
            <w:pPr>
              <w:pStyle w:val="af0"/>
              <w:widowControl w:val="0"/>
              <w:ind w:left="0" w:right="-23" w:firstLine="567"/>
            </w:pPr>
            <w:r w:rsidRPr="000128E8">
              <w:t xml:space="preserve">- не должно являться предметом исков третьих лиц. </w:t>
            </w:r>
          </w:p>
        </w:tc>
      </w:tr>
    </w:tbl>
    <w:p w:rsidR="00CA79E9" w:rsidRPr="000128E8" w:rsidRDefault="00CA79E9" w:rsidP="00CA79E9">
      <w:pPr>
        <w:pStyle w:val="af0"/>
        <w:widowControl w:val="0"/>
        <w:ind w:left="0" w:right="-23"/>
        <w:jc w:val="both"/>
        <w:rPr>
          <w:sz w:val="28"/>
          <w:szCs w:val="28"/>
        </w:rPr>
      </w:pPr>
    </w:p>
    <w:p w:rsidR="00271DB6" w:rsidRPr="000128E8" w:rsidRDefault="00271DB6">
      <w:pPr>
        <w:spacing w:after="200" w:line="276" w:lineRule="auto"/>
      </w:pPr>
    </w:p>
    <w:sectPr w:rsidR="00271DB6" w:rsidRPr="000128E8" w:rsidSect="00694B44">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CF9" w:rsidRDefault="00321CF9" w:rsidP="006D1CBE">
      <w:r>
        <w:separator/>
      </w:r>
    </w:p>
  </w:endnote>
  <w:endnote w:type="continuationSeparator" w:id="0">
    <w:p w:rsidR="00321CF9" w:rsidRDefault="00321CF9" w:rsidP="006D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CF9" w:rsidRDefault="00321CF9" w:rsidP="006D1CBE">
      <w:r>
        <w:separator/>
      </w:r>
    </w:p>
  </w:footnote>
  <w:footnote w:type="continuationSeparator" w:id="0">
    <w:p w:rsidR="00321CF9" w:rsidRDefault="00321CF9" w:rsidP="006D1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864124"/>
      <w:docPartObj>
        <w:docPartGallery w:val="Page Numbers (Top of Page)"/>
        <w:docPartUnique/>
      </w:docPartObj>
    </w:sdtPr>
    <w:sdtEndPr/>
    <w:sdtContent>
      <w:p w:rsidR="00345C2E" w:rsidRDefault="00345C2E">
        <w:pPr>
          <w:pStyle w:val="af2"/>
          <w:jc w:val="center"/>
        </w:pPr>
        <w:r>
          <w:fldChar w:fldCharType="begin"/>
        </w:r>
        <w:r>
          <w:instrText>PAGE   \* MERGEFORMAT</w:instrText>
        </w:r>
        <w:r>
          <w:fldChar w:fldCharType="separate"/>
        </w:r>
        <w:r w:rsidR="006674C8">
          <w:rPr>
            <w:noProof/>
          </w:rPr>
          <w:t>23</w:t>
        </w:r>
        <w:r>
          <w:fldChar w:fldCharType="end"/>
        </w:r>
      </w:p>
    </w:sdtContent>
  </w:sdt>
  <w:p w:rsidR="00345C2E" w:rsidRDefault="00345C2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F586C48"/>
    <w:lvl w:ilvl="0">
      <w:numFmt w:val="bullet"/>
      <w:lvlText w:val="*"/>
      <w:lvlJc w:val="left"/>
    </w:lvl>
  </w:abstractNum>
  <w:abstractNum w:abstractNumId="1">
    <w:nsid w:val="030915A3"/>
    <w:multiLevelType w:val="hybridMultilevel"/>
    <w:tmpl w:val="253266E6"/>
    <w:lvl w:ilvl="0" w:tplc="49FE15A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19408BE"/>
    <w:multiLevelType w:val="hybridMultilevel"/>
    <w:tmpl w:val="80548718"/>
    <w:lvl w:ilvl="0" w:tplc="79E60E0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8B38A2"/>
    <w:multiLevelType w:val="hybridMultilevel"/>
    <w:tmpl w:val="7EA0225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D17319"/>
    <w:multiLevelType w:val="hybridMultilevel"/>
    <w:tmpl w:val="A2D69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935A3B"/>
    <w:multiLevelType w:val="hybridMultilevel"/>
    <w:tmpl w:val="A4C0C6AA"/>
    <w:lvl w:ilvl="0" w:tplc="E1E46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A2F7E03"/>
    <w:multiLevelType w:val="hybridMultilevel"/>
    <w:tmpl w:val="A81CE87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FB5B15"/>
    <w:multiLevelType w:val="hybridMultilevel"/>
    <w:tmpl w:val="17A698DE"/>
    <w:lvl w:ilvl="0" w:tplc="28F6BD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C641586"/>
    <w:multiLevelType w:val="hybridMultilevel"/>
    <w:tmpl w:val="49B2B9E4"/>
    <w:lvl w:ilvl="0" w:tplc="0419000F">
      <w:start w:val="1"/>
      <w:numFmt w:val="decimal"/>
      <w:lvlText w:val="%1."/>
      <w:lvlJc w:val="left"/>
      <w:pPr>
        <w:ind w:left="502"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nsid w:val="41A3516F"/>
    <w:multiLevelType w:val="hybridMultilevel"/>
    <w:tmpl w:val="481A8FB4"/>
    <w:lvl w:ilvl="0" w:tplc="5784E90A">
      <w:start w:val="1"/>
      <w:numFmt w:val="decimal"/>
      <w:lvlText w:val="%1."/>
      <w:lvlJc w:val="left"/>
      <w:pPr>
        <w:tabs>
          <w:tab w:val="num" w:pos="1027"/>
        </w:tabs>
        <w:ind w:left="1027" w:hanging="885"/>
      </w:pPr>
      <w:rPr>
        <w:i w:val="0"/>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60A1FF6"/>
    <w:multiLevelType w:val="multilevel"/>
    <w:tmpl w:val="8892A962"/>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FBB7E34"/>
    <w:multiLevelType w:val="multilevel"/>
    <w:tmpl w:val="5DB8BC18"/>
    <w:lvl w:ilvl="0">
      <w:start w:val="1"/>
      <w:numFmt w:val="decimal"/>
      <w:lvlText w:val="%1."/>
      <w:lvlJc w:val="left"/>
      <w:pPr>
        <w:ind w:left="644" w:hanging="360"/>
      </w:pPr>
      <w:rPr>
        <w:b/>
        <w:sz w:val="24"/>
        <w:szCs w:val="24"/>
      </w:rPr>
    </w:lvl>
    <w:lvl w:ilvl="1">
      <w:start w:val="1"/>
      <w:numFmt w:val="decimal"/>
      <w:isLgl/>
      <w:lvlText w:val="%1.%2."/>
      <w:lvlJc w:val="left"/>
      <w:pPr>
        <w:ind w:left="786" w:hanging="360"/>
      </w:pPr>
      <w:rPr>
        <w:b w:val="0"/>
      </w:rPr>
    </w:lvl>
    <w:lvl w:ilvl="2">
      <w:start w:val="1"/>
      <w:numFmt w:val="decimal"/>
      <w:isLgl/>
      <w:lvlText w:val="%1.%2.%3."/>
      <w:lvlJc w:val="left"/>
      <w:pPr>
        <w:ind w:left="1572" w:hanging="720"/>
      </w:pPr>
      <w:rPr>
        <w:b w:val="0"/>
      </w:rPr>
    </w:lvl>
    <w:lvl w:ilvl="3">
      <w:start w:val="1"/>
      <w:numFmt w:val="decimal"/>
      <w:isLgl/>
      <w:lvlText w:val="%1.%2.%3.%4."/>
      <w:lvlJc w:val="left"/>
      <w:pPr>
        <w:ind w:left="1998" w:hanging="720"/>
      </w:pPr>
      <w:rPr>
        <w:b w:val="0"/>
      </w:rPr>
    </w:lvl>
    <w:lvl w:ilvl="4">
      <w:start w:val="1"/>
      <w:numFmt w:val="decimal"/>
      <w:isLgl/>
      <w:lvlText w:val="%1.%2.%3.%4.%5."/>
      <w:lvlJc w:val="left"/>
      <w:pPr>
        <w:ind w:left="2784" w:hanging="1080"/>
      </w:pPr>
      <w:rPr>
        <w:b w:val="0"/>
      </w:rPr>
    </w:lvl>
    <w:lvl w:ilvl="5">
      <w:start w:val="1"/>
      <w:numFmt w:val="decimal"/>
      <w:isLgl/>
      <w:lvlText w:val="%1.%2.%3.%4.%5.%6."/>
      <w:lvlJc w:val="left"/>
      <w:pPr>
        <w:ind w:left="3210" w:hanging="1080"/>
      </w:pPr>
      <w:rPr>
        <w:b w:val="0"/>
      </w:rPr>
    </w:lvl>
    <w:lvl w:ilvl="6">
      <w:start w:val="1"/>
      <w:numFmt w:val="decimal"/>
      <w:isLgl/>
      <w:lvlText w:val="%1.%2.%3.%4.%5.%6.%7."/>
      <w:lvlJc w:val="left"/>
      <w:pPr>
        <w:ind w:left="3996" w:hanging="1440"/>
      </w:pPr>
      <w:rPr>
        <w:b w:val="0"/>
      </w:rPr>
    </w:lvl>
    <w:lvl w:ilvl="7">
      <w:start w:val="1"/>
      <w:numFmt w:val="decimal"/>
      <w:isLgl/>
      <w:lvlText w:val="%1.%2.%3.%4.%5.%6.%7.%8."/>
      <w:lvlJc w:val="left"/>
      <w:pPr>
        <w:ind w:left="4422" w:hanging="1440"/>
      </w:pPr>
      <w:rPr>
        <w:b w:val="0"/>
      </w:rPr>
    </w:lvl>
    <w:lvl w:ilvl="8">
      <w:start w:val="1"/>
      <w:numFmt w:val="decimal"/>
      <w:isLgl/>
      <w:lvlText w:val="%1.%2.%3.%4.%5.%6.%7.%8.%9."/>
      <w:lvlJc w:val="left"/>
      <w:pPr>
        <w:ind w:left="5208" w:hanging="1800"/>
      </w:pPr>
      <w:rPr>
        <w:b w:val="0"/>
      </w:rPr>
    </w:lvl>
  </w:abstractNum>
  <w:abstractNum w:abstractNumId="12">
    <w:nsid w:val="5F9F2249"/>
    <w:multiLevelType w:val="multilevel"/>
    <w:tmpl w:val="1A80EFA8"/>
    <w:lvl w:ilvl="0">
      <w:start w:val="4"/>
      <w:numFmt w:val="decimal"/>
      <w:lvlText w:val="%1."/>
      <w:lvlJc w:val="left"/>
      <w:pPr>
        <w:ind w:left="540" w:hanging="540"/>
      </w:pPr>
      <w:rPr>
        <w:rFonts w:hint="default"/>
      </w:rPr>
    </w:lvl>
    <w:lvl w:ilvl="1">
      <w:start w:val="4"/>
      <w:numFmt w:val="decimal"/>
      <w:lvlText w:val="%1.%2."/>
      <w:lvlJc w:val="left"/>
      <w:pPr>
        <w:ind w:left="890" w:hanging="540"/>
      </w:pPr>
      <w:rPr>
        <w:rFonts w:hint="default"/>
      </w:rPr>
    </w:lvl>
    <w:lvl w:ilvl="2">
      <w:start w:val="4"/>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13">
    <w:nsid w:val="6D181195"/>
    <w:multiLevelType w:val="hybridMultilevel"/>
    <w:tmpl w:val="8E4A29D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84"/>
        <w:lvlJc w:val="left"/>
        <w:rPr>
          <w:rFonts w:ascii="Times New Roman" w:hAnsi="Times New Roman" w:cs="Times New Roman" w:hint="default"/>
        </w:rPr>
      </w:lvl>
    </w:lvlOverride>
  </w:num>
  <w:num w:numId="5">
    <w:abstractNumId w:val="4"/>
  </w:num>
  <w:num w:numId="6">
    <w:abstractNumId w:val="3"/>
  </w:num>
  <w:num w:numId="7">
    <w:abstractNumId w:val="1"/>
  </w:num>
  <w:num w:numId="8">
    <w:abstractNumId w:val="6"/>
  </w:num>
  <w:num w:numId="9">
    <w:abstractNumId w:val="13"/>
  </w:num>
  <w:num w:numId="10">
    <w:abstractNumId w:val="10"/>
  </w:num>
  <w:num w:numId="11">
    <w:abstractNumId w:val="5"/>
  </w:num>
  <w:num w:numId="12">
    <w:abstractNumId w:val="2"/>
  </w:num>
  <w:num w:numId="13">
    <w:abstractNumId w:val="12"/>
  </w:num>
  <w:num w:numId="14">
    <w:abstractNumId w:val="9"/>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EE"/>
    <w:rsid w:val="0000515C"/>
    <w:rsid w:val="000128E8"/>
    <w:rsid w:val="00042313"/>
    <w:rsid w:val="0005525F"/>
    <w:rsid w:val="000562E1"/>
    <w:rsid w:val="000638D3"/>
    <w:rsid w:val="000678BC"/>
    <w:rsid w:val="00070867"/>
    <w:rsid w:val="000748A2"/>
    <w:rsid w:val="00086507"/>
    <w:rsid w:val="0009436C"/>
    <w:rsid w:val="000B3805"/>
    <w:rsid w:val="000B49B8"/>
    <w:rsid w:val="000C5315"/>
    <w:rsid w:val="000E4B4D"/>
    <w:rsid w:val="000F55FD"/>
    <w:rsid w:val="0010660B"/>
    <w:rsid w:val="00106F8C"/>
    <w:rsid w:val="001229E8"/>
    <w:rsid w:val="001268B8"/>
    <w:rsid w:val="001348E6"/>
    <w:rsid w:val="001373B7"/>
    <w:rsid w:val="00160373"/>
    <w:rsid w:val="00164489"/>
    <w:rsid w:val="00167CA3"/>
    <w:rsid w:val="0018315F"/>
    <w:rsid w:val="00194B09"/>
    <w:rsid w:val="001A0E51"/>
    <w:rsid w:val="001A1CF2"/>
    <w:rsid w:val="001A4F60"/>
    <w:rsid w:val="001B2F3A"/>
    <w:rsid w:val="001B3CEB"/>
    <w:rsid w:val="001C5FA4"/>
    <w:rsid w:val="001D09A7"/>
    <w:rsid w:val="001D5595"/>
    <w:rsid w:val="001D6E94"/>
    <w:rsid w:val="001D756B"/>
    <w:rsid w:val="001E36D5"/>
    <w:rsid w:val="001E69CE"/>
    <w:rsid w:val="001F0B10"/>
    <w:rsid w:val="00201B30"/>
    <w:rsid w:val="00202495"/>
    <w:rsid w:val="00202587"/>
    <w:rsid w:val="00204B23"/>
    <w:rsid w:val="00215382"/>
    <w:rsid w:val="00217E9B"/>
    <w:rsid w:val="002313DC"/>
    <w:rsid w:val="00236C7E"/>
    <w:rsid w:val="0024594F"/>
    <w:rsid w:val="00246C1D"/>
    <w:rsid w:val="0026415D"/>
    <w:rsid w:val="00271DB6"/>
    <w:rsid w:val="00272ED1"/>
    <w:rsid w:val="0028359B"/>
    <w:rsid w:val="002918BD"/>
    <w:rsid w:val="002A5984"/>
    <w:rsid w:val="002B33A4"/>
    <w:rsid w:val="002D7B95"/>
    <w:rsid w:val="002E08B5"/>
    <w:rsid w:val="002F0906"/>
    <w:rsid w:val="00305D00"/>
    <w:rsid w:val="00321CF9"/>
    <w:rsid w:val="00345C2E"/>
    <w:rsid w:val="003466D1"/>
    <w:rsid w:val="003520A8"/>
    <w:rsid w:val="00362E78"/>
    <w:rsid w:val="00363089"/>
    <w:rsid w:val="00365CE5"/>
    <w:rsid w:val="00370342"/>
    <w:rsid w:val="00374457"/>
    <w:rsid w:val="0039129F"/>
    <w:rsid w:val="00396165"/>
    <w:rsid w:val="0039736C"/>
    <w:rsid w:val="003A74A2"/>
    <w:rsid w:val="003B1B6F"/>
    <w:rsid w:val="003B1B7F"/>
    <w:rsid w:val="003B5D20"/>
    <w:rsid w:val="003C0A4B"/>
    <w:rsid w:val="003C67CB"/>
    <w:rsid w:val="003D5A1E"/>
    <w:rsid w:val="003F122F"/>
    <w:rsid w:val="003F2F6F"/>
    <w:rsid w:val="00422E7F"/>
    <w:rsid w:val="004231E9"/>
    <w:rsid w:val="00434D18"/>
    <w:rsid w:val="00434EC6"/>
    <w:rsid w:val="00436C77"/>
    <w:rsid w:val="004419ED"/>
    <w:rsid w:val="00471AA9"/>
    <w:rsid w:val="00476DD2"/>
    <w:rsid w:val="00477FFB"/>
    <w:rsid w:val="004A0B69"/>
    <w:rsid w:val="004C6CB9"/>
    <w:rsid w:val="004D61B1"/>
    <w:rsid w:val="004E0268"/>
    <w:rsid w:val="004E16CC"/>
    <w:rsid w:val="004E59E5"/>
    <w:rsid w:val="004F5576"/>
    <w:rsid w:val="00540E8B"/>
    <w:rsid w:val="0054153D"/>
    <w:rsid w:val="00541808"/>
    <w:rsid w:val="00552E08"/>
    <w:rsid w:val="00555DF6"/>
    <w:rsid w:val="0056407F"/>
    <w:rsid w:val="00572C83"/>
    <w:rsid w:val="00575254"/>
    <w:rsid w:val="00575759"/>
    <w:rsid w:val="00576525"/>
    <w:rsid w:val="00576F80"/>
    <w:rsid w:val="005A14A5"/>
    <w:rsid w:val="005B3B6D"/>
    <w:rsid w:val="005C6FA2"/>
    <w:rsid w:val="005D7A48"/>
    <w:rsid w:val="005E3410"/>
    <w:rsid w:val="005F3458"/>
    <w:rsid w:val="005F5F63"/>
    <w:rsid w:val="00602764"/>
    <w:rsid w:val="00611DA3"/>
    <w:rsid w:val="00623F6F"/>
    <w:rsid w:val="0064209A"/>
    <w:rsid w:val="00652222"/>
    <w:rsid w:val="006534BC"/>
    <w:rsid w:val="006674C8"/>
    <w:rsid w:val="006804E0"/>
    <w:rsid w:val="00681C12"/>
    <w:rsid w:val="00694B44"/>
    <w:rsid w:val="006A1B1B"/>
    <w:rsid w:val="006A23C0"/>
    <w:rsid w:val="006C5E51"/>
    <w:rsid w:val="006D1CBE"/>
    <w:rsid w:val="006D26DC"/>
    <w:rsid w:val="006D4636"/>
    <w:rsid w:val="006F5235"/>
    <w:rsid w:val="006F7CCC"/>
    <w:rsid w:val="007125AD"/>
    <w:rsid w:val="007238B8"/>
    <w:rsid w:val="007263F9"/>
    <w:rsid w:val="0074113E"/>
    <w:rsid w:val="00743CE0"/>
    <w:rsid w:val="00744E79"/>
    <w:rsid w:val="00746621"/>
    <w:rsid w:val="00750622"/>
    <w:rsid w:val="007536BD"/>
    <w:rsid w:val="00760940"/>
    <w:rsid w:val="0076421D"/>
    <w:rsid w:val="00773D01"/>
    <w:rsid w:val="00787B8F"/>
    <w:rsid w:val="0079306B"/>
    <w:rsid w:val="007A0EB6"/>
    <w:rsid w:val="007A234A"/>
    <w:rsid w:val="007B6EBE"/>
    <w:rsid w:val="007C4B9A"/>
    <w:rsid w:val="007E17F6"/>
    <w:rsid w:val="007E7C1F"/>
    <w:rsid w:val="007F1E7A"/>
    <w:rsid w:val="00806321"/>
    <w:rsid w:val="00817972"/>
    <w:rsid w:val="008220E6"/>
    <w:rsid w:val="00824D30"/>
    <w:rsid w:val="0082742F"/>
    <w:rsid w:val="0083414F"/>
    <w:rsid w:val="00834EA6"/>
    <w:rsid w:val="008354C4"/>
    <w:rsid w:val="008412AC"/>
    <w:rsid w:val="00843F59"/>
    <w:rsid w:val="0085750E"/>
    <w:rsid w:val="008615AE"/>
    <w:rsid w:val="00862CDC"/>
    <w:rsid w:val="00867A19"/>
    <w:rsid w:val="00876B9B"/>
    <w:rsid w:val="00881EC1"/>
    <w:rsid w:val="00882B4F"/>
    <w:rsid w:val="00891826"/>
    <w:rsid w:val="00897377"/>
    <w:rsid w:val="008B4782"/>
    <w:rsid w:val="008B61D0"/>
    <w:rsid w:val="008C79F5"/>
    <w:rsid w:val="008D6E8D"/>
    <w:rsid w:val="008F3325"/>
    <w:rsid w:val="008F4930"/>
    <w:rsid w:val="009050EE"/>
    <w:rsid w:val="009054D4"/>
    <w:rsid w:val="00924336"/>
    <w:rsid w:val="009246FD"/>
    <w:rsid w:val="00941AE6"/>
    <w:rsid w:val="0094282E"/>
    <w:rsid w:val="009739F3"/>
    <w:rsid w:val="00984E72"/>
    <w:rsid w:val="00991CEA"/>
    <w:rsid w:val="009A3F6B"/>
    <w:rsid w:val="009A79B7"/>
    <w:rsid w:val="009B3D1E"/>
    <w:rsid w:val="009C61F6"/>
    <w:rsid w:val="009D1388"/>
    <w:rsid w:val="009D1BC7"/>
    <w:rsid w:val="009D48C5"/>
    <w:rsid w:val="00A02461"/>
    <w:rsid w:val="00A10DE7"/>
    <w:rsid w:val="00A17088"/>
    <w:rsid w:val="00A2720C"/>
    <w:rsid w:val="00A27A94"/>
    <w:rsid w:val="00A474ED"/>
    <w:rsid w:val="00A614ED"/>
    <w:rsid w:val="00A67AD7"/>
    <w:rsid w:val="00A82523"/>
    <w:rsid w:val="00A932C3"/>
    <w:rsid w:val="00AA25C6"/>
    <w:rsid w:val="00AB74D5"/>
    <w:rsid w:val="00AD742F"/>
    <w:rsid w:val="00AE10A2"/>
    <w:rsid w:val="00AE290E"/>
    <w:rsid w:val="00AF5788"/>
    <w:rsid w:val="00B176AD"/>
    <w:rsid w:val="00B264EF"/>
    <w:rsid w:val="00B56293"/>
    <w:rsid w:val="00B73C6E"/>
    <w:rsid w:val="00B85F44"/>
    <w:rsid w:val="00BA708F"/>
    <w:rsid w:val="00BB3E15"/>
    <w:rsid w:val="00BC45F0"/>
    <w:rsid w:val="00BD335A"/>
    <w:rsid w:val="00BE6303"/>
    <w:rsid w:val="00BE641A"/>
    <w:rsid w:val="00BF1AA5"/>
    <w:rsid w:val="00C00077"/>
    <w:rsid w:val="00C062FC"/>
    <w:rsid w:val="00C0671A"/>
    <w:rsid w:val="00C13244"/>
    <w:rsid w:val="00C17850"/>
    <w:rsid w:val="00C20438"/>
    <w:rsid w:val="00C240C8"/>
    <w:rsid w:val="00C45888"/>
    <w:rsid w:val="00C50C97"/>
    <w:rsid w:val="00C71079"/>
    <w:rsid w:val="00C95206"/>
    <w:rsid w:val="00C972F3"/>
    <w:rsid w:val="00CA1001"/>
    <w:rsid w:val="00CA3CB7"/>
    <w:rsid w:val="00CA79E9"/>
    <w:rsid w:val="00CB20CC"/>
    <w:rsid w:val="00CB6052"/>
    <w:rsid w:val="00CC2D6A"/>
    <w:rsid w:val="00CC6A13"/>
    <w:rsid w:val="00CC73C2"/>
    <w:rsid w:val="00CD208A"/>
    <w:rsid w:val="00CE3A90"/>
    <w:rsid w:val="00CE7080"/>
    <w:rsid w:val="00CF7F76"/>
    <w:rsid w:val="00D00EDF"/>
    <w:rsid w:val="00D05EEE"/>
    <w:rsid w:val="00D06A52"/>
    <w:rsid w:val="00D20D9C"/>
    <w:rsid w:val="00D2282C"/>
    <w:rsid w:val="00D24492"/>
    <w:rsid w:val="00D308F7"/>
    <w:rsid w:val="00D344D4"/>
    <w:rsid w:val="00D34BF4"/>
    <w:rsid w:val="00D53819"/>
    <w:rsid w:val="00D5563B"/>
    <w:rsid w:val="00D660B7"/>
    <w:rsid w:val="00D67B6F"/>
    <w:rsid w:val="00D72DD4"/>
    <w:rsid w:val="00D8535F"/>
    <w:rsid w:val="00D86507"/>
    <w:rsid w:val="00D93196"/>
    <w:rsid w:val="00D94020"/>
    <w:rsid w:val="00DA0D8F"/>
    <w:rsid w:val="00DA3714"/>
    <w:rsid w:val="00DA3A1B"/>
    <w:rsid w:val="00DA7238"/>
    <w:rsid w:val="00DB3152"/>
    <w:rsid w:val="00DB4302"/>
    <w:rsid w:val="00DC7A4D"/>
    <w:rsid w:val="00DE3922"/>
    <w:rsid w:val="00DE41B5"/>
    <w:rsid w:val="00DF4964"/>
    <w:rsid w:val="00E03DF1"/>
    <w:rsid w:val="00E05E34"/>
    <w:rsid w:val="00E12859"/>
    <w:rsid w:val="00E13890"/>
    <w:rsid w:val="00E153A3"/>
    <w:rsid w:val="00E31C12"/>
    <w:rsid w:val="00E428C9"/>
    <w:rsid w:val="00E44E1D"/>
    <w:rsid w:val="00E44E2B"/>
    <w:rsid w:val="00E519E0"/>
    <w:rsid w:val="00E57F4F"/>
    <w:rsid w:val="00E6599B"/>
    <w:rsid w:val="00E677EF"/>
    <w:rsid w:val="00E81F09"/>
    <w:rsid w:val="00E8432C"/>
    <w:rsid w:val="00E93C26"/>
    <w:rsid w:val="00E9772C"/>
    <w:rsid w:val="00EA04ED"/>
    <w:rsid w:val="00EA1146"/>
    <w:rsid w:val="00EA34EB"/>
    <w:rsid w:val="00EA489B"/>
    <w:rsid w:val="00EB2D2D"/>
    <w:rsid w:val="00EB68B2"/>
    <w:rsid w:val="00EC1D10"/>
    <w:rsid w:val="00EC6445"/>
    <w:rsid w:val="00ED379B"/>
    <w:rsid w:val="00ED3C2D"/>
    <w:rsid w:val="00F07A01"/>
    <w:rsid w:val="00F26FF5"/>
    <w:rsid w:val="00F37D23"/>
    <w:rsid w:val="00F419F5"/>
    <w:rsid w:val="00F56156"/>
    <w:rsid w:val="00F62DC3"/>
    <w:rsid w:val="00F716DA"/>
    <w:rsid w:val="00F853B2"/>
    <w:rsid w:val="00F932D7"/>
    <w:rsid w:val="00FB673B"/>
    <w:rsid w:val="00FC2901"/>
    <w:rsid w:val="00FD5024"/>
    <w:rsid w:val="00FD7EA4"/>
    <w:rsid w:val="00FE289B"/>
    <w:rsid w:val="00FE2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5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A11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aliases w:val="h3,Gliederung3 Char,Gliederung3,H3,Çàãîëîâîê 3"/>
    <w:basedOn w:val="a"/>
    <w:next w:val="a"/>
    <w:link w:val="31"/>
    <w:qFormat/>
    <w:rsid w:val="00167CA3"/>
    <w:pPr>
      <w:keepNext/>
      <w:spacing w:before="240" w:after="60"/>
      <w:jc w:val="both"/>
      <w:outlineLvl w:val="2"/>
    </w:pPr>
    <w:rPr>
      <w:rFonts w:ascii="Arial" w:hAnsi="Arial"/>
      <w:b/>
      <w:szCs w:val="20"/>
      <w:lang w:val="x-none" w:eastAsia="x-none"/>
    </w:rPr>
  </w:style>
  <w:style w:type="paragraph" w:styleId="4">
    <w:name w:val="heading 4"/>
    <w:basedOn w:val="a"/>
    <w:next w:val="a"/>
    <w:link w:val="40"/>
    <w:uiPriority w:val="9"/>
    <w:semiHidden/>
    <w:unhideWhenUsed/>
    <w:qFormat/>
    <w:rsid w:val="00A932C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C45F0"/>
    <w:pPr>
      <w:jc w:val="center"/>
    </w:pPr>
    <w:rPr>
      <w:b/>
      <w:sz w:val="28"/>
      <w:szCs w:val="20"/>
    </w:rPr>
  </w:style>
  <w:style w:type="character" w:customStyle="1" w:styleId="a4">
    <w:name w:val="Название Знак"/>
    <w:basedOn w:val="a0"/>
    <w:link w:val="a3"/>
    <w:rsid w:val="00BC45F0"/>
    <w:rPr>
      <w:rFonts w:ascii="Times New Roman" w:eastAsia="Times New Roman" w:hAnsi="Times New Roman" w:cs="Times New Roman"/>
      <w:b/>
      <w:sz w:val="28"/>
      <w:szCs w:val="20"/>
      <w:lang w:eastAsia="ru-RU"/>
    </w:rPr>
  </w:style>
  <w:style w:type="paragraph" w:customStyle="1" w:styleId="ConsNormal">
    <w:name w:val="ConsNormal"/>
    <w:link w:val="ConsNormal0"/>
    <w:rsid w:val="00BC45F0"/>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C45F0"/>
    <w:pPr>
      <w:widowControl w:val="0"/>
      <w:spacing w:after="0" w:line="240" w:lineRule="auto"/>
      <w:ind w:right="19772"/>
    </w:pPr>
    <w:rPr>
      <w:rFonts w:ascii="Arial" w:eastAsia="Times New Roman" w:hAnsi="Arial" w:cs="Times New Roman"/>
      <w:b/>
      <w:snapToGrid w:val="0"/>
      <w:sz w:val="16"/>
      <w:szCs w:val="20"/>
      <w:lang w:eastAsia="ru-RU"/>
    </w:rPr>
  </w:style>
  <w:style w:type="character" w:customStyle="1" w:styleId="ConsNormal0">
    <w:name w:val="ConsNormal Знак"/>
    <w:basedOn w:val="a0"/>
    <w:link w:val="ConsNormal"/>
    <w:rsid w:val="00BC45F0"/>
    <w:rPr>
      <w:rFonts w:ascii="Arial" w:eastAsia="Times New Roman" w:hAnsi="Arial" w:cs="Times New Roman"/>
      <w:snapToGrid w:val="0"/>
      <w:sz w:val="20"/>
      <w:szCs w:val="20"/>
      <w:lang w:eastAsia="ru-RU"/>
    </w:rPr>
  </w:style>
  <w:style w:type="paragraph" w:styleId="a5">
    <w:name w:val="No Spacing"/>
    <w:link w:val="a6"/>
    <w:qFormat/>
    <w:rsid w:val="00BC45F0"/>
    <w:pPr>
      <w:spacing w:after="0" w:line="240" w:lineRule="auto"/>
    </w:pPr>
    <w:rPr>
      <w:rFonts w:ascii="Calibri" w:eastAsia="Calibri" w:hAnsi="Calibri" w:cs="Times New Roman"/>
    </w:rPr>
  </w:style>
  <w:style w:type="character" w:customStyle="1" w:styleId="a6">
    <w:name w:val="Без интервала Знак"/>
    <w:link w:val="a5"/>
    <w:rsid w:val="00BC45F0"/>
    <w:rPr>
      <w:rFonts w:ascii="Calibri" w:eastAsia="Calibri" w:hAnsi="Calibri" w:cs="Times New Roman"/>
    </w:rPr>
  </w:style>
  <w:style w:type="paragraph" w:customStyle="1" w:styleId="Style10">
    <w:name w:val="Style10"/>
    <w:basedOn w:val="a"/>
    <w:uiPriority w:val="99"/>
    <w:rsid w:val="00BC45F0"/>
    <w:pPr>
      <w:widowControl w:val="0"/>
      <w:autoSpaceDE w:val="0"/>
      <w:autoSpaceDN w:val="0"/>
      <w:adjustRightInd w:val="0"/>
      <w:spacing w:line="253" w:lineRule="exact"/>
      <w:ind w:firstLine="586"/>
      <w:jc w:val="both"/>
    </w:pPr>
  </w:style>
  <w:style w:type="paragraph" w:customStyle="1" w:styleId="Style11">
    <w:name w:val="Style11"/>
    <w:basedOn w:val="a"/>
    <w:uiPriority w:val="99"/>
    <w:rsid w:val="00BC45F0"/>
    <w:pPr>
      <w:widowControl w:val="0"/>
      <w:autoSpaceDE w:val="0"/>
      <w:autoSpaceDN w:val="0"/>
      <w:adjustRightInd w:val="0"/>
      <w:spacing w:line="253" w:lineRule="exact"/>
      <w:ind w:firstLine="571"/>
      <w:jc w:val="both"/>
    </w:pPr>
  </w:style>
  <w:style w:type="paragraph" w:customStyle="1" w:styleId="Style13">
    <w:name w:val="Style13"/>
    <w:basedOn w:val="a"/>
    <w:uiPriority w:val="99"/>
    <w:rsid w:val="00BC45F0"/>
    <w:pPr>
      <w:widowControl w:val="0"/>
      <w:autoSpaceDE w:val="0"/>
      <w:autoSpaceDN w:val="0"/>
      <w:adjustRightInd w:val="0"/>
      <w:spacing w:line="250" w:lineRule="exact"/>
      <w:ind w:firstLine="562"/>
      <w:jc w:val="both"/>
    </w:pPr>
  </w:style>
  <w:style w:type="paragraph" w:customStyle="1" w:styleId="Style16">
    <w:name w:val="Style16"/>
    <w:basedOn w:val="a"/>
    <w:uiPriority w:val="99"/>
    <w:rsid w:val="00BC45F0"/>
    <w:pPr>
      <w:widowControl w:val="0"/>
      <w:autoSpaceDE w:val="0"/>
      <w:autoSpaceDN w:val="0"/>
      <w:adjustRightInd w:val="0"/>
    </w:pPr>
  </w:style>
  <w:style w:type="character" w:customStyle="1" w:styleId="FontStyle23">
    <w:name w:val="Font Style23"/>
    <w:basedOn w:val="a0"/>
    <w:uiPriority w:val="99"/>
    <w:rsid w:val="00BC45F0"/>
    <w:rPr>
      <w:rFonts w:ascii="Times New Roman" w:hAnsi="Times New Roman" w:cs="Times New Roman"/>
      <w:b/>
      <w:bCs/>
      <w:sz w:val="20"/>
      <w:szCs w:val="20"/>
    </w:rPr>
  </w:style>
  <w:style w:type="character" w:customStyle="1" w:styleId="FontStyle24">
    <w:name w:val="Font Style24"/>
    <w:basedOn w:val="a0"/>
    <w:uiPriority w:val="99"/>
    <w:rsid w:val="00BC45F0"/>
    <w:rPr>
      <w:rFonts w:ascii="Times New Roman" w:hAnsi="Times New Roman" w:cs="Times New Roman"/>
      <w:sz w:val="20"/>
      <w:szCs w:val="20"/>
    </w:rPr>
  </w:style>
  <w:style w:type="character" w:customStyle="1" w:styleId="FontStyle26">
    <w:name w:val="Font Style26"/>
    <w:basedOn w:val="a0"/>
    <w:uiPriority w:val="99"/>
    <w:rsid w:val="00BC45F0"/>
    <w:rPr>
      <w:rFonts w:ascii="Times New Roman" w:hAnsi="Times New Roman" w:cs="Times New Roman"/>
      <w:i/>
      <w:iCs/>
      <w:sz w:val="20"/>
      <w:szCs w:val="20"/>
    </w:rPr>
  </w:style>
  <w:style w:type="paragraph" w:customStyle="1" w:styleId="ConsPlusNormal">
    <w:name w:val="ConsPlusNormal"/>
    <w:link w:val="ConsPlusNormal0"/>
    <w:rsid w:val="009D13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D13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basedOn w:val="a0"/>
    <w:link w:val="ConsPlusNormal"/>
    <w:locked/>
    <w:rsid w:val="009D1388"/>
    <w:rPr>
      <w:rFonts w:ascii="Arial" w:eastAsia="Times New Roman" w:hAnsi="Arial" w:cs="Arial"/>
      <w:sz w:val="20"/>
      <w:szCs w:val="20"/>
      <w:lang w:eastAsia="ru-RU"/>
    </w:rPr>
  </w:style>
  <w:style w:type="character" w:customStyle="1" w:styleId="30">
    <w:name w:val="Заголовок 3 Знак"/>
    <w:basedOn w:val="a0"/>
    <w:uiPriority w:val="9"/>
    <w:semiHidden/>
    <w:rsid w:val="00167CA3"/>
    <w:rPr>
      <w:rFonts w:asciiTheme="majorHAnsi" w:eastAsiaTheme="majorEastAsia" w:hAnsiTheme="majorHAnsi" w:cstheme="majorBidi"/>
      <w:b/>
      <w:bCs/>
      <w:color w:val="4F81BD" w:themeColor="accent1"/>
      <w:sz w:val="24"/>
      <w:szCs w:val="24"/>
      <w:lang w:eastAsia="ru-RU"/>
    </w:rPr>
  </w:style>
  <w:style w:type="character" w:customStyle="1" w:styleId="31">
    <w:name w:val="Заголовок 3 Знак1"/>
    <w:aliases w:val="h3 Знак,Gliederung3 Char Знак,Gliederung3 Знак,H3 Знак,Çàãîëîâîê 3 Знак"/>
    <w:link w:val="3"/>
    <w:rsid w:val="00167CA3"/>
    <w:rPr>
      <w:rFonts w:ascii="Arial" w:eastAsia="Times New Roman" w:hAnsi="Arial" w:cs="Times New Roman"/>
      <w:b/>
      <w:sz w:val="24"/>
      <w:szCs w:val="20"/>
      <w:lang w:val="x-none" w:eastAsia="x-none"/>
    </w:rPr>
  </w:style>
  <w:style w:type="character" w:styleId="a7">
    <w:name w:val="Hyperlink"/>
    <w:rsid w:val="00167CA3"/>
    <w:rPr>
      <w:color w:val="0000FF"/>
      <w:u w:val="single"/>
    </w:rPr>
  </w:style>
  <w:style w:type="character" w:customStyle="1" w:styleId="40">
    <w:name w:val="Заголовок 4 Знак"/>
    <w:basedOn w:val="a0"/>
    <w:link w:val="4"/>
    <w:uiPriority w:val="9"/>
    <w:semiHidden/>
    <w:rsid w:val="00A932C3"/>
    <w:rPr>
      <w:rFonts w:asciiTheme="majorHAnsi" w:eastAsiaTheme="majorEastAsia" w:hAnsiTheme="majorHAnsi" w:cstheme="majorBidi"/>
      <w:b/>
      <w:bCs/>
      <w:i/>
      <w:iCs/>
      <w:color w:val="4F81BD" w:themeColor="accent1"/>
      <w:sz w:val="24"/>
      <w:szCs w:val="24"/>
      <w:lang w:eastAsia="ru-RU"/>
    </w:rPr>
  </w:style>
  <w:style w:type="paragraph" w:styleId="a8">
    <w:name w:val="Normal (Web)"/>
    <w:aliases w:val=" Знак Знак Знак Знак Знак Знак Знак Знак Знак Знак Знак Знак Знак Знак,Знак Знак Знак Знак Знак Знак Знак Знак Знак Знак Знак Знак Знак Знак"/>
    <w:basedOn w:val="a"/>
    <w:link w:val="a9"/>
    <w:uiPriority w:val="99"/>
    <w:rsid w:val="00843F59"/>
    <w:pPr>
      <w:spacing w:before="100" w:beforeAutospacing="1" w:after="100" w:afterAutospacing="1"/>
    </w:pPr>
    <w:rPr>
      <w:sz w:val="20"/>
      <w:szCs w:val="20"/>
      <w:lang w:val="x-none" w:eastAsia="x-none"/>
    </w:rPr>
  </w:style>
  <w:style w:type="character" w:customStyle="1" w:styleId="a9">
    <w:name w:val="Обычный (веб) Знак"/>
    <w:aliases w:val=" Знак Знак Знак Знак Знак Знак Знак Знак Знак Знак Знак Знак Знак Знак Знак,Знак Знак Знак Знак Знак Знак Знак Знак Знак Знак Знак Знак Знак Знак Знак"/>
    <w:link w:val="a8"/>
    <w:uiPriority w:val="99"/>
    <w:rsid w:val="00843F59"/>
    <w:rPr>
      <w:rFonts w:ascii="Times New Roman" w:eastAsia="Times New Roman" w:hAnsi="Times New Roman" w:cs="Times New Roman"/>
      <w:sz w:val="20"/>
      <w:szCs w:val="20"/>
      <w:lang w:val="x-none" w:eastAsia="x-none"/>
    </w:rPr>
  </w:style>
  <w:style w:type="paragraph" w:styleId="aa">
    <w:name w:val="Balloon Text"/>
    <w:basedOn w:val="a"/>
    <w:link w:val="ab"/>
    <w:uiPriority w:val="99"/>
    <w:semiHidden/>
    <w:unhideWhenUsed/>
    <w:rsid w:val="004C6CB9"/>
    <w:rPr>
      <w:rFonts w:ascii="Tahoma" w:hAnsi="Tahoma" w:cs="Tahoma"/>
      <w:sz w:val="16"/>
      <w:szCs w:val="16"/>
    </w:rPr>
  </w:style>
  <w:style w:type="character" w:customStyle="1" w:styleId="ab">
    <w:name w:val="Текст выноски Знак"/>
    <w:basedOn w:val="a0"/>
    <w:link w:val="aa"/>
    <w:uiPriority w:val="99"/>
    <w:semiHidden/>
    <w:rsid w:val="004C6CB9"/>
    <w:rPr>
      <w:rFonts w:ascii="Tahoma" w:eastAsia="Times New Roman" w:hAnsi="Tahoma" w:cs="Tahoma"/>
      <w:sz w:val="16"/>
      <w:szCs w:val="16"/>
      <w:lang w:eastAsia="ru-RU"/>
    </w:rPr>
  </w:style>
  <w:style w:type="character" w:customStyle="1" w:styleId="10">
    <w:name w:val="Заголовок 1 Знак"/>
    <w:basedOn w:val="a0"/>
    <w:link w:val="1"/>
    <w:uiPriority w:val="9"/>
    <w:rsid w:val="00EA1146"/>
    <w:rPr>
      <w:rFonts w:asciiTheme="majorHAnsi" w:eastAsiaTheme="majorEastAsia" w:hAnsiTheme="majorHAnsi" w:cstheme="majorBidi"/>
      <w:b/>
      <w:bCs/>
      <w:color w:val="365F91" w:themeColor="accent1" w:themeShade="BF"/>
      <w:sz w:val="28"/>
      <w:szCs w:val="28"/>
      <w:lang w:eastAsia="ru-RU"/>
    </w:rPr>
  </w:style>
  <w:style w:type="paragraph" w:styleId="32">
    <w:name w:val="Body Text 3"/>
    <w:basedOn w:val="a"/>
    <w:link w:val="33"/>
    <w:rsid w:val="00B5629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szCs w:val="20"/>
      <w:lang w:val="x-none" w:eastAsia="x-none"/>
    </w:rPr>
  </w:style>
  <w:style w:type="character" w:customStyle="1" w:styleId="33">
    <w:name w:val="Основной текст 3 Знак"/>
    <w:basedOn w:val="a0"/>
    <w:link w:val="32"/>
    <w:rsid w:val="00B56293"/>
    <w:rPr>
      <w:rFonts w:ascii="Times New Roman" w:eastAsia="Times New Roman" w:hAnsi="Times New Roman" w:cs="Times New Roman"/>
      <w:b/>
      <w:i/>
      <w:szCs w:val="20"/>
      <w:lang w:val="x-none" w:eastAsia="x-none"/>
    </w:rPr>
  </w:style>
  <w:style w:type="paragraph" w:styleId="ac">
    <w:name w:val="Body Text Indent"/>
    <w:basedOn w:val="a"/>
    <w:link w:val="ad"/>
    <w:uiPriority w:val="99"/>
    <w:semiHidden/>
    <w:unhideWhenUsed/>
    <w:rsid w:val="00555DF6"/>
    <w:pPr>
      <w:spacing w:after="120"/>
      <w:ind w:left="283"/>
    </w:pPr>
  </w:style>
  <w:style w:type="character" w:customStyle="1" w:styleId="ad">
    <w:name w:val="Основной текст с отступом Знак"/>
    <w:basedOn w:val="a0"/>
    <w:link w:val="ac"/>
    <w:uiPriority w:val="99"/>
    <w:semiHidden/>
    <w:rsid w:val="00555DF6"/>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555DF6"/>
    <w:pPr>
      <w:spacing w:after="120"/>
    </w:pPr>
  </w:style>
  <w:style w:type="character" w:customStyle="1" w:styleId="af">
    <w:name w:val="Основной текст Знак"/>
    <w:basedOn w:val="a0"/>
    <w:link w:val="ae"/>
    <w:uiPriority w:val="99"/>
    <w:semiHidden/>
    <w:rsid w:val="00555DF6"/>
    <w:rPr>
      <w:rFonts w:ascii="Times New Roman" w:eastAsia="Times New Roman" w:hAnsi="Times New Roman" w:cs="Times New Roman"/>
      <w:sz w:val="24"/>
      <w:szCs w:val="24"/>
      <w:lang w:eastAsia="ru-RU"/>
    </w:rPr>
  </w:style>
  <w:style w:type="paragraph" w:styleId="af0">
    <w:name w:val="List Paragraph"/>
    <w:basedOn w:val="a"/>
    <w:link w:val="af1"/>
    <w:uiPriority w:val="34"/>
    <w:qFormat/>
    <w:rsid w:val="0074113E"/>
    <w:pPr>
      <w:ind w:left="720"/>
      <w:contextualSpacing/>
    </w:pPr>
  </w:style>
  <w:style w:type="character" w:customStyle="1" w:styleId="af1">
    <w:name w:val="Абзац списка Знак"/>
    <w:link w:val="af0"/>
    <w:uiPriority w:val="34"/>
    <w:locked/>
    <w:rsid w:val="00CA79E9"/>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6D1CBE"/>
    <w:pPr>
      <w:tabs>
        <w:tab w:val="center" w:pos="4677"/>
        <w:tab w:val="right" w:pos="9355"/>
      </w:tabs>
    </w:pPr>
  </w:style>
  <w:style w:type="character" w:customStyle="1" w:styleId="af3">
    <w:name w:val="Верхний колонтитул Знак"/>
    <w:basedOn w:val="a0"/>
    <w:link w:val="af2"/>
    <w:uiPriority w:val="99"/>
    <w:rsid w:val="006D1CBE"/>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6D1CBE"/>
    <w:pPr>
      <w:tabs>
        <w:tab w:val="center" w:pos="4677"/>
        <w:tab w:val="right" w:pos="9355"/>
      </w:tabs>
    </w:pPr>
  </w:style>
  <w:style w:type="character" w:customStyle="1" w:styleId="af5">
    <w:name w:val="Нижний колонтитул Знак"/>
    <w:basedOn w:val="a0"/>
    <w:link w:val="af4"/>
    <w:uiPriority w:val="99"/>
    <w:rsid w:val="006D1CBE"/>
    <w:rPr>
      <w:rFonts w:ascii="Times New Roman" w:eastAsia="Times New Roman" w:hAnsi="Times New Roman" w:cs="Times New Roman"/>
      <w:sz w:val="24"/>
      <w:szCs w:val="24"/>
      <w:lang w:eastAsia="ru-RU"/>
    </w:rPr>
  </w:style>
  <w:style w:type="character" w:styleId="af6">
    <w:name w:val="footnote reference"/>
    <w:semiHidden/>
    <w:rsid w:val="00362E78"/>
    <w:rPr>
      <w:rFonts w:ascii="Times New Roman" w:hAnsi="Times New Roman"/>
      <w:vertAlign w:val="superscript"/>
    </w:rPr>
  </w:style>
  <w:style w:type="paragraph" w:styleId="af7">
    <w:name w:val="footnote text"/>
    <w:aliases w:val="Знак21"/>
    <w:basedOn w:val="a"/>
    <w:link w:val="af8"/>
    <w:rsid w:val="00362E78"/>
    <w:pPr>
      <w:spacing w:after="60"/>
      <w:jc w:val="both"/>
    </w:pPr>
    <w:rPr>
      <w:sz w:val="20"/>
      <w:szCs w:val="20"/>
    </w:rPr>
  </w:style>
  <w:style w:type="character" w:customStyle="1" w:styleId="af8">
    <w:name w:val="Текст сноски Знак"/>
    <w:aliases w:val="Знак21 Знак"/>
    <w:basedOn w:val="a0"/>
    <w:link w:val="af7"/>
    <w:rsid w:val="00362E7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5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A11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aliases w:val="h3,Gliederung3 Char,Gliederung3,H3,Çàãîëîâîê 3"/>
    <w:basedOn w:val="a"/>
    <w:next w:val="a"/>
    <w:link w:val="31"/>
    <w:qFormat/>
    <w:rsid w:val="00167CA3"/>
    <w:pPr>
      <w:keepNext/>
      <w:spacing w:before="240" w:after="60"/>
      <w:jc w:val="both"/>
      <w:outlineLvl w:val="2"/>
    </w:pPr>
    <w:rPr>
      <w:rFonts w:ascii="Arial" w:hAnsi="Arial"/>
      <w:b/>
      <w:szCs w:val="20"/>
      <w:lang w:val="x-none" w:eastAsia="x-none"/>
    </w:rPr>
  </w:style>
  <w:style w:type="paragraph" w:styleId="4">
    <w:name w:val="heading 4"/>
    <w:basedOn w:val="a"/>
    <w:next w:val="a"/>
    <w:link w:val="40"/>
    <w:uiPriority w:val="9"/>
    <w:semiHidden/>
    <w:unhideWhenUsed/>
    <w:qFormat/>
    <w:rsid w:val="00A932C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C45F0"/>
    <w:pPr>
      <w:jc w:val="center"/>
    </w:pPr>
    <w:rPr>
      <w:b/>
      <w:sz w:val="28"/>
      <w:szCs w:val="20"/>
    </w:rPr>
  </w:style>
  <w:style w:type="character" w:customStyle="1" w:styleId="a4">
    <w:name w:val="Название Знак"/>
    <w:basedOn w:val="a0"/>
    <w:link w:val="a3"/>
    <w:rsid w:val="00BC45F0"/>
    <w:rPr>
      <w:rFonts w:ascii="Times New Roman" w:eastAsia="Times New Roman" w:hAnsi="Times New Roman" w:cs="Times New Roman"/>
      <w:b/>
      <w:sz w:val="28"/>
      <w:szCs w:val="20"/>
      <w:lang w:eastAsia="ru-RU"/>
    </w:rPr>
  </w:style>
  <w:style w:type="paragraph" w:customStyle="1" w:styleId="ConsNormal">
    <w:name w:val="ConsNormal"/>
    <w:link w:val="ConsNormal0"/>
    <w:rsid w:val="00BC45F0"/>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C45F0"/>
    <w:pPr>
      <w:widowControl w:val="0"/>
      <w:spacing w:after="0" w:line="240" w:lineRule="auto"/>
      <w:ind w:right="19772"/>
    </w:pPr>
    <w:rPr>
      <w:rFonts w:ascii="Arial" w:eastAsia="Times New Roman" w:hAnsi="Arial" w:cs="Times New Roman"/>
      <w:b/>
      <w:snapToGrid w:val="0"/>
      <w:sz w:val="16"/>
      <w:szCs w:val="20"/>
      <w:lang w:eastAsia="ru-RU"/>
    </w:rPr>
  </w:style>
  <w:style w:type="character" w:customStyle="1" w:styleId="ConsNormal0">
    <w:name w:val="ConsNormal Знак"/>
    <w:basedOn w:val="a0"/>
    <w:link w:val="ConsNormal"/>
    <w:rsid w:val="00BC45F0"/>
    <w:rPr>
      <w:rFonts w:ascii="Arial" w:eastAsia="Times New Roman" w:hAnsi="Arial" w:cs="Times New Roman"/>
      <w:snapToGrid w:val="0"/>
      <w:sz w:val="20"/>
      <w:szCs w:val="20"/>
      <w:lang w:eastAsia="ru-RU"/>
    </w:rPr>
  </w:style>
  <w:style w:type="paragraph" w:styleId="a5">
    <w:name w:val="No Spacing"/>
    <w:link w:val="a6"/>
    <w:qFormat/>
    <w:rsid w:val="00BC45F0"/>
    <w:pPr>
      <w:spacing w:after="0" w:line="240" w:lineRule="auto"/>
    </w:pPr>
    <w:rPr>
      <w:rFonts w:ascii="Calibri" w:eastAsia="Calibri" w:hAnsi="Calibri" w:cs="Times New Roman"/>
    </w:rPr>
  </w:style>
  <w:style w:type="character" w:customStyle="1" w:styleId="a6">
    <w:name w:val="Без интервала Знак"/>
    <w:link w:val="a5"/>
    <w:rsid w:val="00BC45F0"/>
    <w:rPr>
      <w:rFonts w:ascii="Calibri" w:eastAsia="Calibri" w:hAnsi="Calibri" w:cs="Times New Roman"/>
    </w:rPr>
  </w:style>
  <w:style w:type="paragraph" w:customStyle="1" w:styleId="Style10">
    <w:name w:val="Style10"/>
    <w:basedOn w:val="a"/>
    <w:uiPriority w:val="99"/>
    <w:rsid w:val="00BC45F0"/>
    <w:pPr>
      <w:widowControl w:val="0"/>
      <w:autoSpaceDE w:val="0"/>
      <w:autoSpaceDN w:val="0"/>
      <w:adjustRightInd w:val="0"/>
      <w:spacing w:line="253" w:lineRule="exact"/>
      <w:ind w:firstLine="586"/>
      <w:jc w:val="both"/>
    </w:pPr>
  </w:style>
  <w:style w:type="paragraph" w:customStyle="1" w:styleId="Style11">
    <w:name w:val="Style11"/>
    <w:basedOn w:val="a"/>
    <w:uiPriority w:val="99"/>
    <w:rsid w:val="00BC45F0"/>
    <w:pPr>
      <w:widowControl w:val="0"/>
      <w:autoSpaceDE w:val="0"/>
      <w:autoSpaceDN w:val="0"/>
      <w:adjustRightInd w:val="0"/>
      <w:spacing w:line="253" w:lineRule="exact"/>
      <w:ind w:firstLine="571"/>
      <w:jc w:val="both"/>
    </w:pPr>
  </w:style>
  <w:style w:type="paragraph" w:customStyle="1" w:styleId="Style13">
    <w:name w:val="Style13"/>
    <w:basedOn w:val="a"/>
    <w:uiPriority w:val="99"/>
    <w:rsid w:val="00BC45F0"/>
    <w:pPr>
      <w:widowControl w:val="0"/>
      <w:autoSpaceDE w:val="0"/>
      <w:autoSpaceDN w:val="0"/>
      <w:adjustRightInd w:val="0"/>
      <w:spacing w:line="250" w:lineRule="exact"/>
      <w:ind w:firstLine="562"/>
      <w:jc w:val="both"/>
    </w:pPr>
  </w:style>
  <w:style w:type="paragraph" w:customStyle="1" w:styleId="Style16">
    <w:name w:val="Style16"/>
    <w:basedOn w:val="a"/>
    <w:uiPriority w:val="99"/>
    <w:rsid w:val="00BC45F0"/>
    <w:pPr>
      <w:widowControl w:val="0"/>
      <w:autoSpaceDE w:val="0"/>
      <w:autoSpaceDN w:val="0"/>
      <w:adjustRightInd w:val="0"/>
    </w:pPr>
  </w:style>
  <w:style w:type="character" w:customStyle="1" w:styleId="FontStyle23">
    <w:name w:val="Font Style23"/>
    <w:basedOn w:val="a0"/>
    <w:uiPriority w:val="99"/>
    <w:rsid w:val="00BC45F0"/>
    <w:rPr>
      <w:rFonts w:ascii="Times New Roman" w:hAnsi="Times New Roman" w:cs="Times New Roman"/>
      <w:b/>
      <w:bCs/>
      <w:sz w:val="20"/>
      <w:szCs w:val="20"/>
    </w:rPr>
  </w:style>
  <w:style w:type="character" w:customStyle="1" w:styleId="FontStyle24">
    <w:name w:val="Font Style24"/>
    <w:basedOn w:val="a0"/>
    <w:uiPriority w:val="99"/>
    <w:rsid w:val="00BC45F0"/>
    <w:rPr>
      <w:rFonts w:ascii="Times New Roman" w:hAnsi="Times New Roman" w:cs="Times New Roman"/>
      <w:sz w:val="20"/>
      <w:szCs w:val="20"/>
    </w:rPr>
  </w:style>
  <w:style w:type="character" w:customStyle="1" w:styleId="FontStyle26">
    <w:name w:val="Font Style26"/>
    <w:basedOn w:val="a0"/>
    <w:uiPriority w:val="99"/>
    <w:rsid w:val="00BC45F0"/>
    <w:rPr>
      <w:rFonts w:ascii="Times New Roman" w:hAnsi="Times New Roman" w:cs="Times New Roman"/>
      <w:i/>
      <w:iCs/>
      <w:sz w:val="20"/>
      <w:szCs w:val="20"/>
    </w:rPr>
  </w:style>
  <w:style w:type="paragraph" w:customStyle="1" w:styleId="ConsPlusNormal">
    <w:name w:val="ConsPlusNormal"/>
    <w:link w:val="ConsPlusNormal0"/>
    <w:rsid w:val="009D13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D13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basedOn w:val="a0"/>
    <w:link w:val="ConsPlusNormal"/>
    <w:locked/>
    <w:rsid w:val="009D1388"/>
    <w:rPr>
      <w:rFonts w:ascii="Arial" w:eastAsia="Times New Roman" w:hAnsi="Arial" w:cs="Arial"/>
      <w:sz w:val="20"/>
      <w:szCs w:val="20"/>
      <w:lang w:eastAsia="ru-RU"/>
    </w:rPr>
  </w:style>
  <w:style w:type="character" w:customStyle="1" w:styleId="30">
    <w:name w:val="Заголовок 3 Знак"/>
    <w:basedOn w:val="a0"/>
    <w:uiPriority w:val="9"/>
    <w:semiHidden/>
    <w:rsid w:val="00167CA3"/>
    <w:rPr>
      <w:rFonts w:asciiTheme="majorHAnsi" w:eastAsiaTheme="majorEastAsia" w:hAnsiTheme="majorHAnsi" w:cstheme="majorBidi"/>
      <w:b/>
      <w:bCs/>
      <w:color w:val="4F81BD" w:themeColor="accent1"/>
      <w:sz w:val="24"/>
      <w:szCs w:val="24"/>
      <w:lang w:eastAsia="ru-RU"/>
    </w:rPr>
  </w:style>
  <w:style w:type="character" w:customStyle="1" w:styleId="31">
    <w:name w:val="Заголовок 3 Знак1"/>
    <w:aliases w:val="h3 Знак,Gliederung3 Char Знак,Gliederung3 Знак,H3 Знак,Çàãîëîâîê 3 Знак"/>
    <w:link w:val="3"/>
    <w:rsid w:val="00167CA3"/>
    <w:rPr>
      <w:rFonts w:ascii="Arial" w:eastAsia="Times New Roman" w:hAnsi="Arial" w:cs="Times New Roman"/>
      <w:b/>
      <w:sz w:val="24"/>
      <w:szCs w:val="20"/>
      <w:lang w:val="x-none" w:eastAsia="x-none"/>
    </w:rPr>
  </w:style>
  <w:style w:type="character" w:styleId="a7">
    <w:name w:val="Hyperlink"/>
    <w:rsid w:val="00167CA3"/>
    <w:rPr>
      <w:color w:val="0000FF"/>
      <w:u w:val="single"/>
    </w:rPr>
  </w:style>
  <w:style w:type="character" w:customStyle="1" w:styleId="40">
    <w:name w:val="Заголовок 4 Знак"/>
    <w:basedOn w:val="a0"/>
    <w:link w:val="4"/>
    <w:uiPriority w:val="9"/>
    <w:semiHidden/>
    <w:rsid w:val="00A932C3"/>
    <w:rPr>
      <w:rFonts w:asciiTheme="majorHAnsi" w:eastAsiaTheme="majorEastAsia" w:hAnsiTheme="majorHAnsi" w:cstheme="majorBidi"/>
      <w:b/>
      <w:bCs/>
      <w:i/>
      <w:iCs/>
      <w:color w:val="4F81BD" w:themeColor="accent1"/>
      <w:sz w:val="24"/>
      <w:szCs w:val="24"/>
      <w:lang w:eastAsia="ru-RU"/>
    </w:rPr>
  </w:style>
  <w:style w:type="paragraph" w:styleId="a8">
    <w:name w:val="Normal (Web)"/>
    <w:aliases w:val=" Знак Знак Знак Знак Знак Знак Знак Знак Знак Знак Знак Знак Знак Знак,Знак Знак Знак Знак Знак Знак Знак Знак Знак Знак Знак Знак Знак Знак"/>
    <w:basedOn w:val="a"/>
    <w:link w:val="a9"/>
    <w:uiPriority w:val="99"/>
    <w:rsid w:val="00843F59"/>
    <w:pPr>
      <w:spacing w:before="100" w:beforeAutospacing="1" w:after="100" w:afterAutospacing="1"/>
    </w:pPr>
    <w:rPr>
      <w:sz w:val="20"/>
      <w:szCs w:val="20"/>
      <w:lang w:val="x-none" w:eastAsia="x-none"/>
    </w:rPr>
  </w:style>
  <w:style w:type="character" w:customStyle="1" w:styleId="a9">
    <w:name w:val="Обычный (веб) Знак"/>
    <w:aliases w:val=" Знак Знак Знак Знак Знак Знак Знак Знак Знак Знак Знак Знак Знак Знак Знак,Знак Знак Знак Знак Знак Знак Знак Знак Знак Знак Знак Знак Знак Знак Знак"/>
    <w:link w:val="a8"/>
    <w:uiPriority w:val="99"/>
    <w:rsid w:val="00843F59"/>
    <w:rPr>
      <w:rFonts w:ascii="Times New Roman" w:eastAsia="Times New Roman" w:hAnsi="Times New Roman" w:cs="Times New Roman"/>
      <w:sz w:val="20"/>
      <w:szCs w:val="20"/>
      <w:lang w:val="x-none" w:eastAsia="x-none"/>
    </w:rPr>
  </w:style>
  <w:style w:type="paragraph" w:styleId="aa">
    <w:name w:val="Balloon Text"/>
    <w:basedOn w:val="a"/>
    <w:link w:val="ab"/>
    <w:uiPriority w:val="99"/>
    <w:semiHidden/>
    <w:unhideWhenUsed/>
    <w:rsid w:val="004C6CB9"/>
    <w:rPr>
      <w:rFonts w:ascii="Tahoma" w:hAnsi="Tahoma" w:cs="Tahoma"/>
      <w:sz w:val="16"/>
      <w:szCs w:val="16"/>
    </w:rPr>
  </w:style>
  <w:style w:type="character" w:customStyle="1" w:styleId="ab">
    <w:name w:val="Текст выноски Знак"/>
    <w:basedOn w:val="a0"/>
    <w:link w:val="aa"/>
    <w:uiPriority w:val="99"/>
    <w:semiHidden/>
    <w:rsid w:val="004C6CB9"/>
    <w:rPr>
      <w:rFonts w:ascii="Tahoma" w:eastAsia="Times New Roman" w:hAnsi="Tahoma" w:cs="Tahoma"/>
      <w:sz w:val="16"/>
      <w:szCs w:val="16"/>
      <w:lang w:eastAsia="ru-RU"/>
    </w:rPr>
  </w:style>
  <w:style w:type="character" w:customStyle="1" w:styleId="10">
    <w:name w:val="Заголовок 1 Знак"/>
    <w:basedOn w:val="a0"/>
    <w:link w:val="1"/>
    <w:uiPriority w:val="9"/>
    <w:rsid w:val="00EA1146"/>
    <w:rPr>
      <w:rFonts w:asciiTheme="majorHAnsi" w:eastAsiaTheme="majorEastAsia" w:hAnsiTheme="majorHAnsi" w:cstheme="majorBidi"/>
      <w:b/>
      <w:bCs/>
      <w:color w:val="365F91" w:themeColor="accent1" w:themeShade="BF"/>
      <w:sz w:val="28"/>
      <w:szCs w:val="28"/>
      <w:lang w:eastAsia="ru-RU"/>
    </w:rPr>
  </w:style>
  <w:style w:type="paragraph" w:styleId="32">
    <w:name w:val="Body Text 3"/>
    <w:basedOn w:val="a"/>
    <w:link w:val="33"/>
    <w:rsid w:val="00B5629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szCs w:val="20"/>
      <w:lang w:val="x-none" w:eastAsia="x-none"/>
    </w:rPr>
  </w:style>
  <w:style w:type="character" w:customStyle="1" w:styleId="33">
    <w:name w:val="Основной текст 3 Знак"/>
    <w:basedOn w:val="a0"/>
    <w:link w:val="32"/>
    <w:rsid w:val="00B56293"/>
    <w:rPr>
      <w:rFonts w:ascii="Times New Roman" w:eastAsia="Times New Roman" w:hAnsi="Times New Roman" w:cs="Times New Roman"/>
      <w:b/>
      <w:i/>
      <w:szCs w:val="20"/>
      <w:lang w:val="x-none" w:eastAsia="x-none"/>
    </w:rPr>
  </w:style>
  <w:style w:type="paragraph" w:styleId="ac">
    <w:name w:val="Body Text Indent"/>
    <w:basedOn w:val="a"/>
    <w:link w:val="ad"/>
    <w:uiPriority w:val="99"/>
    <w:semiHidden/>
    <w:unhideWhenUsed/>
    <w:rsid w:val="00555DF6"/>
    <w:pPr>
      <w:spacing w:after="120"/>
      <w:ind w:left="283"/>
    </w:pPr>
  </w:style>
  <w:style w:type="character" w:customStyle="1" w:styleId="ad">
    <w:name w:val="Основной текст с отступом Знак"/>
    <w:basedOn w:val="a0"/>
    <w:link w:val="ac"/>
    <w:uiPriority w:val="99"/>
    <w:semiHidden/>
    <w:rsid w:val="00555DF6"/>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555DF6"/>
    <w:pPr>
      <w:spacing w:after="120"/>
    </w:pPr>
  </w:style>
  <w:style w:type="character" w:customStyle="1" w:styleId="af">
    <w:name w:val="Основной текст Знак"/>
    <w:basedOn w:val="a0"/>
    <w:link w:val="ae"/>
    <w:uiPriority w:val="99"/>
    <w:semiHidden/>
    <w:rsid w:val="00555DF6"/>
    <w:rPr>
      <w:rFonts w:ascii="Times New Roman" w:eastAsia="Times New Roman" w:hAnsi="Times New Roman" w:cs="Times New Roman"/>
      <w:sz w:val="24"/>
      <w:szCs w:val="24"/>
      <w:lang w:eastAsia="ru-RU"/>
    </w:rPr>
  </w:style>
  <w:style w:type="paragraph" w:styleId="af0">
    <w:name w:val="List Paragraph"/>
    <w:basedOn w:val="a"/>
    <w:link w:val="af1"/>
    <w:uiPriority w:val="34"/>
    <w:qFormat/>
    <w:rsid w:val="0074113E"/>
    <w:pPr>
      <w:ind w:left="720"/>
      <w:contextualSpacing/>
    </w:pPr>
  </w:style>
  <w:style w:type="character" w:customStyle="1" w:styleId="af1">
    <w:name w:val="Абзац списка Знак"/>
    <w:link w:val="af0"/>
    <w:uiPriority w:val="34"/>
    <w:locked/>
    <w:rsid w:val="00CA79E9"/>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6D1CBE"/>
    <w:pPr>
      <w:tabs>
        <w:tab w:val="center" w:pos="4677"/>
        <w:tab w:val="right" w:pos="9355"/>
      </w:tabs>
    </w:pPr>
  </w:style>
  <w:style w:type="character" w:customStyle="1" w:styleId="af3">
    <w:name w:val="Верхний колонтитул Знак"/>
    <w:basedOn w:val="a0"/>
    <w:link w:val="af2"/>
    <w:uiPriority w:val="99"/>
    <w:rsid w:val="006D1CBE"/>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6D1CBE"/>
    <w:pPr>
      <w:tabs>
        <w:tab w:val="center" w:pos="4677"/>
        <w:tab w:val="right" w:pos="9355"/>
      </w:tabs>
    </w:pPr>
  </w:style>
  <w:style w:type="character" w:customStyle="1" w:styleId="af5">
    <w:name w:val="Нижний колонтитул Знак"/>
    <w:basedOn w:val="a0"/>
    <w:link w:val="af4"/>
    <w:uiPriority w:val="99"/>
    <w:rsid w:val="006D1CBE"/>
    <w:rPr>
      <w:rFonts w:ascii="Times New Roman" w:eastAsia="Times New Roman" w:hAnsi="Times New Roman" w:cs="Times New Roman"/>
      <w:sz w:val="24"/>
      <w:szCs w:val="24"/>
      <w:lang w:eastAsia="ru-RU"/>
    </w:rPr>
  </w:style>
  <w:style w:type="character" w:styleId="af6">
    <w:name w:val="footnote reference"/>
    <w:semiHidden/>
    <w:rsid w:val="00362E78"/>
    <w:rPr>
      <w:rFonts w:ascii="Times New Roman" w:hAnsi="Times New Roman"/>
      <w:vertAlign w:val="superscript"/>
    </w:rPr>
  </w:style>
  <w:style w:type="paragraph" w:styleId="af7">
    <w:name w:val="footnote text"/>
    <w:aliases w:val="Знак21"/>
    <w:basedOn w:val="a"/>
    <w:link w:val="af8"/>
    <w:rsid w:val="00362E78"/>
    <w:pPr>
      <w:spacing w:after="60"/>
      <w:jc w:val="both"/>
    </w:pPr>
    <w:rPr>
      <w:sz w:val="20"/>
      <w:szCs w:val="20"/>
    </w:rPr>
  </w:style>
  <w:style w:type="character" w:customStyle="1" w:styleId="af8">
    <w:name w:val="Текст сноски Знак"/>
    <w:aliases w:val="Знак21 Знак"/>
    <w:basedOn w:val="a0"/>
    <w:link w:val="af7"/>
    <w:rsid w:val="00362E7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4AF395092224916F7186594BAD55B3242E9F11119C6B100B9BB8584E204A1F596B8E85B4A7730AX14BO" TargetMode="External"/><Relationship Id="rId13" Type="http://schemas.openxmlformats.org/officeDocument/2006/relationships/hyperlink" Target="consultantplus://offline/ref=8C019E0BCB2C8E3604E6DAF5A1775BC58D167F6E5FA9F8C9DB20D46A1518914A8B0528F39C5404623AMAM" TargetMode="External"/><Relationship Id="rId18" Type="http://schemas.openxmlformats.org/officeDocument/2006/relationships/hyperlink" Target="http://www.arendator.ru/office-rent/moscow/kurskaya/id682544/" TargetMode="External"/><Relationship Id="rId26" Type="http://schemas.openxmlformats.org/officeDocument/2006/relationships/hyperlink" Target="consultantplus://offline/ref=140982AEF16FBEF55F6819DF05B5A1E22BB160D315D9D9EEA1C88BE162087EDF3E4C5255847FA13Eg9ACI" TargetMode="Externa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A8F24AD56A820F1737F5F7C02A8F3EBAF37A360A760112C2E10B1433CE1656B46D806259F6B070DFZ3j9L" TargetMode="External"/><Relationship Id="rId17" Type="http://schemas.openxmlformats.org/officeDocument/2006/relationships/hyperlink" Target="http://nikolskaya-plaza.caos.ru/offices/12405" TargetMode="External"/><Relationship Id="rId25" Type="http://schemas.openxmlformats.org/officeDocument/2006/relationships/image" Target="media/image6.wmf"/><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6AAC6AA899A7A3CE1417BD2247B56AF09D94F8063A2D035C85AEEF1C640D165BD762CA560BE2994Z614L" TargetMode="External"/><Relationship Id="rId24"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hyperlink" Target="consultantplus://offline/ref=BBC0B8ED245E5386840BD65694D00CEF6DB1F96A0C2821CA394D8EEA68334857B2A176F3AECD5054k5rAM" TargetMode="External"/><Relationship Id="rId23" Type="http://schemas.openxmlformats.org/officeDocument/2006/relationships/image" Target="media/image4.wmf"/><Relationship Id="rId28" Type="http://schemas.openxmlformats.org/officeDocument/2006/relationships/theme" Target="theme/theme1.xml"/><Relationship Id="rId10" Type="http://schemas.openxmlformats.org/officeDocument/2006/relationships/hyperlink" Target="consultantplus://offline/ref=26AAC6AA899A7A3CE1417BD2247B56AF09D94F8063A2D035C85AEEF1C640D165BD762CA560BE2997Z61BL" TargetMode="External"/><Relationship Id="rId19" Type="http://schemas.openxmlformats.org/officeDocument/2006/relationships/hyperlink" Target="http://mohovaya-7.caos.ru/offices/10499" TargetMode="External"/><Relationship Id="rId4" Type="http://schemas.openxmlformats.org/officeDocument/2006/relationships/settings" Target="settings.xml"/><Relationship Id="rId9" Type="http://schemas.openxmlformats.org/officeDocument/2006/relationships/hyperlink" Target="consultantplus://offline/ref=A64AF395092224916F7186594BAD55B3242F911E18966B100B9BB8584E204A1F596B8E85B7ADX742O" TargetMode="External"/><Relationship Id="rId14" Type="http://schemas.openxmlformats.org/officeDocument/2006/relationships/hyperlink" Target="consultantplus://offline/ref=5B75181E20A63B7F699B8D0DF5A127C2BA0802CEEF0DDE7E965B2849BCBE612EF4F0C5DB6E6A2863O6c9M" TargetMode="External"/><Relationship Id="rId22" Type="http://schemas.openxmlformats.org/officeDocument/2006/relationships/image" Target="media/image3.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53</Pages>
  <Words>19871</Words>
  <Characters>113270</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Сергеевна Киселева</dc:creator>
  <cp:lastModifiedBy>RePack by Diakov</cp:lastModifiedBy>
  <cp:revision>43</cp:revision>
  <cp:lastPrinted>2014-06-02T10:22:00Z</cp:lastPrinted>
  <dcterms:created xsi:type="dcterms:W3CDTF">2014-06-02T05:39:00Z</dcterms:created>
  <dcterms:modified xsi:type="dcterms:W3CDTF">2014-06-02T12:35:00Z</dcterms:modified>
</cp:coreProperties>
</file>