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17" w:rsidRPr="00173804" w:rsidRDefault="00767117" w:rsidP="00767117">
      <w:pPr>
        <w:keepNext/>
        <w:spacing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РОССИЙСКОЙ ФЕДЕРАЦИИ</w:t>
      </w:r>
    </w:p>
    <w:p w:rsidR="00767117" w:rsidRPr="00173804" w:rsidRDefault="00767117" w:rsidP="0076711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117" w:rsidRPr="00173804" w:rsidRDefault="00767117" w:rsidP="0076711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117" w:rsidRPr="00173804" w:rsidRDefault="00767117" w:rsidP="0076711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117" w:rsidRPr="00173804" w:rsidRDefault="00767117" w:rsidP="0076711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117" w:rsidRPr="00173804" w:rsidRDefault="00767117" w:rsidP="0076711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117" w:rsidRPr="00173804" w:rsidRDefault="00767117" w:rsidP="0076711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117" w:rsidRPr="00173804" w:rsidRDefault="00767117" w:rsidP="00767117">
      <w:pPr>
        <w:keepNext/>
        <w:spacing w:after="0" w:line="288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67117" w:rsidRPr="00173804" w:rsidRDefault="00767117" w:rsidP="0076711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117" w:rsidRPr="00173804" w:rsidRDefault="00767117" w:rsidP="0076711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117" w:rsidRPr="00173804" w:rsidRDefault="00767117" w:rsidP="0076711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117" w:rsidRPr="00173804" w:rsidRDefault="00767117" w:rsidP="0076711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738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767117" w:rsidRPr="00173804" w:rsidRDefault="00767117" w:rsidP="0076711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117" w:rsidRPr="00173804" w:rsidRDefault="00767117" w:rsidP="00767117">
      <w:pPr>
        <w:autoSpaceDE w:val="0"/>
        <w:autoSpaceDN w:val="0"/>
        <w:adjustRightInd w:val="0"/>
        <w:spacing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117" w:rsidRPr="00173804" w:rsidRDefault="00767117" w:rsidP="00767117">
      <w:pPr>
        <w:autoSpaceDE w:val="0"/>
        <w:autoSpaceDN w:val="0"/>
        <w:adjustRightInd w:val="0"/>
        <w:spacing w:after="0" w:line="288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3AA" w:rsidRDefault="00712FCE" w:rsidP="00FF63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FF63AA" w:rsidRPr="00FF6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FF63AA" w:rsidRPr="00FF6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 «Новые меры </w:t>
      </w:r>
      <w:r w:rsidR="00FF63AA" w:rsidRPr="00FF6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 занятости населения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67117" w:rsidRDefault="00FF63AA" w:rsidP="00FF63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6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2014-2016 годах</w:t>
      </w:r>
    </w:p>
    <w:bookmarkEnd w:id="0"/>
    <w:p w:rsidR="00FF63AA" w:rsidRPr="00FF63AA" w:rsidRDefault="00FF63AA" w:rsidP="00FF63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2F0B" w:rsidRDefault="00767117" w:rsidP="0071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A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Pr="00DA0419">
        <w:rPr>
          <w:rFonts w:ascii="Times New Roman" w:hAnsi="Times New Roman" w:cs="Times New Roman"/>
          <w:sz w:val="28"/>
          <w:szCs w:val="28"/>
        </w:rPr>
        <w:t>с пунктом 2 статьи 7 Закона Российской Федерации от 19 апреля 1991 г. № 1032-1 «О занятости населения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712FCE" w:rsidRPr="00DE2F0B" w:rsidRDefault="00DE2F0B" w:rsidP="00E5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7117" w:rsidRPr="00DE2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Предусмотреть Федеральной службе по труду и занятости бюджетные ассигнования на предоставление субсидий бюджетам субъектов Российской Федерации на реализацию </w:t>
      </w:r>
      <w:r w:rsidR="00DA5E94" w:rsidRPr="00632255">
        <w:rPr>
          <w:rFonts w:ascii="Times New Roman" w:hAnsi="Times New Roman" w:cs="Times New Roman"/>
          <w:color w:val="000000" w:themeColor="text1"/>
          <w:sz w:val="28"/>
          <w:szCs w:val="28"/>
        </w:rPr>
        <w:t>проекта «Новые меры в сфере занятости населения» в 2014-2016 годах</w:t>
      </w:r>
      <w:r w:rsidR="00DA5E94" w:rsidRPr="00DE2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E94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</w:t>
      </w:r>
      <w:r w:rsidR="00767117" w:rsidRPr="00DE2F0B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в федеральном бюджете на 2014 год и на плановый период 2015 и 2016 годов на поддержку рынка труда</w:t>
      </w:r>
      <w:r w:rsidR="00C6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размере </w:t>
      </w:r>
      <w:r w:rsidR="00712FCE" w:rsidRPr="00DE2F0B">
        <w:rPr>
          <w:rFonts w:ascii="Times New Roman" w:hAnsi="Times New Roman" w:cs="Times New Roman"/>
          <w:sz w:val="28"/>
          <w:szCs w:val="28"/>
        </w:rPr>
        <w:t>45 </w:t>
      </w:r>
      <w:r w:rsidR="00C66131">
        <w:rPr>
          <w:rFonts w:ascii="Times New Roman" w:hAnsi="Times New Roman" w:cs="Times New Roman"/>
          <w:sz w:val="28"/>
          <w:szCs w:val="28"/>
        </w:rPr>
        <w:t>280</w:t>
      </w:r>
      <w:r w:rsidR="00712FCE" w:rsidRPr="00DE2F0B">
        <w:rPr>
          <w:rFonts w:ascii="Times New Roman" w:hAnsi="Times New Roman" w:cs="Times New Roman"/>
          <w:sz w:val="28"/>
          <w:szCs w:val="28"/>
        </w:rPr>
        <w:t> </w:t>
      </w:r>
      <w:r w:rsidR="00C66131">
        <w:rPr>
          <w:rFonts w:ascii="Times New Roman" w:hAnsi="Times New Roman" w:cs="Times New Roman"/>
          <w:sz w:val="28"/>
          <w:szCs w:val="28"/>
        </w:rPr>
        <w:t>4</w:t>
      </w:r>
      <w:r w:rsidR="00712FCE" w:rsidRPr="00DE2F0B">
        <w:rPr>
          <w:rFonts w:ascii="Times New Roman" w:hAnsi="Times New Roman" w:cs="Times New Roman"/>
          <w:sz w:val="28"/>
          <w:szCs w:val="28"/>
        </w:rPr>
        <w:t>00,0</w:t>
      </w:r>
      <w:r w:rsidR="00712FCE" w:rsidRPr="00017CA1">
        <w:t xml:space="preserve"> </w:t>
      </w:r>
      <w:r w:rsidR="00712FCE" w:rsidRPr="00DE2F0B">
        <w:rPr>
          <w:rFonts w:ascii="Times New Roman" w:hAnsi="Times New Roman" w:cs="Times New Roman"/>
          <w:sz w:val="28"/>
          <w:szCs w:val="28"/>
        </w:rPr>
        <w:t>тыс</w:t>
      </w:r>
      <w:r w:rsidR="00712FCE" w:rsidRPr="00DE2F0B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E55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ежегодно.  </w:t>
      </w:r>
    </w:p>
    <w:p w:rsidR="00767117" w:rsidRPr="00712FCE" w:rsidRDefault="00767117" w:rsidP="0071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FCE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прилагаемые:</w:t>
      </w:r>
    </w:p>
    <w:p w:rsidR="00767117" w:rsidRPr="00712FCE" w:rsidRDefault="00767117" w:rsidP="00712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предоставления субсидий из федерального бюджета бюджетам субъектов Российской Федерации на реализацию </w:t>
      </w:r>
      <w:r w:rsidR="00712FCE" w:rsidRPr="00712FCE">
        <w:rPr>
          <w:rFonts w:ascii="Times New Roman" w:hAnsi="Times New Roman" w:cs="Times New Roman"/>
          <w:color w:val="000000" w:themeColor="text1"/>
          <w:sz w:val="28"/>
          <w:szCs w:val="28"/>
        </w:rPr>
        <w:t>проекта «Новые меры в сфере занятости населения»</w:t>
      </w:r>
      <w:r w:rsidR="00632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FCE" w:rsidRPr="00712FCE">
        <w:rPr>
          <w:rFonts w:ascii="Times New Roman" w:hAnsi="Times New Roman" w:cs="Times New Roman"/>
          <w:color w:val="000000" w:themeColor="text1"/>
          <w:sz w:val="28"/>
          <w:szCs w:val="28"/>
        </w:rPr>
        <w:t>в 2014-2016 годах</w:t>
      </w:r>
      <w:r w:rsidRPr="00712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67117" w:rsidRPr="00712FCE" w:rsidRDefault="00752678" w:rsidP="00712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111" w:history="1">
        <w:r w:rsidR="00767117" w:rsidRPr="00712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методику</w:t>
        </w:r>
      </w:hyperlink>
      <w:r w:rsidR="00767117" w:rsidRPr="00712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распределения субсидий из федерального бюджета бюджетам субъектов Российской Федерации на реализацию </w:t>
      </w:r>
      <w:r w:rsidR="00712FCE" w:rsidRPr="00712FCE">
        <w:rPr>
          <w:rFonts w:ascii="Times New Roman" w:hAnsi="Times New Roman" w:cs="Times New Roman"/>
          <w:color w:val="000000" w:themeColor="text1"/>
          <w:sz w:val="28"/>
          <w:szCs w:val="28"/>
        </w:rPr>
        <w:t>проекта «Новые меры в сфере занятости населения»</w:t>
      </w:r>
      <w:r w:rsidR="00632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FCE" w:rsidRPr="00712FCE">
        <w:rPr>
          <w:rFonts w:ascii="Times New Roman" w:hAnsi="Times New Roman" w:cs="Times New Roman"/>
          <w:color w:val="000000" w:themeColor="text1"/>
          <w:sz w:val="28"/>
          <w:szCs w:val="28"/>
        </w:rPr>
        <w:t>в 2014-2016 годах</w:t>
      </w:r>
      <w:r w:rsidR="00767117" w:rsidRPr="00712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7117" w:rsidRPr="00712FCE" w:rsidRDefault="00767117" w:rsidP="0071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FCE">
        <w:rPr>
          <w:rFonts w:ascii="Times New Roman" w:hAnsi="Times New Roman" w:cs="Times New Roman"/>
          <w:color w:val="000000" w:themeColor="text1"/>
          <w:sz w:val="28"/>
          <w:szCs w:val="28"/>
        </w:rPr>
        <w:t>2. Министерству труда и социальной защиты Российской Федерации:</w:t>
      </w:r>
    </w:p>
    <w:p w:rsidR="00767117" w:rsidRPr="00712FCE" w:rsidRDefault="00767117" w:rsidP="0071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FCE">
        <w:rPr>
          <w:rFonts w:ascii="Times New Roman" w:hAnsi="Times New Roman" w:cs="Times New Roman"/>
          <w:color w:val="000000" w:themeColor="text1"/>
          <w:sz w:val="28"/>
          <w:szCs w:val="28"/>
        </w:rPr>
        <w:t>а) в месячный срок разработать и утвердить:</w:t>
      </w:r>
    </w:p>
    <w:p w:rsidR="00767117" w:rsidRPr="00632255" w:rsidRDefault="00752678" w:rsidP="00712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767117" w:rsidRPr="00712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форму</w:t>
        </w:r>
      </w:hyperlink>
      <w:r w:rsidR="00767117" w:rsidRPr="00712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 между Федеральной службой по труду и занятости и высшим исполнительным органом государственной власти субъекта Российской Федерации о предоставлении субсидии из федерального бюджета </w:t>
      </w:r>
      <w:r w:rsidR="00767117" w:rsidRPr="00632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реализацию </w:t>
      </w:r>
      <w:r w:rsidR="00712FCE" w:rsidRPr="00632255">
        <w:rPr>
          <w:rFonts w:ascii="Times New Roman" w:hAnsi="Times New Roman" w:cs="Times New Roman"/>
          <w:color w:val="000000" w:themeColor="text1"/>
          <w:sz w:val="28"/>
          <w:szCs w:val="28"/>
        </w:rPr>
        <w:t>проекта «Новые меры в сфере занятости населения» в 2014-2016 годах</w:t>
      </w:r>
      <w:r w:rsidR="00767117" w:rsidRPr="00632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67117" w:rsidRPr="00632255" w:rsidRDefault="00752678" w:rsidP="00712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767117" w:rsidRPr="00632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форму</w:t>
        </w:r>
      </w:hyperlink>
      <w:r w:rsidR="00767117" w:rsidRPr="00632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отчета об осуществлении расходов бюджета субъекта Российской Федерации, источником финансового обеспечения которых является субсидия из федерального бюджета, предоставляемая на реализацию </w:t>
      </w:r>
      <w:r w:rsidR="00712FCE" w:rsidRPr="00632255">
        <w:rPr>
          <w:rFonts w:ascii="Times New Roman" w:hAnsi="Times New Roman" w:cs="Times New Roman"/>
          <w:color w:val="000000" w:themeColor="text1"/>
          <w:sz w:val="28"/>
          <w:szCs w:val="28"/>
        </w:rPr>
        <w:t>проекта «Новые меры в сфере занятости населения» в 2014-2016 годах</w:t>
      </w:r>
      <w:r w:rsidR="00767117" w:rsidRPr="006322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7117" w:rsidRPr="00632255" w:rsidRDefault="00767117" w:rsidP="00712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обеспечить в пределах бюджетных ассигнований, предусмотренных Федеральной службе по труду и занятости на выполнение функций в установленной сфере деятельности, осуществление мониторинга реализации </w:t>
      </w:r>
      <w:r w:rsidR="00712FCE" w:rsidRPr="00632255">
        <w:rPr>
          <w:rFonts w:ascii="Times New Roman" w:hAnsi="Times New Roman" w:cs="Times New Roman"/>
          <w:color w:val="000000" w:themeColor="text1"/>
          <w:sz w:val="28"/>
          <w:szCs w:val="28"/>
        </w:rPr>
        <w:t>проекта «Новые меры в сфере занятости населения» в 2014-2016 годах</w:t>
      </w:r>
      <w:r w:rsidRPr="006322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7117" w:rsidRPr="00632255" w:rsidRDefault="00767117" w:rsidP="0071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255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 1 января 2014 года.</w:t>
      </w:r>
    </w:p>
    <w:p w:rsidR="00767117" w:rsidRPr="00632255" w:rsidRDefault="00767117" w:rsidP="00712F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255" w:rsidRDefault="00632255" w:rsidP="00712F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255" w:rsidRPr="00EB6D14" w:rsidRDefault="00632255" w:rsidP="00712F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117" w:rsidRDefault="00767117" w:rsidP="00712FCE">
      <w:pPr>
        <w:spacing w:after="0" w:line="240" w:lineRule="auto"/>
        <w:ind w:firstLine="709"/>
        <w:jc w:val="center"/>
      </w:pPr>
    </w:p>
    <w:p w:rsidR="00767117" w:rsidRPr="00767117" w:rsidRDefault="00767117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11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67117" w:rsidRDefault="00767117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117">
        <w:rPr>
          <w:rFonts w:ascii="Times New Roman" w:hAnsi="Times New Roman" w:cs="Times New Roman"/>
          <w:sz w:val="28"/>
          <w:szCs w:val="28"/>
        </w:rPr>
        <w:t xml:space="preserve">    Российской Федерации                                                                Д.А. Медведев</w:t>
      </w: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Утверждены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от _______________ </w:t>
      </w:r>
      <w:proofErr w:type="gramStart"/>
      <w:r w:rsidRPr="00080A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0A7E">
        <w:rPr>
          <w:rFonts w:ascii="Times New Roman" w:hAnsi="Times New Roman" w:cs="Times New Roman"/>
          <w:sz w:val="28"/>
          <w:szCs w:val="28"/>
        </w:rPr>
        <w:t>. № ______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A7E" w:rsidRPr="00080A7E" w:rsidRDefault="00080A7E" w:rsidP="0008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36"/>
      <w:bookmarkEnd w:id="1"/>
      <w:r w:rsidRPr="00080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предоставления субсидий из федерального бюджета бюджетам субъектов Российской Федерации на реализацию </w:t>
      </w:r>
      <w:r w:rsidRPr="00080A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 «Новые меры в сфере занятости населения» в 2014-2016 годах</w:t>
      </w:r>
    </w:p>
    <w:p w:rsidR="00080A7E" w:rsidRPr="00080A7E" w:rsidRDefault="00080A7E" w:rsidP="0008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080A7E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и условия предоставления субсидий из федерального бюджета бюджетам субъектов Российской Федерации в целях </w:t>
      </w:r>
      <w:proofErr w:type="spellStart"/>
      <w:r w:rsidRPr="00080A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80A7E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</w:t>
      </w:r>
      <w:r w:rsidRPr="00080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«Новые меры в сфере занятости населения» в 2014-2016 годах</w:t>
      </w:r>
      <w:r w:rsidRPr="00080A7E">
        <w:rPr>
          <w:rFonts w:ascii="Times New Roman" w:hAnsi="Times New Roman" w:cs="Times New Roman"/>
          <w:sz w:val="28"/>
          <w:szCs w:val="28"/>
        </w:rPr>
        <w:t>, включающих в себя:</w:t>
      </w:r>
      <w:bookmarkStart w:id="3" w:name="Par43"/>
      <w:bookmarkEnd w:id="3"/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7E">
        <w:rPr>
          <w:rFonts w:ascii="Times New Roman" w:hAnsi="Times New Roman" w:cs="Times New Roman"/>
          <w:sz w:val="28"/>
          <w:szCs w:val="28"/>
        </w:rPr>
        <w:t xml:space="preserve">а) </w:t>
      </w:r>
      <w:r w:rsidRPr="00080A7E">
        <w:rPr>
          <w:rFonts w:ascii="Times New Roman" w:hAnsi="Times New Roman" w:cs="Times New Roman"/>
          <w:bCs/>
          <w:sz w:val="28"/>
          <w:szCs w:val="28"/>
        </w:rPr>
        <w:t>содействие трудоустройству российских граждан в возрасте до 35 лет, имеющих квалификацию, на крупные инвестиционные объекты</w:t>
      </w:r>
      <w:r w:rsidRPr="00080A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0A7E" w:rsidRPr="00080A7E" w:rsidRDefault="00080A7E" w:rsidP="0008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б) </w:t>
      </w:r>
      <w:r w:rsidRPr="00080A7E">
        <w:rPr>
          <w:rFonts w:ascii="Times New Roman" w:hAnsi="Times New Roman" w:cs="Times New Roman"/>
          <w:bCs/>
          <w:sz w:val="28"/>
          <w:szCs w:val="28"/>
        </w:rPr>
        <w:t>содействие трудоустройству в субъектах Российской Федерации, входящих в Сибирский и Дальневосточный федеральные округа, российских граждан в возрасте до 35 лет, имеющих квалификацию, из других регионов</w:t>
      </w:r>
      <w:r w:rsidRPr="00080A7E">
        <w:rPr>
          <w:rFonts w:ascii="Times New Roman" w:hAnsi="Times New Roman" w:cs="Times New Roman"/>
          <w:sz w:val="28"/>
          <w:szCs w:val="28"/>
        </w:rPr>
        <w:t>;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в) </w:t>
      </w:r>
      <w:r w:rsidRPr="00080A7E">
        <w:rPr>
          <w:rFonts w:ascii="Times New Roman" w:hAnsi="Times New Roman" w:cs="Times New Roman"/>
          <w:bCs/>
          <w:sz w:val="28"/>
          <w:szCs w:val="28"/>
        </w:rPr>
        <w:t>стимулирование работодателей к приему на работу граждан в возрасте до 25 лет, не имеющих опыта работы или квалификации, и инвалидов</w:t>
      </w:r>
      <w:r w:rsidRPr="00080A7E">
        <w:rPr>
          <w:rFonts w:ascii="Times New Roman" w:hAnsi="Times New Roman" w:cs="Times New Roman"/>
          <w:sz w:val="28"/>
          <w:szCs w:val="28"/>
        </w:rPr>
        <w:t>;</w:t>
      </w:r>
    </w:p>
    <w:p w:rsidR="00080A7E" w:rsidRPr="00080A7E" w:rsidRDefault="00080A7E" w:rsidP="0008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7E">
        <w:rPr>
          <w:rFonts w:ascii="Times New Roman" w:hAnsi="Times New Roman" w:cs="Times New Roman"/>
          <w:sz w:val="28"/>
          <w:szCs w:val="28"/>
        </w:rPr>
        <w:t>г) сопровождение инвалидов в процессе их трудоустройства с целью адаптации на рабочем месте;</w:t>
      </w:r>
    </w:p>
    <w:p w:rsidR="00080A7E" w:rsidRPr="00080A7E" w:rsidRDefault="00080A7E" w:rsidP="0008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bCs/>
          <w:sz w:val="28"/>
          <w:szCs w:val="28"/>
        </w:rPr>
        <w:t>д) опережающее профессиональное обучение работников организаций, находящихся под риском увольнения (простой, введение режима неполного рабочего времени, проведение мероприятий по высвобождению работников)</w:t>
      </w:r>
      <w:r w:rsidRPr="00080A7E">
        <w:rPr>
          <w:rFonts w:ascii="Times New Roman" w:hAnsi="Times New Roman" w:cs="Times New Roman"/>
          <w:sz w:val="28"/>
          <w:szCs w:val="28"/>
        </w:rPr>
        <w:t>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2. Критериями отбора субъектов Российской Федерации для предоставления субсидии являются:</w:t>
      </w:r>
    </w:p>
    <w:p w:rsidR="00080A7E" w:rsidRPr="00080A7E" w:rsidRDefault="00080A7E" w:rsidP="00080A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а) в отношении мероприятия, указанного в </w:t>
      </w:r>
      <w:hyperlink w:anchor="Par43" w:history="1">
        <w:r w:rsidRPr="00080A7E">
          <w:rPr>
            <w:rFonts w:ascii="Times New Roman" w:hAnsi="Times New Roman" w:cs="Times New Roman"/>
            <w:sz w:val="28"/>
            <w:szCs w:val="28"/>
          </w:rPr>
          <w:t>подпункте «а» пункта 1</w:t>
        </w:r>
      </w:hyperlink>
      <w:r w:rsidRPr="00080A7E">
        <w:rPr>
          <w:rFonts w:ascii="Times New Roman" w:hAnsi="Times New Roman" w:cs="Times New Roman"/>
          <w:sz w:val="28"/>
          <w:szCs w:val="28"/>
        </w:rPr>
        <w:t xml:space="preserve"> настоящих Правил, - наличие в субъекте Российской Федерации крупных инвестиционных проектов и потребности в квалифицированных работниках на указанные объекты;</w:t>
      </w:r>
    </w:p>
    <w:p w:rsidR="00080A7E" w:rsidRPr="00080A7E" w:rsidRDefault="00080A7E" w:rsidP="00080A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80A7E">
        <w:rPr>
          <w:rFonts w:ascii="Times New Roman" w:hAnsi="Times New Roman" w:cs="Times New Roman"/>
          <w:sz w:val="28"/>
          <w:szCs w:val="28"/>
        </w:rPr>
        <w:t xml:space="preserve">б) в отношении мероприятия, указанного в </w:t>
      </w:r>
      <w:hyperlink w:anchor="Par44" w:history="1">
        <w:r w:rsidRPr="00080A7E">
          <w:rPr>
            <w:rFonts w:ascii="Times New Roman" w:hAnsi="Times New Roman" w:cs="Times New Roman"/>
            <w:sz w:val="28"/>
            <w:szCs w:val="28"/>
          </w:rPr>
          <w:t>подпункте «б»</w:t>
        </w:r>
      </w:hyperlink>
      <w:r w:rsidRPr="00080A7E">
        <w:rPr>
          <w:rFonts w:ascii="Times New Roman" w:hAnsi="Times New Roman" w:cs="Times New Roman"/>
          <w:sz w:val="28"/>
          <w:szCs w:val="28"/>
        </w:rPr>
        <w:t xml:space="preserve"> пункта 1 настоящих Правил, - наличие в субъекте Российской Федерации граждан в возрасте до 35 лет, имеющих квалификацию и проживающих в субъектах Российской Федерации, не входящих в регионы Дальневосточного и Сибирского федеральных округов, и желающих трудоустроиться </w:t>
      </w:r>
      <w:r w:rsidRPr="00080A7E">
        <w:rPr>
          <w:rFonts w:ascii="Times New Roman" w:hAnsi="Times New Roman" w:cs="Times New Roman"/>
          <w:bCs/>
          <w:sz w:val="28"/>
          <w:szCs w:val="28"/>
        </w:rPr>
        <w:t>в субъектах Российской Федерации, входящих в Сибирский и Дальневосточный федеральные округа;</w:t>
      </w:r>
      <w:proofErr w:type="gramEnd"/>
    </w:p>
    <w:p w:rsidR="00080A7E" w:rsidRPr="00080A7E" w:rsidRDefault="00080A7E" w:rsidP="00080A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lastRenderedPageBreak/>
        <w:t xml:space="preserve">в) в отношении мероприятий, указанных в </w:t>
      </w:r>
      <w:hyperlink w:anchor="Par44" w:history="1">
        <w:r w:rsidRPr="00080A7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</w:hyperlink>
      <w:r w:rsidRPr="00080A7E">
        <w:rPr>
          <w:rFonts w:ascii="Times New Roman" w:hAnsi="Times New Roman" w:cs="Times New Roman"/>
          <w:sz w:val="28"/>
          <w:szCs w:val="28"/>
        </w:rPr>
        <w:t xml:space="preserve">«в» пункта 1 настоящих Правил, - наличие в субъекте Российской Федерации граждан </w:t>
      </w:r>
      <w:r w:rsidRPr="00080A7E">
        <w:rPr>
          <w:rFonts w:ascii="Times New Roman" w:hAnsi="Times New Roman" w:cs="Times New Roman"/>
          <w:bCs/>
          <w:sz w:val="28"/>
          <w:szCs w:val="28"/>
        </w:rPr>
        <w:t>в возрасте до 25 лет, не имеющих опыта работы или квалификации, и инвалидов, испытывающих трудности в трудоустройстве</w:t>
      </w:r>
      <w:r w:rsidRPr="00080A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0A7E" w:rsidRPr="00080A7E" w:rsidRDefault="00080A7E" w:rsidP="0008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г) в отношении мероприятия, указанного в </w:t>
      </w:r>
      <w:hyperlink w:anchor="Par43" w:history="1">
        <w:r w:rsidRPr="00080A7E">
          <w:rPr>
            <w:rFonts w:ascii="Times New Roman" w:hAnsi="Times New Roman" w:cs="Times New Roman"/>
            <w:sz w:val="28"/>
            <w:szCs w:val="28"/>
          </w:rPr>
          <w:t>подпункте «г» пункта 1</w:t>
        </w:r>
      </w:hyperlink>
      <w:r w:rsidRPr="00080A7E">
        <w:rPr>
          <w:rFonts w:ascii="Times New Roman" w:hAnsi="Times New Roman" w:cs="Times New Roman"/>
          <w:sz w:val="28"/>
          <w:szCs w:val="28"/>
        </w:rPr>
        <w:t xml:space="preserve"> настоящих Правил, - наличие в субъекте Российской Федерации инвалидов, нуждающихся  в адаптации на рабочем месте;</w:t>
      </w:r>
    </w:p>
    <w:p w:rsidR="00080A7E" w:rsidRPr="00080A7E" w:rsidRDefault="00080A7E" w:rsidP="0008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д) в отношении мероприятия, указанного в </w:t>
      </w:r>
      <w:hyperlink w:anchor="Par43" w:history="1">
        <w:r w:rsidRPr="00080A7E">
          <w:rPr>
            <w:rFonts w:ascii="Times New Roman" w:hAnsi="Times New Roman" w:cs="Times New Roman"/>
            <w:sz w:val="28"/>
            <w:szCs w:val="28"/>
          </w:rPr>
          <w:t>подпункте «д» пункта 1</w:t>
        </w:r>
      </w:hyperlink>
      <w:r w:rsidRPr="00080A7E">
        <w:rPr>
          <w:rFonts w:ascii="Times New Roman" w:hAnsi="Times New Roman" w:cs="Times New Roman"/>
          <w:sz w:val="28"/>
          <w:szCs w:val="28"/>
        </w:rPr>
        <w:t xml:space="preserve"> настоящих Правил, - наличие в субъекте Российской Федерации работников, находящихся под риском увольнения.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3. Условиями предоставления субсидии являются: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а) принятие правового акта органа исполнительной власти субъекта Российской Федерации, предусматривающего реализацию дополнительных мероприятий в текущем финансовом году;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б) наличие в бюджете субъекта Российской Федерации бюджетных ассигнований на исполнение расходных обязательств субъекта Российской Федерации по реализации дополнительных мероприятий на текущий финансовый год;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7E">
        <w:rPr>
          <w:rFonts w:ascii="Times New Roman" w:hAnsi="Times New Roman" w:cs="Times New Roman"/>
          <w:sz w:val="28"/>
          <w:szCs w:val="28"/>
        </w:rPr>
        <w:t>в) обязательство субъекта Российской Федерации по обеспечению соответствия значений показателей, устанавливаемых правовым актом субъекта Российской Федерации, предусматривающим реализацию дополнительных мероприятий, значениям показателей результативности предоставления субсидии, установленным соглашением о предоставлении субсидии, заключенным Федеральной службой по труду и занятости с высшим исполнительным органом государственной власти субъекта Российской Федерации (далее - соглашение);</w:t>
      </w:r>
      <w:proofErr w:type="gramEnd"/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г) определение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 на осуществление взаимодействия с Федеральной службой по труду и занятости.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4. Субсидии предоставляются в пределах бюджетных ассигнований, предусмотренных в Федеральном </w:t>
      </w:r>
      <w:hyperlink r:id="rId10" w:history="1">
        <w:r w:rsidRPr="00080A7E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080A7E">
        <w:rPr>
          <w:rFonts w:ascii="Times New Roman" w:hAnsi="Times New Roman" w:cs="Times New Roman"/>
          <w:sz w:val="28"/>
          <w:szCs w:val="28"/>
        </w:rPr>
        <w:t xml:space="preserve"> «О федеральном бюджете на 2014 год и на плановый период 2015 и 2016 годов», и лимитов бюджетных обязательств, утвержденных в установленном порядке Федеральной службе по труду и занятости, на цели, предусмотренные </w:t>
      </w:r>
      <w:hyperlink w:anchor="Par42" w:history="1">
        <w:r w:rsidRPr="00080A7E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80A7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5. Предоставление субсидии осуществляется на основании соглашения. </w:t>
      </w:r>
      <w:hyperlink r:id="rId11" w:history="1">
        <w:r w:rsidRPr="00080A7E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080A7E">
        <w:rPr>
          <w:rFonts w:ascii="Times New Roman" w:hAnsi="Times New Roman" w:cs="Times New Roman"/>
          <w:sz w:val="28"/>
          <w:szCs w:val="28"/>
        </w:rPr>
        <w:t xml:space="preserve"> соглашения утверждается Министерством труда и социальной защиты Российской Федерации.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6. Соглашение содержит следующие положения: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а) размер субсидии, условия ее предоставления и расходования;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б) целевое назначение субсидии;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в) наличие нормативного правового акта субъекта Российской Федерации, устанавливающего расходное обязательство субъекта </w:t>
      </w:r>
      <w:r w:rsidRPr="00080A7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на исполнение которого предоставляется субсидия;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г) условия и порядок осуществления расходов бюджета субъекта Российской Федерации, источником финансового обеспечения которых является субсидия;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д) значения показателей результативности предоставления субсидии;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е) обязательство субъекта Российской Федерации по обеспечению соответствия значений показателей, устанавливаемых правовым актом субъекта Российской Федерации, предусматривающим реализацию дополнительных мероприятий, значениям показателей результативности предоставления субсидии, установленным соглашением;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ж)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субсидия;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з) последствия </w:t>
      </w:r>
      <w:proofErr w:type="spellStart"/>
      <w:r w:rsidRPr="00080A7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80A7E">
        <w:rPr>
          <w:rFonts w:ascii="Times New Roman" w:hAnsi="Times New Roman" w:cs="Times New Roman"/>
          <w:sz w:val="28"/>
          <w:szCs w:val="28"/>
        </w:rPr>
        <w:t xml:space="preserve"> субъектом Российской </w:t>
      </w:r>
      <w:proofErr w:type="gramStart"/>
      <w:r w:rsidRPr="00080A7E">
        <w:rPr>
          <w:rFonts w:ascii="Times New Roman" w:hAnsi="Times New Roman" w:cs="Times New Roman"/>
          <w:sz w:val="28"/>
          <w:szCs w:val="28"/>
        </w:rPr>
        <w:t>Федерации установленных значений показателей результативности предоставления субсидии</w:t>
      </w:r>
      <w:proofErr w:type="gramEnd"/>
      <w:r w:rsidRPr="00080A7E">
        <w:rPr>
          <w:rFonts w:ascii="Times New Roman" w:hAnsi="Times New Roman" w:cs="Times New Roman"/>
          <w:sz w:val="28"/>
          <w:szCs w:val="28"/>
        </w:rPr>
        <w:t>;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и)   ответственность сторон за нарушение условий соглашения;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к) порядок осуществления </w:t>
      </w:r>
      <w:proofErr w:type="gramStart"/>
      <w:r w:rsidRPr="00080A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0A7E">
        <w:rPr>
          <w:rFonts w:ascii="Times New Roman" w:hAnsi="Times New Roman" w:cs="Times New Roman"/>
          <w:sz w:val="28"/>
          <w:szCs w:val="28"/>
        </w:rPr>
        <w:t xml:space="preserve"> соблюдением субъектом Российской Федерации условий предоставления субсидии, а также порядок оценки результативности предоставления субсидии;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л)  иные условия, определяемые по согласию сторон.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7. Уровень </w:t>
      </w:r>
      <w:proofErr w:type="spellStart"/>
      <w:r w:rsidRPr="00080A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80A7E">
        <w:rPr>
          <w:rFonts w:ascii="Times New Roman" w:hAnsi="Times New Roman" w:cs="Times New Roman"/>
          <w:sz w:val="28"/>
          <w:szCs w:val="28"/>
        </w:rPr>
        <w:t xml:space="preserve"> расходного обязательства i-</w:t>
      </w:r>
      <w:proofErr w:type="spellStart"/>
      <w:r w:rsidRPr="00080A7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80A7E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за счет субсидии (</w:t>
      </w:r>
      <w:proofErr w:type="spellStart"/>
      <w:r w:rsidRPr="00080A7E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080A7E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D86D92" wp14:editId="28F04784">
            <wp:extent cx="951230" cy="226695"/>
            <wp:effectExtent l="0" t="0" r="127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A7E">
        <w:rPr>
          <w:rFonts w:ascii="Times New Roman" w:hAnsi="Times New Roman" w:cs="Times New Roman"/>
          <w:sz w:val="28"/>
          <w:szCs w:val="28"/>
        </w:rPr>
        <w:t>,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где: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0,9 - средний уровень Федерации за счет субсидии;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F465C0" wp14:editId="4EF04593">
            <wp:extent cx="373380" cy="226695"/>
            <wp:effectExtent l="0" t="0" r="762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A7E">
        <w:rPr>
          <w:rFonts w:ascii="Times New Roman" w:hAnsi="Times New Roman" w:cs="Times New Roman"/>
          <w:sz w:val="28"/>
          <w:szCs w:val="28"/>
        </w:rPr>
        <w:t xml:space="preserve"> - уровень расчетной бюджетной обеспеченности i-</w:t>
      </w:r>
      <w:proofErr w:type="spellStart"/>
      <w:r w:rsidRPr="00080A7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80A7E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на соответствующий финансовый год, рассчитанный в соответствии с </w:t>
      </w:r>
      <w:hyperlink r:id="rId14" w:history="1">
        <w:r w:rsidRPr="00080A7E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080A7E">
        <w:rPr>
          <w:rFonts w:ascii="Times New Roman" w:hAnsi="Times New Roman" w:cs="Times New Roman"/>
          <w:sz w:val="28"/>
          <w:szCs w:val="28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№ 670.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080A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80A7E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 по реализации дополнительных мероприятий за счет средств федерального бюджета не может быть установлен выше 95 процентов и ниже 85 процентов, за исключением случая увеличения субъектом Российской Федерации собственных средств в общем объеме консолидированного бюджета на исполнение расходного обязательства по реализации дополнительных мероприятий.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8. </w:t>
      </w:r>
      <w:hyperlink r:id="rId15" w:history="1">
        <w:r w:rsidRPr="00080A7E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080A7E">
        <w:rPr>
          <w:rFonts w:ascii="Times New Roman" w:hAnsi="Times New Roman" w:cs="Times New Roman"/>
          <w:sz w:val="28"/>
          <w:szCs w:val="28"/>
        </w:rPr>
        <w:t xml:space="preserve"> (перераспределение) субсидий между бюджетами субъектов Российской Федерации утверждается Правительством Российской Федерации.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9. Перечисление субсидий осуществляется в установленном порядке на </w:t>
      </w:r>
      <w:r w:rsidRPr="00080A7E">
        <w:rPr>
          <w:rFonts w:ascii="Times New Roman" w:hAnsi="Times New Roman" w:cs="Times New Roman"/>
          <w:sz w:val="28"/>
          <w:szCs w:val="28"/>
        </w:rPr>
        <w:lastRenderedPageBreak/>
        <w:t xml:space="preserve">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</w:t>
      </w:r>
      <w:hyperlink r:id="rId16" w:history="1">
        <w:r w:rsidRPr="00080A7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80A7E">
        <w:rPr>
          <w:rFonts w:ascii="Times New Roman" w:hAnsi="Times New Roman" w:cs="Times New Roman"/>
          <w:sz w:val="28"/>
          <w:szCs w:val="28"/>
        </w:rPr>
        <w:t xml:space="preserve"> в бюджеты субъектов Российской Федерации в соответствии с условиями соглашения.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10. В целях определения размера и срока перечисления субсидии высший исполнительный орган государственной власти субъекта Российской Федерации представляет в Федеральную службу по труду и занятости заявку о перечислении субсидии по форме и в срок, которые устанавливаются Федеральной службой по труду и занятости.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В заявке о перечислении субсидии указываются необходимый размер субсидии, расходное обязательство, на осуществление которого она предоставляется, и срок возникновения денежного обязательства субъекта Российской Федерации для исполнения этого расходного обязательства.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11. Операции по кассовым расходам бюджетов субъектов Российской Федерации (местных бюджетов), источником финансового обеспечения которых являются субсидии, в том числе их остаток, не  использованный  на 1 января текущего года, осуществляются с учетом особенностей, установленных федеральным </w:t>
      </w:r>
      <w:hyperlink r:id="rId17" w:history="1">
        <w:r w:rsidRPr="00080A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0A7E">
        <w:rPr>
          <w:rFonts w:ascii="Times New Roman" w:hAnsi="Times New Roman" w:cs="Times New Roman"/>
          <w:sz w:val="28"/>
          <w:szCs w:val="28"/>
        </w:rPr>
        <w:t xml:space="preserve"> о федеральном бюджете на текущий финансовый год и плановый период.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6"/>
      <w:bookmarkEnd w:id="4"/>
      <w:r w:rsidRPr="00080A7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80A7E">
        <w:rPr>
          <w:rFonts w:ascii="Times New Roman" w:hAnsi="Times New Roman" w:cs="Times New Roman"/>
          <w:sz w:val="28"/>
          <w:szCs w:val="28"/>
        </w:rPr>
        <w:t xml:space="preserve">В случае если размер средств, предусмотренных в бюджете субъекта Российской Федерации на финансовое обеспечение дополнительных мероприятий, не соответствует установленному для субъекта Российской Федерации уровню </w:t>
      </w:r>
      <w:proofErr w:type="spellStart"/>
      <w:r w:rsidRPr="00080A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80A7E">
        <w:rPr>
          <w:rFonts w:ascii="Times New Roman" w:hAnsi="Times New Roman" w:cs="Times New Roman"/>
          <w:sz w:val="28"/>
          <w:szCs w:val="28"/>
        </w:rPr>
        <w:t xml:space="preserve"> из федерального бюджета, размер субсидии подлежит сокращению до соответствующего уровня </w:t>
      </w:r>
      <w:proofErr w:type="spellStart"/>
      <w:r w:rsidRPr="00080A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80A7E">
        <w:rPr>
          <w:rFonts w:ascii="Times New Roman" w:hAnsi="Times New Roman" w:cs="Times New Roman"/>
          <w:sz w:val="28"/>
          <w:szCs w:val="28"/>
        </w:rPr>
        <w:t>, а высвобождающиеся средства перераспределяются между бюджетами других субъектов Российской Федерации, имеющих право на получение субсидии в соответствии с настоящими Правилами.</w:t>
      </w:r>
      <w:proofErr w:type="gramEnd"/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080A7E">
        <w:rPr>
          <w:rFonts w:ascii="Times New Roman" w:hAnsi="Times New Roman" w:cs="Times New Roman"/>
          <w:sz w:val="28"/>
          <w:szCs w:val="28"/>
        </w:rPr>
        <w:t xml:space="preserve">13. В случае отсутствия у субъекта Российской Федерации в текущем году потребности в субсидии на основании письменного </w:t>
      </w:r>
      <w:proofErr w:type="gramStart"/>
      <w:r w:rsidRPr="00080A7E">
        <w:rPr>
          <w:rFonts w:ascii="Times New Roman" w:hAnsi="Times New Roman" w:cs="Times New Roman"/>
          <w:sz w:val="28"/>
          <w:szCs w:val="28"/>
        </w:rPr>
        <w:t>обращения высшего исполнительного органа государственной власти субъекта Российской Федерации</w:t>
      </w:r>
      <w:proofErr w:type="gramEnd"/>
      <w:r w:rsidRPr="00080A7E">
        <w:rPr>
          <w:rFonts w:ascii="Times New Roman" w:hAnsi="Times New Roman" w:cs="Times New Roman"/>
          <w:sz w:val="28"/>
          <w:szCs w:val="28"/>
        </w:rPr>
        <w:t xml:space="preserve"> неиспользованные субсидии перераспределяются между бюджетами других субъектов Российской Федерации, имеющих право на получение субсидии в соответствии с настоящими Правилами.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14. Перераспределение субсидий, остаток которых образовался в соответствии с </w:t>
      </w:r>
      <w:hyperlink w:anchor="Par86" w:history="1">
        <w:r w:rsidRPr="00080A7E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080A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Pr="00080A7E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80A7E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на основании письменных обращений высших исполнительных органов государственной власти субъектов Российской </w:t>
      </w:r>
      <w:proofErr w:type="gramStart"/>
      <w:r w:rsidRPr="00080A7E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080A7E">
        <w:rPr>
          <w:rFonts w:ascii="Times New Roman" w:hAnsi="Times New Roman" w:cs="Times New Roman"/>
          <w:sz w:val="28"/>
          <w:szCs w:val="28"/>
        </w:rPr>
        <w:t xml:space="preserve"> об увеличении годового размера выделяемых субсидий пропорционально доле дополнительной потребности в субсидии субъекта Российской Федерации в общем объеме дополнительной потребности в субсидиях субъектов Российской Федерации с учетом фактического освоения средств за отчетный период при условии соблюдения субъектом Российской Федерации уровня </w:t>
      </w:r>
      <w:proofErr w:type="spellStart"/>
      <w:r w:rsidRPr="00080A7E">
        <w:rPr>
          <w:rFonts w:ascii="Times New Roman" w:hAnsi="Times New Roman" w:cs="Times New Roman"/>
          <w:sz w:val="28"/>
          <w:szCs w:val="28"/>
        </w:rPr>
        <w:lastRenderedPageBreak/>
        <w:t>софинансирования</w:t>
      </w:r>
      <w:proofErr w:type="spellEnd"/>
      <w:r w:rsidRPr="00080A7E">
        <w:rPr>
          <w:rFonts w:ascii="Times New Roman" w:hAnsi="Times New Roman" w:cs="Times New Roman"/>
          <w:sz w:val="28"/>
          <w:szCs w:val="28"/>
        </w:rPr>
        <w:t xml:space="preserve"> за счет субсидии.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15. В случае несоблюдения органом государственной власти субъекта Российской Федерации условий предоставления субсидии, установленных соглашением и настоящими Правилами, перечисление субсидии приостанавливается Министерством финансов Российской Федерации в установленном им </w:t>
      </w:r>
      <w:hyperlink r:id="rId18" w:history="1">
        <w:r w:rsidRPr="00080A7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80A7E">
        <w:rPr>
          <w:rFonts w:ascii="Times New Roman" w:hAnsi="Times New Roman" w:cs="Times New Roman"/>
          <w:sz w:val="28"/>
          <w:szCs w:val="28"/>
        </w:rPr>
        <w:t>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Субсидия в случае ее нецелевого использования подлежит взысканию в доход федерального бюджета в соответствии с бюджетным </w:t>
      </w:r>
      <w:hyperlink r:id="rId19" w:history="1">
        <w:r w:rsidRPr="00080A7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80A7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16. Не использованный на 1 января текущего года остаток субсидии подлежит возврату в федеральный бюджет органами государственной власти субъектов Российской Федерации,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остатка субсидии в соответствии с бюджетным </w:t>
      </w:r>
      <w:hyperlink r:id="rId20" w:history="1">
        <w:r w:rsidRPr="00080A7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80A7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080A7E">
        <w:rPr>
          <w:rFonts w:ascii="Times New Roman" w:hAnsi="Times New Roman" w:cs="Times New Roman"/>
          <w:sz w:val="28"/>
          <w:szCs w:val="28"/>
        </w:rPr>
        <w:t>При наличии потребности в не использованной в текущем году субсидии средства в размере, не превышающем остаток субсидии, в соответствии с решением Федеральной службы по труду и занятости могут быть использованы субъектом Российской Федерации в очередном финансовом году при исполнении бюджета субъекта Российской Федерации для финансового обеспечения расходов бюджета, соответствующих целям предоставления субсидии, в порядке, установленном бюджетным законодательством Российской Федерации.</w:t>
      </w:r>
      <w:proofErr w:type="gramEnd"/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субсидии не перечислен в доход федерального бюджета, указанные средства подлежат взысканию в доход федерального бюджета в </w:t>
      </w:r>
      <w:hyperlink r:id="rId21" w:history="1">
        <w:r w:rsidRPr="00080A7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80A7E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080A7E">
        <w:rPr>
          <w:rFonts w:ascii="Times New Roman" w:hAnsi="Times New Roman" w:cs="Times New Roman"/>
          <w:sz w:val="28"/>
          <w:szCs w:val="28"/>
        </w:rPr>
        <w:t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осуществление взаимодействия с Федеральной службой по труду и занятости, ежеквартально, не позднее 15-го числа месяца, следующего за отчетным кварталом, представляет в Федеральную службу по труду и занятости отчет об осуществлении расходов бюджета субъекта Российской Федерации, источником финансового обеспечения которых является субсидия, и о достижении</w:t>
      </w:r>
      <w:proofErr w:type="gramEnd"/>
      <w:r w:rsidRPr="00080A7E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предоставления субсидии по форме, утвержденной Министерством труда и социальной защиты Российской Федерации.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19. Эффективность расходов бюджетов субъектов Российской Федерации, источником финансового обеспечения которых являются субсидии, оценивается Федеральной службой по труду и занятости на основании отчета о достижении значений следующих показателей результативности: 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7E">
        <w:rPr>
          <w:rFonts w:ascii="Times New Roman" w:hAnsi="Times New Roman" w:cs="Times New Roman"/>
          <w:sz w:val="28"/>
          <w:szCs w:val="28"/>
        </w:rPr>
        <w:lastRenderedPageBreak/>
        <w:t xml:space="preserve">а) численность </w:t>
      </w:r>
      <w:r w:rsidRPr="00080A7E">
        <w:rPr>
          <w:rFonts w:ascii="Times New Roman" w:hAnsi="Times New Roman" w:cs="Times New Roman"/>
          <w:bCs/>
          <w:sz w:val="28"/>
          <w:szCs w:val="28"/>
        </w:rPr>
        <w:t>российских граждан в возрасте до 35 лет, имеющих квалификацию, трудоустроенных на крупные инвестиционные объекты;</w:t>
      </w:r>
      <w:proofErr w:type="gramEnd"/>
    </w:p>
    <w:p w:rsidR="00080A7E" w:rsidRPr="00080A7E" w:rsidRDefault="00080A7E" w:rsidP="0008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7E">
        <w:rPr>
          <w:rFonts w:ascii="Times New Roman" w:hAnsi="Times New Roman" w:cs="Times New Roman"/>
          <w:sz w:val="28"/>
          <w:szCs w:val="28"/>
        </w:rPr>
        <w:t xml:space="preserve">б) численность </w:t>
      </w:r>
      <w:r w:rsidRPr="00080A7E">
        <w:rPr>
          <w:rFonts w:ascii="Times New Roman" w:hAnsi="Times New Roman" w:cs="Times New Roman"/>
          <w:bCs/>
          <w:sz w:val="28"/>
          <w:szCs w:val="28"/>
        </w:rPr>
        <w:t>российских граждан в возрасте до 35 лет, имеющих квалификацию, трудоустроенных в субъектах Российской Федерации, входящих в Сибирский и Дальневосточный федеральные округа, из других регионов</w:t>
      </w:r>
      <w:r w:rsidRPr="00080A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в) численность трудоустроенных </w:t>
      </w:r>
      <w:r w:rsidRPr="00080A7E">
        <w:rPr>
          <w:rFonts w:ascii="Times New Roman" w:hAnsi="Times New Roman" w:cs="Times New Roman"/>
          <w:bCs/>
          <w:sz w:val="28"/>
          <w:szCs w:val="28"/>
        </w:rPr>
        <w:t xml:space="preserve">граждан в возрасте до 25 лет, не имеющих опыта работы или квалификации; 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A7E">
        <w:rPr>
          <w:rFonts w:ascii="Times New Roman" w:hAnsi="Times New Roman" w:cs="Times New Roman"/>
          <w:bCs/>
          <w:sz w:val="28"/>
          <w:szCs w:val="28"/>
        </w:rPr>
        <w:t>г)</w:t>
      </w:r>
      <w:r w:rsidRPr="00080A7E">
        <w:rPr>
          <w:rFonts w:ascii="Times New Roman" w:hAnsi="Times New Roman" w:cs="Times New Roman"/>
          <w:sz w:val="28"/>
          <w:szCs w:val="28"/>
        </w:rPr>
        <w:t xml:space="preserve"> численность трудоустроенных</w:t>
      </w:r>
      <w:r w:rsidRPr="00080A7E">
        <w:rPr>
          <w:rFonts w:ascii="Times New Roman" w:hAnsi="Times New Roman" w:cs="Times New Roman"/>
          <w:bCs/>
          <w:sz w:val="28"/>
          <w:szCs w:val="28"/>
        </w:rPr>
        <w:t xml:space="preserve"> инвалидов;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д) численность инвалидов, прошедших адаптацию на рабочем месте;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>е) численность</w:t>
      </w:r>
      <w:r w:rsidRPr="00080A7E">
        <w:rPr>
          <w:rFonts w:ascii="Times New Roman" w:hAnsi="Times New Roman" w:cs="Times New Roman"/>
          <w:bCs/>
          <w:sz w:val="28"/>
          <w:szCs w:val="28"/>
        </w:rPr>
        <w:t xml:space="preserve"> работников </w:t>
      </w:r>
      <w:r w:rsidRPr="00080A7E">
        <w:rPr>
          <w:rFonts w:ascii="Times New Roman" w:hAnsi="Times New Roman" w:cs="Times New Roman"/>
          <w:sz w:val="28"/>
          <w:szCs w:val="28"/>
        </w:rPr>
        <w:t>организаций, находящихся под риском увольнения, прошедших опережающее профессиональное обучение.</w:t>
      </w:r>
    </w:p>
    <w:p w:rsidR="00080A7E" w:rsidRP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E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080A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0A7E">
        <w:rPr>
          <w:rFonts w:ascii="Times New Roman" w:hAnsi="Times New Roman" w:cs="Times New Roman"/>
          <w:sz w:val="28"/>
          <w:szCs w:val="28"/>
        </w:rPr>
        <w:t xml:space="preserve"> соблюдением субъектами Российской Федерации условий предоставления субсидий осуществляется Федеральной службой по труду и занятости и Федеральной службой финансово-бюджетного надзора.</w:t>
      </w:r>
    </w:p>
    <w:p w:rsidR="00080A7E" w:rsidRPr="00080A7E" w:rsidRDefault="00080A7E" w:rsidP="00080A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0A7E" w:rsidRPr="00080A7E" w:rsidRDefault="00080A7E" w:rsidP="00632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117" w:rsidRDefault="00767117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Default="00080A7E" w:rsidP="00712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7E" w:rsidRPr="007A4B14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B1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80A7E" w:rsidRPr="007A4B14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B1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80A7E" w:rsidRPr="007A4B14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B14">
        <w:rPr>
          <w:rFonts w:ascii="Times New Roman" w:hAnsi="Times New Roman" w:cs="Times New Roman"/>
          <w:sz w:val="28"/>
          <w:szCs w:val="28"/>
        </w:rPr>
        <w:t>от _____________201___ г. N________</w:t>
      </w:r>
    </w:p>
    <w:p w:rsid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A7E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A7E" w:rsidRPr="007A4B14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A7E" w:rsidRPr="00E33AD7" w:rsidRDefault="00080A7E" w:rsidP="00080A7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Par111"/>
      <w:bookmarkEnd w:id="6"/>
      <w:proofErr w:type="gramStart"/>
      <w:r w:rsidRPr="00E33AD7">
        <w:rPr>
          <w:rFonts w:ascii="Times New Roman" w:hAnsi="Times New Roman" w:cs="Times New Roman"/>
          <w:b/>
          <w:sz w:val="28"/>
          <w:szCs w:val="28"/>
        </w:rPr>
        <w:t>М</w:t>
      </w:r>
      <w:hyperlink w:anchor="Par111" w:history="1">
        <w:r w:rsidRPr="00E33AD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етодика</w:t>
        </w:r>
        <w:proofErr w:type="gramEnd"/>
      </w:hyperlink>
      <w:r w:rsidRPr="00E33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распределения субсидий из федерального бюджета бюджетам с</w:t>
      </w:r>
      <w:r w:rsidRPr="00E33A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убъектов Российской Федерации на реализацию </w:t>
      </w:r>
      <w:r w:rsidRPr="00E33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 «Новые меры в сфере занятости населения» в 2014-2016 годах</w:t>
      </w:r>
      <w:r w:rsidRPr="00E33AD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80A7E" w:rsidRPr="007A4B14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A7E" w:rsidRPr="00E33AD7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AD7">
        <w:rPr>
          <w:rFonts w:ascii="Times New Roman" w:hAnsi="Times New Roman" w:cs="Times New Roman"/>
          <w:sz w:val="28"/>
          <w:szCs w:val="28"/>
        </w:rPr>
        <w:t xml:space="preserve">1. Настоящая методика устанавливает порядок распределения субсидий из федерального бюджета бюджетам субъектов Российской Федерации на реализацию </w:t>
      </w:r>
      <w:r w:rsidRPr="00E33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«Новые меры в сфере занятости населения»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2014-2016 годах</w:t>
      </w:r>
      <w:r w:rsidRPr="00E33AD7">
        <w:rPr>
          <w:rFonts w:ascii="Times New Roman" w:hAnsi="Times New Roman" w:cs="Times New Roman"/>
          <w:bCs/>
          <w:sz w:val="28"/>
          <w:szCs w:val="28"/>
        </w:rPr>
        <w:t>.</w:t>
      </w:r>
    </w:p>
    <w:p w:rsidR="00080A7E" w:rsidRPr="007A4B14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7">
        <w:rPr>
          <w:rFonts w:ascii="Times New Roman" w:hAnsi="Times New Roman" w:cs="Times New Roman"/>
          <w:sz w:val="28"/>
          <w:szCs w:val="28"/>
        </w:rPr>
        <w:t>2. Общий размер субсидии, предоставляемой</w:t>
      </w:r>
      <w:r w:rsidRPr="007A4B14">
        <w:rPr>
          <w:rFonts w:ascii="Times New Roman" w:hAnsi="Times New Roman" w:cs="Times New Roman"/>
          <w:sz w:val="28"/>
          <w:szCs w:val="28"/>
        </w:rPr>
        <w:t xml:space="preserve"> бюджету i-</w:t>
      </w:r>
      <w:proofErr w:type="spellStart"/>
      <w:r w:rsidRPr="007A4B1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4B1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на реализацию </w:t>
      </w:r>
      <w:r w:rsidRPr="00E33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«Новые меры в сфере занятости населения»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2014-2016 годах</w:t>
      </w:r>
      <w:r w:rsidRPr="007A4B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4B1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A4B14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080A7E" w:rsidRPr="007A4B14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A7E" w:rsidRPr="007A4B14" w:rsidRDefault="00080A7E" w:rsidP="0008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A7E" w:rsidRPr="007A4B14" w:rsidRDefault="00080A7E" w:rsidP="0008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4B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 </w:t>
      </w:r>
      <w:r w:rsidRPr="007A4B14">
        <w:rPr>
          <w:rFonts w:ascii="Times New Roman" w:hAnsi="Times New Roman" w:cs="Times New Roman"/>
          <w:sz w:val="28"/>
          <w:szCs w:val="28"/>
          <w:lang w:val="en-US"/>
        </w:rPr>
        <w:t>=S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7A4B14">
        <w:rPr>
          <w:rFonts w:ascii="Times New Roman" w:hAnsi="Times New Roman" w:cs="Times New Roman"/>
          <w:sz w:val="28"/>
          <w:szCs w:val="28"/>
          <w:lang w:val="en-US"/>
        </w:rPr>
        <w:t>*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Sipotr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ni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Sipotr</m:t>
                </m:r>
              </m:e>
            </m:nary>
          </m:den>
        </m:f>
      </m:oMath>
      <w:r w:rsidRPr="007A4B1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80A7E" w:rsidRPr="007A4B14" w:rsidRDefault="00080A7E" w:rsidP="00080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14">
        <w:rPr>
          <w:rFonts w:ascii="Times New Roman" w:hAnsi="Times New Roman" w:cs="Times New Roman"/>
          <w:sz w:val="28"/>
          <w:szCs w:val="28"/>
        </w:rPr>
        <w:t>где:</w:t>
      </w:r>
    </w:p>
    <w:p w:rsidR="00080A7E" w:rsidRPr="007A4B14" w:rsidRDefault="00080A7E" w:rsidP="00080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A4B14">
        <w:rPr>
          <w:rFonts w:ascii="Times New Roman" w:hAnsi="Times New Roman" w:cs="Times New Roman"/>
          <w:sz w:val="28"/>
          <w:szCs w:val="28"/>
        </w:rPr>
        <w:t xml:space="preserve">- общий размер средств, подлежащих распределению между бюджетами субъектов Российской Федерации на реализацию </w:t>
      </w:r>
      <w:r w:rsidRPr="00E33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«Новые меры в сфере занятости населения»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2014-2016 годах</w:t>
      </w:r>
      <w:r w:rsidRPr="007A4B14">
        <w:rPr>
          <w:rFonts w:ascii="Times New Roman" w:hAnsi="Times New Roman" w:cs="Times New Roman"/>
          <w:sz w:val="28"/>
          <w:szCs w:val="28"/>
        </w:rPr>
        <w:t>;</w:t>
      </w:r>
    </w:p>
    <w:p w:rsidR="00080A7E" w:rsidRPr="007A4B14" w:rsidRDefault="00080A7E" w:rsidP="00080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Sipotr</m:t>
        </m:r>
      </m:oMath>
      <w:r w:rsidRPr="007A4B14">
        <w:rPr>
          <w:rFonts w:ascii="Times New Roman" w:hAnsi="Times New Roman" w:cs="Times New Roman"/>
          <w:sz w:val="28"/>
          <w:szCs w:val="28"/>
        </w:rPr>
        <w:t xml:space="preserve"> - потребность i-го субъекта Российской Федерации в субсидии, необходимой на реализацию </w:t>
      </w:r>
      <w:r w:rsidRPr="00E33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«Новые меры в сфере занятости населения»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2014-2016 годах</w:t>
      </w:r>
      <w:r w:rsidRPr="007A4B14">
        <w:rPr>
          <w:rFonts w:ascii="Times New Roman" w:hAnsi="Times New Roman" w:cs="Times New Roman"/>
          <w:sz w:val="28"/>
          <w:szCs w:val="28"/>
        </w:rPr>
        <w:t>;</w:t>
      </w:r>
    </w:p>
    <w:p w:rsidR="00080A7E" w:rsidRPr="007A4B14" w:rsidRDefault="00080A7E" w:rsidP="00080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14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63F7E41" wp14:editId="2CDB6F23">
            <wp:extent cx="124460" cy="2197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B14">
        <w:rPr>
          <w:rFonts w:ascii="Times New Roman" w:hAnsi="Times New Roman" w:cs="Times New Roman"/>
          <w:sz w:val="28"/>
          <w:szCs w:val="28"/>
        </w:rPr>
        <w:t xml:space="preserve"> - количество субъектов Российской Федерации, заявивших о потребности в субсидии на реализацию </w:t>
      </w:r>
      <w:r w:rsidRPr="00E33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«Новые меры в сфере занятости населения»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2014-2016 годах</w:t>
      </w:r>
      <w:r w:rsidRPr="007A4B14">
        <w:rPr>
          <w:rFonts w:ascii="Times New Roman" w:hAnsi="Times New Roman" w:cs="Times New Roman"/>
          <w:sz w:val="28"/>
          <w:szCs w:val="28"/>
        </w:rPr>
        <w:t>.</w:t>
      </w:r>
    </w:p>
    <w:p w:rsidR="00080A7E" w:rsidRPr="007A4B14" w:rsidRDefault="00080A7E" w:rsidP="00080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4B14">
        <w:rPr>
          <w:rFonts w:ascii="Times New Roman" w:hAnsi="Times New Roman" w:cs="Times New Roman"/>
          <w:sz w:val="28"/>
          <w:szCs w:val="28"/>
        </w:rPr>
        <w:t>3. Общая потребность i-</w:t>
      </w:r>
      <w:proofErr w:type="spellStart"/>
      <w:r w:rsidRPr="007A4B1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4B1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в субсидии, необходимой на реализацию </w:t>
      </w:r>
      <w:r w:rsidRPr="00E33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«Новые меры в сфере занятости населения»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2014-2016 годах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Sipotr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</m:d>
      </m:oMath>
      <w:r w:rsidRPr="007A4B14">
        <w:rPr>
          <w:rFonts w:ascii="Times New Roman" w:eastAsiaTheme="minorEastAsia" w:hAnsi="Times New Roman" w:cs="Times New Roman"/>
          <w:sz w:val="28"/>
          <w:szCs w:val="28"/>
        </w:rPr>
        <w:t>, рассчитывается по формуле:</w:t>
      </w:r>
    </w:p>
    <w:p w:rsidR="00080A7E" w:rsidRPr="007A4B14" w:rsidRDefault="00080A7E" w:rsidP="00080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A7E" w:rsidRPr="007A4B14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Sipotr</m:t>
        </m:r>
      </m:oMath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proofErr w:type="gramStart"/>
      <w:r w:rsidRPr="007A4B14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gramEnd"/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1i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 S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2i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+S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3i 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+S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4i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 S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5i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)*Y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</w:p>
    <w:p w:rsidR="00080A7E" w:rsidRPr="007A4B14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14">
        <w:rPr>
          <w:rFonts w:ascii="Times New Roman" w:hAnsi="Times New Roman" w:cs="Times New Roman"/>
          <w:sz w:val="28"/>
          <w:szCs w:val="28"/>
        </w:rPr>
        <w:t>где:</w:t>
      </w:r>
    </w:p>
    <w:p w:rsidR="00080A7E" w:rsidRPr="007A4B14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proofErr w:type="spellStart"/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7A4B14">
        <w:rPr>
          <w:rFonts w:ascii="Times New Roman" w:hAnsi="Times New Roman" w:cs="Times New Roman"/>
          <w:sz w:val="28"/>
          <w:szCs w:val="28"/>
          <w:vertAlign w:val="subscript"/>
        </w:rPr>
        <w:t xml:space="preserve">- </w:t>
      </w:r>
      <w:r w:rsidRPr="007A4B14">
        <w:rPr>
          <w:rFonts w:ascii="Times New Roman" w:hAnsi="Times New Roman" w:cs="Times New Roman"/>
          <w:sz w:val="28"/>
          <w:szCs w:val="28"/>
        </w:rPr>
        <w:t>общий размер средств, предусматриваемых i-</w:t>
      </w:r>
      <w:proofErr w:type="spellStart"/>
      <w:r w:rsidRPr="007A4B1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A4B14"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 на реализацию мероприятия по </w:t>
      </w:r>
      <w:r w:rsidRPr="007A4B14">
        <w:rPr>
          <w:rFonts w:ascii="Times New Roman" w:hAnsi="Times New Roman" w:cs="Times New Roman"/>
          <w:bCs/>
          <w:sz w:val="28"/>
          <w:szCs w:val="28"/>
        </w:rPr>
        <w:t>содействию трудоустройству российских граждан в возрасте до 35 лет, имеющих квалификацию, на крупные инвестиционные объекты</w:t>
      </w:r>
      <w:r w:rsidRPr="007A4B14">
        <w:rPr>
          <w:rFonts w:ascii="Times New Roman" w:hAnsi="Times New Roman" w:cs="Times New Roman"/>
          <w:sz w:val="28"/>
          <w:szCs w:val="28"/>
        </w:rPr>
        <w:t>;</w:t>
      </w:r>
    </w:p>
    <w:p w:rsidR="00080A7E" w:rsidRPr="007A4B14" w:rsidRDefault="00080A7E" w:rsidP="00080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S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proofErr w:type="spellStart"/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7A4B14">
        <w:rPr>
          <w:rFonts w:ascii="Times New Roman" w:hAnsi="Times New Roman" w:cs="Times New Roman"/>
          <w:sz w:val="28"/>
          <w:szCs w:val="28"/>
        </w:rPr>
        <w:t xml:space="preserve"> - общий размер средств, предусматриваемых i-</w:t>
      </w:r>
      <w:proofErr w:type="spellStart"/>
      <w:r w:rsidRPr="007A4B1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A4B14"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 на реализацию мероприятия по </w:t>
      </w:r>
      <w:r w:rsidRPr="007A4B14">
        <w:rPr>
          <w:rFonts w:ascii="Times New Roman" w:hAnsi="Times New Roman" w:cs="Times New Roman"/>
          <w:bCs/>
          <w:sz w:val="28"/>
          <w:szCs w:val="28"/>
        </w:rPr>
        <w:t>содействию трудоустройству в субъектах Российской Федерации, входящих в Сибирский и Дальневосточный федеральные округа, российских граждан в возрасте до 35 лет, имеющих квалификацию, из других регионов</w:t>
      </w:r>
      <w:r w:rsidRPr="007A4B14">
        <w:rPr>
          <w:rFonts w:ascii="Times New Roman" w:hAnsi="Times New Roman" w:cs="Times New Roman"/>
          <w:sz w:val="28"/>
          <w:szCs w:val="28"/>
        </w:rPr>
        <w:t>;</w:t>
      </w:r>
    </w:p>
    <w:p w:rsidR="00080A7E" w:rsidRPr="007A4B14" w:rsidRDefault="00080A7E" w:rsidP="0008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proofErr w:type="spellStart"/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7A4B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4B14">
        <w:rPr>
          <w:rFonts w:ascii="Times New Roman" w:hAnsi="Times New Roman" w:cs="Times New Roman"/>
          <w:sz w:val="28"/>
          <w:szCs w:val="28"/>
        </w:rPr>
        <w:t>общий размер средств, предусматриваемых i-</w:t>
      </w:r>
      <w:proofErr w:type="spellStart"/>
      <w:r w:rsidRPr="007A4B1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A4B14"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 на реализацию мероприятия по </w:t>
      </w:r>
      <w:r w:rsidRPr="007A4B14">
        <w:rPr>
          <w:rFonts w:ascii="Times New Roman" w:hAnsi="Times New Roman" w:cs="Times New Roman"/>
          <w:bCs/>
          <w:sz w:val="28"/>
          <w:szCs w:val="28"/>
        </w:rPr>
        <w:t>стимулированию работодателей к приему на работу граждан в возрасте до 25 лет, не имеющих опыта работы или квалификации, и инвалидов</w:t>
      </w:r>
      <w:r w:rsidRPr="007A4B14">
        <w:rPr>
          <w:rFonts w:ascii="Times New Roman" w:hAnsi="Times New Roman" w:cs="Times New Roman"/>
          <w:sz w:val="28"/>
          <w:szCs w:val="28"/>
        </w:rPr>
        <w:t>;</w:t>
      </w:r>
    </w:p>
    <w:p w:rsidR="00080A7E" w:rsidRPr="007A4B14" w:rsidRDefault="00080A7E" w:rsidP="0008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proofErr w:type="spellStart"/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7A4B14">
        <w:rPr>
          <w:rFonts w:ascii="Times New Roman" w:hAnsi="Times New Roman" w:cs="Times New Roman"/>
          <w:b/>
          <w:sz w:val="28"/>
          <w:szCs w:val="28"/>
        </w:rPr>
        <w:t>–</w:t>
      </w:r>
      <w:r w:rsidRPr="007A4B14">
        <w:rPr>
          <w:rFonts w:ascii="Times New Roman" w:hAnsi="Times New Roman" w:cs="Times New Roman"/>
          <w:sz w:val="28"/>
          <w:szCs w:val="28"/>
        </w:rPr>
        <w:t xml:space="preserve"> общий размер средств, предусматриваемых i-</w:t>
      </w:r>
      <w:proofErr w:type="spellStart"/>
      <w:r w:rsidRPr="007A4B1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A4B14"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 на реализацию мероприятия по сопровождение инвалидов в процессе их трудоустройства с целью адаптации на рабочем месте; </w:t>
      </w:r>
    </w:p>
    <w:p w:rsidR="00080A7E" w:rsidRPr="007A4B14" w:rsidRDefault="00080A7E" w:rsidP="0008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proofErr w:type="spellStart"/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7A4B14">
        <w:rPr>
          <w:rFonts w:ascii="Times New Roman" w:hAnsi="Times New Roman" w:cs="Times New Roman"/>
          <w:sz w:val="28"/>
          <w:szCs w:val="28"/>
        </w:rPr>
        <w:t xml:space="preserve"> - общий размер средств, предусматриваемых i-</w:t>
      </w:r>
      <w:proofErr w:type="spellStart"/>
      <w:r w:rsidRPr="007A4B1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A4B14"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 на реализацию мероприятия по </w:t>
      </w:r>
      <w:r w:rsidRPr="007A4B14">
        <w:rPr>
          <w:rFonts w:ascii="Times New Roman" w:hAnsi="Times New Roman" w:cs="Times New Roman"/>
          <w:bCs/>
          <w:sz w:val="28"/>
          <w:szCs w:val="28"/>
        </w:rPr>
        <w:t>опережающему профессиональному обучению работников организаций, находящихся под риском увольнения (простой, введение режима неполного рабочего времени, проведение мероприятий по высвобождению работников)</w:t>
      </w:r>
      <w:r w:rsidRPr="007A4B14">
        <w:rPr>
          <w:rFonts w:ascii="Times New Roman" w:hAnsi="Times New Roman" w:cs="Times New Roman"/>
          <w:sz w:val="28"/>
          <w:szCs w:val="28"/>
        </w:rPr>
        <w:t>;</w:t>
      </w:r>
    </w:p>
    <w:p w:rsidR="00080A7E" w:rsidRPr="007A4B14" w:rsidRDefault="00080A7E" w:rsidP="0008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435E4A" wp14:editId="28852F26">
            <wp:extent cx="1809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B14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spellStart"/>
      <w:r w:rsidRPr="007A4B1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A4B14">
        <w:rPr>
          <w:rFonts w:ascii="Times New Roman" w:hAnsi="Times New Roman" w:cs="Times New Roman"/>
          <w:sz w:val="28"/>
          <w:szCs w:val="28"/>
        </w:rPr>
        <w:t xml:space="preserve"> расходного обязательства i-</w:t>
      </w:r>
      <w:proofErr w:type="spellStart"/>
      <w:r w:rsidRPr="007A4B1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4B1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за счет субсидии.</w:t>
      </w:r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F6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A4B14">
        <w:rPr>
          <w:rFonts w:ascii="Times New Roman" w:hAnsi="Times New Roman" w:cs="Times New Roman"/>
          <w:sz w:val="28"/>
          <w:szCs w:val="28"/>
        </w:rPr>
        <w:t>Потребность i-</w:t>
      </w:r>
      <w:proofErr w:type="spellStart"/>
      <w:r w:rsidRPr="007A4B1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4B1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в субсидии, необходимой на реализацию мероприятия по </w:t>
      </w:r>
      <w:r w:rsidRPr="007A4B14">
        <w:rPr>
          <w:rFonts w:ascii="Times New Roman" w:hAnsi="Times New Roman" w:cs="Times New Roman"/>
          <w:bCs/>
          <w:sz w:val="28"/>
          <w:szCs w:val="28"/>
        </w:rPr>
        <w:t>содействию трудоустройству российских граждан в возрасте до 35 лет, имеющих квалификацию, на крупные инвестиционные объекты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proofErr w:type="spellStart"/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7A4B14">
        <w:rPr>
          <w:rFonts w:ascii="Times New Roman" w:hAnsi="Times New Roman" w:cs="Times New Roman"/>
          <w:bCs/>
          <w:sz w:val="28"/>
          <w:szCs w:val="28"/>
        </w:rPr>
        <w:t>)</w:t>
      </w:r>
      <w:r w:rsidRPr="007A4B14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1i</w:t>
      </w:r>
      <w:r w:rsidRPr="007A4B14">
        <w:rPr>
          <w:rFonts w:ascii="Times New Roman" w:hAnsi="Times New Roman" w:cs="Times New Roman"/>
          <w:sz w:val="28"/>
          <w:szCs w:val="28"/>
          <w:lang w:val="en-US"/>
        </w:rPr>
        <w:t>= (</w:t>
      </w: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iino</w:t>
      </w:r>
      <w:proofErr w:type="spellEnd"/>
      <w:r w:rsidRPr="007A4B14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iino</w:t>
      </w:r>
      <w:r w:rsidRPr="007A4B14">
        <w:rPr>
          <w:rFonts w:ascii="Times New Roman" w:hAnsi="Times New Roman" w:cs="Times New Roman"/>
          <w:sz w:val="28"/>
          <w:szCs w:val="28"/>
          <w:lang w:val="en-US"/>
        </w:rPr>
        <w:t>+S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ipr</w:t>
      </w:r>
      <w:proofErr w:type="spellEnd"/>
      <w:r w:rsidRPr="007A4B14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7A4B14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iino</w:t>
      </w:r>
      <w:proofErr w:type="spellEnd"/>
      <w:r w:rsidRPr="007A4B14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B14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iino</w:t>
      </w:r>
      <w:proofErr w:type="spellEnd"/>
      <w:r w:rsidRPr="007A4B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4B14">
        <w:rPr>
          <w:rFonts w:ascii="Times New Roman" w:hAnsi="Times New Roman" w:cs="Times New Roman"/>
          <w:sz w:val="28"/>
          <w:szCs w:val="28"/>
        </w:rPr>
        <w:t xml:space="preserve">– размер частичного возмещения затрат на заработную </w:t>
      </w:r>
      <w:proofErr w:type="gramStart"/>
      <w:r w:rsidRPr="007A4B14">
        <w:rPr>
          <w:rFonts w:ascii="Times New Roman" w:hAnsi="Times New Roman" w:cs="Times New Roman"/>
          <w:sz w:val="28"/>
          <w:szCs w:val="28"/>
        </w:rPr>
        <w:t>плату  участников</w:t>
      </w:r>
      <w:proofErr w:type="gramEnd"/>
      <w:r w:rsidRPr="007A4B14">
        <w:rPr>
          <w:rFonts w:ascii="Times New Roman" w:hAnsi="Times New Roman" w:cs="Times New Roman"/>
          <w:sz w:val="28"/>
          <w:szCs w:val="28"/>
        </w:rPr>
        <w:t xml:space="preserve"> данного мероприятия, равный 10 тыс. рублей на 1 человека в месяц, увеличенный на страховые взносы в государственные внебюджетные фонды; </w:t>
      </w:r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ipr</w:t>
      </w:r>
      <w:proofErr w:type="spellEnd"/>
      <w:r w:rsidRPr="007A4B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4B14">
        <w:rPr>
          <w:rFonts w:ascii="Times New Roman" w:hAnsi="Times New Roman" w:cs="Times New Roman"/>
          <w:sz w:val="28"/>
          <w:szCs w:val="28"/>
        </w:rPr>
        <w:t xml:space="preserve">– размер единовременной выплаты трудоустроенному </w:t>
      </w:r>
      <w:r w:rsidRPr="007A4B14">
        <w:rPr>
          <w:rFonts w:ascii="Times New Roman" w:hAnsi="Times New Roman" w:cs="Times New Roman"/>
          <w:bCs/>
          <w:sz w:val="28"/>
          <w:szCs w:val="28"/>
        </w:rPr>
        <w:t xml:space="preserve">на крупный инвестиционный </w:t>
      </w:r>
      <w:proofErr w:type="gramStart"/>
      <w:r w:rsidRPr="007A4B14">
        <w:rPr>
          <w:rFonts w:ascii="Times New Roman" w:hAnsi="Times New Roman" w:cs="Times New Roman"/>
          <w:bCs/>
          <w:sz w:val="28"/>
          <w:szCs w:val="28"/>
        </w:rPr>
        <w:t xml:space="preserve">объект </w:t>
      </w:r>
      <w:r w:rsidRPr="007A4B14">
        <w:rPr>
          <w:rFonts w:ascii="Times New Roman" w:hAnsi="Times New Roman" w:cs="Times New Roman"/>
          <w:sz w:val="28"/>
          <w:szCs w:val="28"/>
        </w:rPr>
        <w:t xml:space="preserve"> работнику</w:t>
      </w:r>
      <w:proofErr w:type="gramEnd"/>
      <w:r w:rsidRPr="007A4B14">
        <w:rPr>
          <w:rFonts w:ascii="Times New Roman" w:hAnsi="Times New Roman" w:cs="Times New Roman"/>
          <w:sz w:val="28"/>
          <w:szCs w:val="28"/>
        </w:rPr>
        <w:t xml:space="preserve"> в связи с переездом,  равный 155 тыс. рублей на 1 человека;</w:t>
      </w:r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iino</w:t>
      </w:r>
      <w:proofErr w:type="spellEnd"/>
      <w:r w:rsidRPr="007A4B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4B14">
        <w:rPr>
          <w:rFonts w:ascii="Times New Roman" w:hAnsi="Times New Roman" w:cs="Times New Roman"/>
          <w:sz w:val="28"/>
          <w:szCs w:val="28"/>
        </w:rPr>
        <w:t>– период возмещения затрат на заработную плату участников данного мероприятия, равный 12 месяцам;</w:t>
      </w:r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4B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iino</w:t>
      </w:r>
      <w:proofErr w:type="spellEnd"/>
      <w:r w:rsidRPr="007A4B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4B14">
        <w:rPr>
          <w:rFonts w:ascii="Times New Roman" w:hAnsi="Times New Roman" w:cs="Times New Roman"/>
          <w:sz w:val="28"/>
          <w:szCs w:val="28"/>
        </w:rPr>
        <w:t>– численность участников мероприятия, человек.</w:t>
      </w:r>
      <w:proofErr w:type="gramEnd"/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Pr="007A4B14">
        <w:rPr>
          <w:rFonts w:ascii="Times New Roman" w:hAnsi="Times New Roman" w:cs="Times New Roman"/>
          <w:sz w:val="28"/>
          <w:szCs w:val="28"/>
        </w:rPr>
        <w:t>Потребность i-</w:t>
      </w:r>
      <w:proofErr w:type="spellStart"/>
      <w:r w:rsidRPr="007A4B1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4B1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в субсидии, необходимой на реализацию мероприятия</w:t>
      </w:r>
      <w:r w:rsidRPr="007A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</w:t>
      </w:r>
      <w:r w:rsidRPr="00FF6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одействи</w:t>
      </w:r>
      <w:r w:rsidRPr="007A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F6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трудоустройству в субъектах Российской Федерации, входящих в Сибирский и Дальневосточный федеральные округа, российских граждан в возрасте до 35 лет, имеющих квалификацию, из других регионов</w:t>
      </w:r>
      <w:r w:rsidRPr="007A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proofErr w:type="spellStart"/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7A4B14">
        <w:rPr>
          <w:rFonts w:ascii="Times New Roman" w:hAnsi="Times New Roman" w:cs="Times New Roman"/>
          <w:bCs/>
          <w:sz w:val="28"/>
          <w:szCs w:val="28"/>
        </w:rPr>
        <w:t>)</w:t>
      </w:r>
      <w:r w:rsidRPr="007A4B14">
        <w:rPr>
          <w:rFonts w:ascii="Times New Roman" w:hAnsi="Times New Roman" w:cs="Times New Roman"/>
          <w:sz w:val="28"/>
          <w:szCs w:val="28"/>
        </w:rPr>
        <w:t>, определяется по формуле:</w:t>
      </w:r>
      <w:proofErr w:type="gramEnd"/>
    </w:p>
    <w:p w:rsidR="00080A7E" w:rsidRPr="00080A7E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080A7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proofErr w:type="spellStart"/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080A7E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idfo</w:t>
      </w:r>
      <w:proofErr w:type="spellEnd"/>
      <w:r w:rsidRPr="00080A7E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idfo</w:t>
      </w:r>
      <w:proofErr w:type="spellEnd"/>
      <w:r w:rsidRPr="00080A7E">
        <w:rPr>
          <w:rFonts w:ascii="Times New Roman" w:hAnsi="Times New Roman" w:cs="Times New Roman"/>
          <w:bCs/>
          <w:sz w:val="28"/>
          <w:szCs w:val="28"/>
        </w:rPr>
        <w:t>,</w:t>
      </w:r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14">
        <w:rPr>
          <w:rFonts w:ascii="Times New Roman" w:hAnsi="Times New Roman" w:cs="Times New Roman"/>
          <w:sz w:val="28"/>
          <w:szCs w:val="28"/>
        </w:rPr>
        <w:t>где:</w:t>
      </w:r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idfo</w:t>
      </w:r>
      <w:proofErr w:type="spellEnd"/>
      <w:r w:rsidRPr="007A4B14">
        <w:rPr>
          <w:rFonts w:ascii="Times New Roman" w:hAnsi="Times New Roman" w:cs="Times New Roman"/>
          <w:sz w:val="28"/>
          <w:szCs w:val="28"/>
        </w:rPr>
        <w:t xml:space="preserve"> - размер единовременной выплаты трудоустроенному </w:t>
      </w:r>
      <w:r w:rsidRPr="00FF6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субъектах Российской Федерации, входящих в Сибирский и Дальневосточный</w:t>
      </w:r>
      <w:r w:rsidRPr="007A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федеральные округа,</w:t>
      </w:r>
      <w:r w:rsidRPr="007A4B14">
        <w:rPr>
          <w:rFonts w:ascii="Times New Roman" w:hAnsi="Times New Roman" w:cs="Times New Roman"/>
          <w:sz w:val="28"/>
          <w:szCs w:val="28"/>
        </w:rPr>
        <w:t xml:space="preserve"> работнику в связи с переездом</w:t>
      </w:r>
      <w:proofErr w:type="gramStart"/>
      <w:r w:rsidRPr="007A4B14">
        <w:rPr>
          <w:rFonts w:ascii="Times New Roman" w:hAnsi="Times New Roman" w:cs="Times New Roman"/>
          <w:sz w:val="28"/>
          <w:szCs w:val="28"/>
        </w:rPr>
        <w:t>,  равный</w:t>
      </w:r>
      <w:proofErr w:type="gramEnd"/>
      <w:r w:rsidRPr="007A4B14">
        <w:rPr>
          <w:rFonts w:ascii="Times New Roman" w:hAnsi="Times New Roman" w:cs="Times New Roman"/>
          <w:sz w:val="28"/>
          <w:szCs w:val="28"/>
        </w:rPr>
        <w:t xml:space="preserve"> 800 тыс. рублей на 1 человека;</w:t>
      </w:r>
    </w:p>
    <w:p w:rsidR="00080A7E" w:rsidRPr="00FF67CE" w:rsidRDefault="00080A7E" w:rsidP="00080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7A4B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idfo</w:t>
      </w:r>
      <w:proofErr w:type="spellEnd"/>
      <w:r w:rsidRPr="007A4B14">
        <w:rPr>
          <w:rFonts w:ascii="Times New Roman" w:hAnsi="Times New Roman" w:cs="Times New Roman"/>
          <w:sz w:val="28"/>
          <w:szCs w:val="28"/>
        </w:rPr>
        <w:t xml:space="preserve"> - численность участников мероприятия, человек.</w:t>
      </w:r>
      <w:proofErr w:type="gramEnd"/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14">
        <w:rPr>
          <w:rFonts w:ascii="Times New Roman" w:eastAsia="+mn-ea" w:hAnsi="Times New Roman" w:cs="Times New Roman"/>
          <w:iCs/>
          <w:sz w:val="28"/>
          <w:szCs w:val="28"/>
          <w:lang w:eastAsia="ru-RU"/>
        </w:rPr>
        <w:t>6.</w:t>
      </w:r>
      <w:r w:rsidRPr="007A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4B14">
        <w:rPr>
          <w:rFonts w:ascii="Times New Roman" w:hAnsi="Times New Roman" w:cs="Times New Roman"/>
          <w:sz w:val="28"/>
          <w:szCs w:val="28"/>
        </w:rPr>
        <w:t>Потребность i-</w:t>
      </w:r>
      <w:proofErr w:type="spellStart"/>
      <w:r w:rsidRPr="007A4B1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4B1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в субсидии, необходимой на реализацию мероприятия</w:t>
      </w:r>
      <w:r w:rsidRPr="007A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</w:t>
      </w:r>
      <w:r w:rsidRPr="00FF6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тимулировани</w:t>
      </w:r>
      <w:r w:rsidRPr="007A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F6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работодателей к приему на работу граждан в возрасте до 25 лет, не имеющих опыта работы или квалификации, и инвалидов</w:t>
      </w:r>
      <w:r w:rsidRPr="007A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proofErr w:type="spellStart"/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7A4B14">
        <w:rPr>
          <w:rFonts w:ascii="Times New Roman" w:hAnsi="Times New Roman" w:cs="Times New Roman"/>
          <w:bCs/>
          <w:sz w:val="28"/>
          <w:szCs w:val="28"/>
        </w:rPr>
        <w:t>)</w:t>
      </w:r>
      <w:r w:rsidRPr="007A4B14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3i</w:t>
      </w:r>
      <w:r w:rsidRPr="007A4B14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ikat</w:t>
      </w:r>
      <w:proofErr w:type="spellEnd"/>
      <w:r w:rsidRPr="007A4B14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ikat</w:t>
      </w:r>
      <w:proofErr w:type="spellEnd"/>
      <w:r w:rsidRPr="007A4B14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ikat</w:t>
      </w:r>
      <w:proofErr w:type="spellEnd"/>
      <w:r w:rsidRPr="007A4B14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:rsidR="00080A7E" w:rsidRPr="00080A7E" w:rsidRDefault="00080A7E" w:rsidP="00080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4B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080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ikat</w:t>
      </w:r>
      <w:proofErr w:type="spellEnd"/>
      <w:r w:rsidRPr="007A4B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4B14">
        <w:rPr>
          <w:rFonts w:ascii="Times New Roman" w:hAnsi="Times New Roman" w:cs="Times New Roman"/>
          <w:sz w:val="28"/>
          <w:szCs w:val="28"/>
        </w:rPr>
        <w:t xml:space="preserve">– размер частичного возмещения затрат на заработную </w:t>
      </w:r>
      <w:proofErr w:type="gramStart"/>
      <w:r w:rsidRPr="007A4B14">
        <w:rPr>
          <w:rFonts w:ascii="Times New Roman" w:hAnsi="Times New Roman" w:cs="Times New Roman"/>
          <w:sz w:val="28"/>
          <w:szCs w:val="28"/>
        </w:rPr>
        <w:t>плату  участников</w:t>
      </w:r>
      <w:proofErr w:type="gramEnd"/>
      <w:r w:rsidRPr="007A4B14">
        <w:rPr>
          <w:rFonts w:ascii="Times New Roman" w:hAnsi="Times New Roman" w:cs="Times New Roman"/>
          <w:sz w:val="28"/>
          <w:szCs w:val="28"/>
        </w:rPr>
        <w:t xml:space="preserve"> данного мероприятия, равный 10 тыс. рублей на 1 человека в месяц, увеличенный на страховые взносы в государственные внебюджетные фонды; </w:t>
      </w:r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ikat</w:t>
      </w:r>
      <w:proofErr w:type="spellEnd"/>
      <w:r w:rsidRPr="007A4B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4B14">
        <w:rPr>
          <w:rFonts w:ascii="Times New Roman" w:hAnsi="Times New Roman" w:cs="Times New Roman"/>
          <w:sz w:val="28"/>
          <w:szCs w:val="28"/>
        </w:rPr>
        <w:t>– период возмещения затрат на заработную плату участников данного мероприятия, равный 12 месяцам;</w:t>
      </w:r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4B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ikat</w:t>
      </w:r>
      <w:proofErr w:type="spellEnd"/>
      <w:r w:rsidRPr="007A4B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4B14">
        <w:rPr>
          <w:rFonts w:ascii="Times New Roman" w:hAnsi="Times New Roman" w:cs="Times New Roman"/>
          <w:sz w:val="28"/>
          <w:szCs w:val="28"/>
        </w:rPr>
        <w:t>– численность участников мероприятия, человек.</w:t>
      </w:r>
      <w:proofErr w:type="gramEnd"/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F6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A4B14">
        <w:rPr>
          <w:rFonts w:ascii="Times New Roman" w:hAnsi="Times New Roman" w:cs="Times New Roman"/>
          <w:sz w:val="28"/>
          <w:szCs w:val="28"/>
        </w:rPr>
        <w:t>Потребность i-</w:t>
      </w:r>
      <w:proofErr w:type="spellStart"/>
      <w:r w:rsidRPr="007A4B1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4B1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в субсидии, необходимой на реализацию мероприятия</w:t>
      </w:r>
      <w:r w:rsidRPr="007A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Pr="007A4B1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F67CE">
        <w:rPr>
          <w:rFonts w:ascii="Times New Roman" w:hAnsi="Times New Roman" w:cs="Times New Roman"/>
          <w:sz w:val="28"/>
          <w:szCs w:val="28"/>
          <w:lang w:eastAsia="ru-RU"/>
        </w:rPr>
        <w:t>опровождени</w:t>
      </w:r>
      <w:r w:rsidRPr="007A4B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F6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</w:t>
      </w:r>
      <w:r w:rsidRPr="00FF67CE">
        <w:rPr>
          <w:rFonts w:ascii="Times New Roman" w:hAnsi="Times New Roman" w:cs="Times New Roman"/>
          <w:sz w:val="28"/>
          <w:szCs w:val="28"/>
          <w:lang w:eastAsia="ru-RU"/>
        </w:rPr>
        <w:t>в процессе их трудоустройства с ц</w:t>
      </w:r>
      <w:r w:rsidRPr="00FF67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адаптации на рабочем месте</w:t>
      </w:r>
      <w:r w:rsidRPr="007A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proofErr w:type="spellStart"/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7A4B14">
        <w:rPr>
          <w:rFonts w:ascii="Times New Roman" w:hAnsi="Times New Roman" w:cs="Times New Roman"/>
          <w:bCs/>
          <w:sz w:val="28"/>
          <w:szCs w:val="28"/>
        </w:rPr>
        <w:t>)</w:t>
      </w:r>
      <w:r w:rsidRPr="007A4B14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080A7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7A4B14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iinv</w:t>
      </w:r>
      <w:proofErr w:type="spellEnd"/>
      <w:r w:rsidRPr="007A4B14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iinv</w:t>
      </w:r>
      <w:proofErr w:type="spellEnd"/>
      <w:r w:rsidRPr="007A4B14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iinv</w:t>
      </w:r>
      <w:proofErr w:type="spellEnd"/>
      <w:r w:rsidRPr="007A4B14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4B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7A4B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iinv</w:t>
      </w:r>
      <w:proofErr w:type="spellEnd"/>
      <w:r w:rsidRPr="007A4B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4B14">
        <w:rPr>
          <w:rFonts w:ascii="Times New Roman" w:hAnsi="Times New Roman" w:cs="Times New Roman"/>
          <w:sz w:val="28"/>
          <w:szCs w:val="28"/>
        </w:rPr>
        <w:t xml:space="preserve">– размер частичного возмещения затрат на заработную </w:t>
      </w:r>
      <w:proofErr w:type="gramStart"/>
      <w:r w:rsidRPr="007A4B14">
        <w:rPr>
          <w:rFonts w:ascii="Times New Roman" w:hAnsi="Times New Roman" w:cs="Times New Roman"/>
          <w:sz w:val="28"/>
          <w:szCs w:val="28"/>
        </w:rPr>
        <w:t>плату  участников</w:t>
      </w:r>
      <w:proofErr w:type="gramEnd"/>
      <w:r w:rsidRPr="007A4B14">
        <w:rPr>
          <w:rFonts w:ascii="Times New Roman" w:hAnsi="Times New Roman" w:cs="Times New Roman"/>
          <w:sz w:val="28"/>
          <w:szCs w:val="28"/>
        </w:rPr>
        <w:t xml:space="preserve"> данного мероприятия, равный 10 тыс. рублей на 1 человека в месяц, увеличенный на страховые взносы в государственные внебюджетные фонды; </w:t>
      </w:r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iinv</w:t>
      </w:r>
      <w:proofErr w:type="spellEnd"/>
      <w:r w:rsidRPr="007A4B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4B14">
        <w:rPr>
          <w:rFonts w:ascii="Times New Roman" w:hAnsi="Times New Roman" w:cs="Times New Roman"/>
          <w:sz w:val="28"/>
          <w:szCs w:val="28"/>
        </w:rPr>
        <w:t>– период возмещения затрат на заработную плату участников данного мероприятия, равный 12 месяцам;</w:t>
      </w:r>
    </w:p>
    <w:p w:rsidR="00080A7E" w:rsidRPr="00FF67CE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4B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iinv</w:t>
      </w:r>
      <w:proofErr w:type="spellEnd"/>
      <w:r w:rsidRPr="007A4B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4B14">
        <w:rPr>
          <w:rFonts w:ascii="Times New Roman" w:hAnsi="Times New Roman" w:cs="Times New Roman"/>
          <w:sz w:val="28"/>
          <w:szCs w:val="28"/>
        </w:rPr>
        <w:t>– численность участников мероприятия, человек.</w:t>
      </w:r>
      <w:proofErr w:type="gramEnd"/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F6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A4B14">
        <w:rPr>
          <w:rFonts w:ascii="Times New Roman" w:hAnsi="Times New Roman" w:cs="Times New Roman"/>
          <w:sz w:val="28"/>
          <w:szCs w:val="28"/>
        </w:rPr>
        <w:t xml:space="preserve"> Потребность i-</w:t>
      </w:r>
      <w:proofErr w:type="spellStart"/>
      <w:r w:rsidRPr="007A4B1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4B1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в субсидии, необходимой на реализацию мероприятия</w:t>
      </w:r>
      <w:r w:rsidRPr="007A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Pr="00FF6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F6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пережающе</w:t>
      </w:r>
      <w:r w:rsidRPr="007A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Pr="00FF6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</w:t>
      </w:r>
      <w:r w:rsidRPr="007A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Pr="00FF6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</w:t>
      </w:r>
      <w:r w:rsidRPr="007A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F6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организаций, находящихся под риском увольнения (простой, введение режима неполного рабочего времени, проведение мероприятий по высвобождению работников)</w:t>
      </w:r>
      <w:r w:rsidRPr="007A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Pr="007A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proofErr w:type="spellStart"/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7A4B14">
        <w:rPr>
          <w:rFonts w:ascii="Times New Roman" w:hAnsi="Times New Roman" w:cs="Times New Roman"/>
          <w:bCs/>
          <w:sz w:val="28"/>
          <w:szCs w:val="28"/>
        </w:rPr>
        <w:t>)</w:t>
      </w:r>
      <w:r w:rsidRPr="007A4B14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080A7E" w:rsidRPr="00080A7E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B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proofErr w:type="spellStart"/>
      <w:r w:rsidRPr="007A4B1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080A7E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iob</w:t>
      </w:r>
      <w:proofErr w:type="spellEnd"/>
      <w:r w:rsidRPr="00080A7E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7A4B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iob</w:t>
      </w:r>
      <w:proofErr w:type="spellEnd"/>
      <w:r w:rsidRPr="00080A7E">
        <w:rPr>
          <w:rFonts w:ascii="Times New Roman" w:hAnsi="Times New Roman" w:cs="Times New Roman"/>
          <w:bCs/>
          <w:sz w:val="28"/>
          <w:szCs w:val="28"/>
        </w:rPr>
        <w:t>,</w:t>
      </w:r>
    </w:p>
    <w:p w:rsidR="00080A7E" w:rsidRPr="00080A7E" w:rsidRDefault="00080A7E" w:rsidP="00080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080A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0A7E" w:rsidRPr="007A4B14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proofErr w:type="gramStart"/>
      <w:r w:rsidRPr="007A4B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iob</w:t>
      </w:r>
      <w:proofErr w:type="spellEnd"/>
      <w:r w:rsidRPr="007A4B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4B14">
        <w:rPr>
          <w:rFonts w:ascii="Times New Roman" w:hAnsi="Times New Roman" w:cs="Times New Roman"/>
          <w:sz w:val="28"/>
          <w:szCs w:val="28"/>
        </w:rPr>
        <w:t>– размер возмещения затрат опережающее обучение участников данного мероприятия, равный 50 тыс.</w:t>
      </w:r>
      <w:proofErr w:type="gramEnd"/>
      <w:r w:rsidRPr="007A4B14">
        <w:rPr>
          <w:rFonts w:ascii="Times New Roman" w:hAnsi="Times New Roman" w:cs="Times New Roman"/>
          <w:sz w:val="28"/>
          <w:szCs w:val="28"/>
        </w:rPr>
        <w:t xml:space="preserve"> рублей на 1 человека; </w:t>
      </w:r>
    </w:p>
    <w:p w:rsidR="00103B0E" w:rsidRPr="00080A7E" w:rsidRDefault="00080A7E" w:rsidP="000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4B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4B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iob</w:t>
      </w:r>
      <w:proofErr w:type="spellEnd"/>
      <w:r w:rsidRPr="007A4B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4B14">
        <w:rPr>
          <w:rFonts w:ascii="Times New Roman" w:hAnsi="Times New Roman" w:cs="Times New Roman"/>
          <w:sz w:val="28"/>
          <w:szCs w:val="28"/>
        </w:rPr>
        <w:t>– численность участников мероприятия, человек.</w:t>
      </w:r>
      <w:proofErr w:type="gramEnd"/>
    </w:p>
    <w:sectPr w:rsidR="00103B0E" w:rsidRPr="00080A7E" w:rsidSect="00D16C6E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78" w:rsidRDefault="00752678">
      <w:pPr>
        <w:spacing w:after="0" w:line="240" w:lineRule="auto"/>
      </w:pPr>
      <w:r>
        <w:separator/>
      </w:r>
    </w:p>
  </w:endnote>
  <w:endnote w:type="continuationSeparator" w:id="0">
    <w:p w:rsidR="00752678" w:rsidRDefault="0075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78" w:rsidRDefault="00752678">
      <w:pPr>
        <w:spacing w:after="0" w:line="240" w:lineRule="auto"/>
      </w:pPr>
      <w:r>
        <w:separator/>
      </w:r>
    </w:p>
  </w:footnote>
  <w:footnote w:type="continuationSeparator" w:id="0">
    <w:p w:rsidR="00752678" w:rsidRDefault="0075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98164"/>
      <w:docPartObj>
        <w:docPartGallery w:val="Page Numbers (Top of Page)"/>
        <w:docPartUnique/>
      </w:docPartObj>
    </w:sdtPr>
    <w:sdtEndPr/>
    <w:sdtContent>
      <w:p w:rsidR="00D16C6E" w:rsidRDefault="0076711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A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6C6E" w:rsidRDefault="007526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608E1"/>
    <w:multiLevelType w:val="hybridMultilevel"/>
    <w:tmpl w:val="6D12D082"/>
    <w:lvl w:ilvl="0" w:tplc="254C1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17"/>
    <w:rsid w:val="0002597A"/>
    <w:rsid w:val="00080A7E"/>
    <w:rsid w:val="000A5FFD"/>
    <w:rsid w:val="00103B0E"/>
    <w:rsid w:val="00111F3B"/>
    <w:rsid w:val="00210300"/>
    <w:rsid w:val="00213899"/>
    <w:rsid w:val="00276665"/>
    <w:rsid w:val="00282A8C"/>
    <w:rsid w:val="002C08F6"/>
    <w:rsid w:val="002D06F5"/>
    <w:rsid w:val="002D445A"/>
    <w:rsid w:val="00345FBC"/>
    <w:rsid w:val="00367D6E"/>
    <w:rsid w:val="00392245"/>
    <w:rsid w:val="003E3769"/>
    <w:rsid w:val="003F1986"/>
    <w:rsid w:val="00417F2A"/>
    <w:rsid w:val="00425313"/>
    <w:rsid w:val="004F1D64"/>
    <w:rsid w:val="00510E2C"/>
    <w:rsid w:val="005B1351"/>
    <w:rsid w:val="0061304B"/>
    <w:rsid w:val="00632255"/>
    <w:rsid w:val="00645933"/>
    <w:rsid w:val="006E0088"/>
    <w:rsid w:val="00712FCE"/>
    <w:rsid w:val="00723990"/>
    <w:rsid w:val="00731F11"/>
    <w:rsid w:val="00752678"/>
    <w:rsid w:val="00755EFE"/>
    <w:rsid w:val="00767117"/>
    <w:rsid w:val="007F4682"/>
    <w:rsid w:val="007F50D9"/>
    <w:rsid w:val="008B73AA"/>
    <w:rsid w:val="009052E0"/>
    <w:rsid w:val="00962B32"/>
    <w:rsid w:val="009B4072"/>
    <w:rsid w:val="00A35423"/>
    <w:rsid w:val="00A72C3E"/>
    <w:rsid w:val="00A74288"/>
    <w:rsid w:val="00A96C82"/>
    <w:rsid w:val="00AF1F45"/>
    <w:rsid w:val="00B11130"/>
    <w:rsid w:val="00B35F20"/>
    <w:rsid w:val="00C66131"/>
    <w:rsid w:val="00DA5E94"/>
    <w:rsid w:val="00DC060C"/>
    <w:rsid w:val="00DE2F0B"/>
    <w:rsid w:val="00DE54AF"/>
    <w:rsid w:val="00E55FD6"/>
    <w:rsid w:val="00E81B8F"/>
    <w:rsid w:val="00E97A96"/>
    <w:rsid w:val="00EB3359"/>
    <w:rsid w:val="00F0213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117"/>
  </w:style>
  <w:style w:type="paragraph" w:styleId="a6">
    <w:name w:val="Balloon Text"/>
    <w:basedOn w:val="a"/>
    <w:link w:val="a7"/>
    <w:uiPriority w:val="99"/>
    <w:semiHidden/>
    <w:unhideWhenUsed/>
    <w:rsid w:val="00E5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117"/>
  </w:style>
  <w:style w:type="paragraph" w:styleId="a6">
    <w:name w:val="Balloon Text"/>
    <w:basedOn w:val="a"/>
    <w:link w:val="a7"/>
    <w:uiPriority w:val="99"/>
    <w:semiHidden/>
    <w:unhideWhenUsed/>
    <w:rsid w:val="00E5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5ED8DCC2DF4715207078F6D9901C15D403C43DD7866991A70C3C94263E09D9CB6F8A50DBF5CF2x7aDK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A4387B6C0F91D3AC4AACE978444D8CE81CB6C01535440B7342B6C35522DF7344F077DA3C40CDA5A1I1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4387B6C0F91D3AC4AACE978444D8CE812B2C41F3F440B7342B6C35522DF7344F077DA3C40CDA0A1I8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A4387B6C0F91D3AC4AACE978444D8CE812B1C71132440B7342B6C35522DF7344F077DA3C40CDA4A1I3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387B6C0F91D3AC4AACE978444D8CE81AB0C112304C56794AEFCF5725D02C53F73ED63D40CDA410A8I1M" TargetMode="External"/><Relationship Id="rId20" Type="http://schemas.openxmlformats.org/officeDocument/2006/relationships/hyperlink" Target="consultantplus://offline/ref=A4387B6C0F91D3AC4AACE978444D8CE81AB7C412364856794AEFCF5725ADI0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387B6C0F91D3AC4AACE978444D8CE81AB6C514344756794AEFCF5725D02C53F73ED63D40CDA411A8I9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387B6C0F91D3AC4AACE978444D8CE81AB1CD12324D56794AEFCF5725D02C53F73ED63D40CDA411A8I6M" TargetMode="External"/><Relationship Id="rId23" Type="http://schemas.openxmlformats.org/officeDocument/2006/relationships/image" Target="media/image4.wmf"/><Relationship Id="rId10" Type="http://schemas.openxmlformats.org/officeDocument/2006/relationships/hyperlink" Target="consultantplus://offline/ref=A4387B6C0F91D3AC4AACE978444D8CE81AB6C313364B56794AEFCF5725ADI0M" TargetMode="External"/><Relationship Id="rId19" Type="http://schemas.openxmlformats.org/officeDocument/2006/relationships/hyperlink" Target="consultantplus://offline/ref=A4387B6C0F91D3AC4AACE978444D8CE81AB7C412364856794AEFCF5725D02C53F73ED63F47CBAAI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F5ED8DCC2DF4715207078F6D9901C15D403F45D87766991A70C3C94263E09D9CB6F8A50DBF5CF3x7a6K" TargetMode="External"/><Relationship Id="rId14" Type="http://schemas.openxmlformats.org/officeDocument/2006/relationships/hyperlink" Target="consultantplus://offline/ref=A4387B6C0F91D3AC4AACE978444D8CE81AB0C017334756794AEFCF5725D02C53F73ED63D40CDA613A8I3M" TargetMode="External"/><Relationship Id="rId2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Татьяна Геннадьевна</dc:creator>
  <cp:lastModifiedBy>Журавлева Надежда Евгеньевна</cp:lastModifiedBy>
  <cp:revision>6</cp:revision>
  <cp:lastPrinted>2013-09-17T09:02:00Z</cp:lastPrinted>
  <dcterms:created xsi:type="dcterms:W3CDTF">2013-09-10T06:28:00Z</dcterms:created>
  <dcterms:modified xsi:type="dcterms:W3CDTF">2013-09-17T11:16:00Z</dcterms:modified>
</cp:coreProperties>
</file>